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6EE338FF" w:rsidR="00FD160E" w:rsidRDefault="00EC10F6">
      <w:pPr>
        <w:pStyle w:val="Standard"/>
        <w:tabs>
          <w:tab w:val="left" w:pos="851"/>
        </w:tabs>
        <w:jc w:val="center"/>
      </w:pPr>
      <w:r>
        <w:t xml:space="preserve"> </w:t>
      </w:r>
      <w:r w:rsidR="005B6219">
        <w:rPr>
          <w:noProof/>
          <w:lang w:val="en-US" w:eastAsia="en-US"/>
        </w:rPr>
        <w:drawing>
          <wp:inline distT="0" distB="0" distL="0" distR="0" wp14:anchorId="170AEEAE" wp14:editId="46CCE957">
            <wp:extent cx="3314700" cy="1498600"/>
            <wp:effectExtent l="0" t="0" r="0" b="635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316032" cy="1499202"/>
                    </a:xfrm>
                    <a:prstGeom prst="rect">
                      <a:avLst/>
                    </a:prstGeom>
                    <a:noFill/>
                    <a:ln>
                      <a:noFill/>
                      <a:prstDash/>
                    </a:ln>
                  </pic:spPr>
                </pic:pic>
              </a:graphicData>
            </a:graphic>
          </wp:inline>
        </w:drawing>
      </w:r>
    </w:p>
    <w:p w14:paraId="788E5FC9" w14:textId="77777777" w:rsidR="00FD160E" w:rsidRDefault="005B6219">
      <w:pPr>
        <w:pStyle w:val="Standard"/>
        <w:tabs>
          <w:tab w:val="left" w:pos="851"/>
        </w:tabs>
        <w:spacing w:line="540" w:lineRule="auto"/>
        <w:ind w:left="1843"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pPr>
        <w:pStyle w:val="Standard"/>
        <w:tabs>
          <w:tab w:val="left" w:pos="851"/>
        </w:tabs>
        <w:ind w:left="1843"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pPr>
        <w:pStyle w:val="Standard"/>
        <w:tabs>
          <w:tab w:val="left" w:pos="851"/>
        </w:tabs>
      </w:pPr>
    </w:p>
    <w:p w14:paraId="06C3E08E" w14:textId="4859A10B" w:rsidR="00FD160E" w:rsidRPr="005F0C38" w:rsidRDefault="005B6219">
      <w:pPr>
        <w:pStyle w:val="Standard"/>
        <w:tabs>
          <w:tab w:val="left" w:pos="851"/>
        </w:tabs>
        <w:ind w:left="1276" w:right="34"/>
        <w:jc w:val="center"/>
        <w:rPr>
          <w:sz w:val="40"/>
          <w:szCs w:val="40"/>
        </w:rPr>
      </w:pPr>
      <w:r w:rsidRPr="005F0C38">
        <w:rPr>
          <w:rFonts w:ascii="Arial" w:eastAsia="Arial" w:hAnsi="Arial" w:cs="Arial"/>
          <w:b/>
          <w:bCs/>
          <w:sz w:val="56"/>
          <w:szCs w:val="56"/>
        </w:rPr>
        <w:t xml:space="preserve">FALLO </w:t>
      </w:r>
    </w:p>
    <w:p w14:paraId="238A6C00" w14:textId="25E6E904" w:rsidR="00FD160E" w:rsidRDefault="007C3D6F">
      <w:pPr>
        <w:pStyle w:val="Standard"/>
        <w:tabs>
          <w:tab w:val="left" w:pos="851"/>
        </w:tabs>
        <w:ind w:left="1276" w:right="34"/>
        <w:jc w:val="center"/>
      </w:pPr>
      <w:r>
        <w:rPr>
          <w:rFonts w:ascii="Arial" w:eastAsia="Arial" w:hAnsi="Arial" w:cs="Arial"/>
          <w:b/>
          <w:sz w:val="32"/>
          <w:szCs w:val="32"/>
        </w:rPr>
        <w:t xml:space="preserve">LICITACIÓN PÚBLICA </w:t>
      </w:r>
      <w:r w:rsidR="0030171A">
        <w:rPr>
          <w:rFonts w:ascii="Arial" w:eastAsia="Arial" w:hAnsi="Arial" w:cs="Arial"/>
          <w:b/>
          <w:sz w:val="32"/>
          <w:szCs w:val="32"/>
        </w:rPr>
        <w:t xml:space="preserve">NACIONAL </w:t>
      </w:r>
      <w:r w:rsidR="0020794A">
        <w:rPr>
          <w:rFonts w:ascii="Arial" w:eastAsia="Arial" w:hAnsi="Arial" w:cs="Arial"/>
          <w:b/>
          <w:sz w:val="32"/>
          <w:szCs w:val="32"/>
        </w:rPr>
        <w:t>LCCC-0</w:t>
      </w:r>
      <w:r w:rsidR="005573D0">
        <w:rPr>
          <w:rFonts w:ascii="Arial" w:eastAsia="Arial" w:hAnsi="Arial" w:cs="Arial"/>
          <w:b/>
          <w:sz w:val="32"/>
          <w:szCs w:val="32"/>
        </w:rPr>
        <w:t>4</w:t>
      </w:r>
      <w:r w:rsidR="0030171A">
        <w:rPr>
          <w:rFonts w:ascii="Arial" w:eastAsia="Arial" w:hAnsi="Arial" w:cs="Arial"/>
          <w:b/>
          <w:sz w:val="32"/>
          <w:szCs w:val="32"/>
        </w:rPr>
        <w:t>3</w:t>
      </w:r>
      <w:r w:rsidR="0020794A">
        <w:rPr>
          <w:rFonts w:ascii="Arial" w:eastAsia="Arial" w:hAnsi="Arial" w:cs="Arial"/>
          <w:b/>
          <w:sz w:val="32"/>
          <w:szCs w:val="32"/>
        </w:rPr>
        <w:t>-2022</w:t>
      </w:r>
      <w:r>
        <w:rPr>
          <w:rFonts w:ascii="Arial" w:eastAsia="Arial" w:hAnsi="Arial" w:cs="Arial"/>
          <w:b/>
          <w:sz w:val="32"/>
          <w:szCs w:val="32"/>
        </w:rPr>
        <w:t xml:space="preserve"> CON CONCURRENCIA DE COMITÉ</w:t>
      </w:r>
    </w:p>
    <w:p w14:paraId="105E0041" w14:textId="77777777" w:rsidR="00FD160E" w:rsidRDefault="00FD160E">
      <w:pPr>
        <w:pStyle w:val="Standard"/>
        <w:tabs>
          <w:tab w:val="left" w:pos="851"/>
        </w:tabs>
        <w:ind w:left="1276" w:right="34"/>
        <w:jc w:val="center"/>
        <w:rPr>
          <w:rFonts w:ascii="Arial" w:eastAsia="Arial" w:hAnsi="Arial" w:cs="Arial"/>
          <w:sz w:val="32"/>
          <w:szCs w:val="32"/>
        </w:rPr>
      </w:pPr>
    </w:p>
    <w:p w14:paraId="013C740E" w14:textId="7A44B678" w:rsidR="00FD160E" w:rsidRPr="00370CAB" w:rsidRDefault="005B6219">
      <w:pPr>
        <w:tabs>
          <w:tab w:val="left" w:pos="851"/>
        </w:tabs>
        <w:spacing w:after="0"/>
        <w:ind w:right="140"/>
        <w:jc w:val="center"/>
        <w:rPr>
          <w:rFonts w:ascii="Arial" w:hAnsi="Arial" w:cs="Arial"/>
          <w:sz w:val="18"/>
          <w:szCs w:val="18"/>
        </w:rPr>
      </w:pPr>
      <w:r w:rsidRPr="00370CAB">
        <w:rPr>
          <w:rFonts w:ascii="Arial" w:eastAsia="Century Gothic" w:hAnsi="Arial" w:cs="Arial"/>
          <w:b/>
          <w:smallCaps/>
          <w:color w:val="000000"/>
          <w:sz w:val="28"/>
          <w:szCs w:val="28"/>
        </w:rPr>
        <w:t>“</w:t>
      </w:r>
      <w:r w:rsidR="0030171A" w:rsidRPr="0030171A">
        <w:rPr>
          <w:rFonts w:ascii="Arial" w:hAnsi="Arial" w:cs="Arial"/>
          <w:b/>
          <w:bCs/>
          <w:iCs/>
          <w:sz w:val="28"/>
          <w:szCs w:val="28"/>
        </w:rPr>
        <w:t>ADQUISICIÓN DE MEDICAMENTO DE USO VETERINARIO PARA EL PROGRAMA DE ZOONOSIS DEL O.P.D. SERVICIOS DE SALUD JALISCO</w:t>
      </w:r>
      <w:r w:rsidRPr="00370CAB">
        <w:rPr>
          <w:rFonts w:ascii="Arial" w:eastAsia="Century Gothic" w:hAnsi="Arial" w:cs="Arial"/>
          <w:b/>
          <w:smallCaps/>
          <w:color w:val="000000"/>
          <w:sz w:val="28"/>
          <w:szCs w:val="28"/>
        </w:rPr>
        <w:t>”</w:t>
      </w:r>
    </w:p>
    <w:p w14:paraId="073CDBEC" w14:textId="77777777" w:rsidR="00FD160E" w:rsidRPr="00B71DEE" w:rsidRDefault="00FD160E">
      <w:pPr>
        <w:pStyle w:val="Standard"/>
        <w:tabs>
          <w:tab w:val="left" w:pos="851"/>
        </w:tabs>
        <w:rPr>
          <w:rFonts w:ascii="Arial" w:hAnsi="Arial" w:cs="Arial"/>
        </w:rPr>
      </w:pPr>
    </w:p>
    <w:p w14:paraId="44CDA99D" w14:textId="37E0C140" w:rsidR="00FD160E" w:rsidRPr="00B71DEE" w:rsidRDefault="00FD160E">
      <w:pPr>
        <w:pStyle w:val="Standard"/>
        <w:tabs>
          <w:tab w:val="left" w:pos="851"/>
        </w:tabs>
        <w:spacing w:before="14"/>
        <w:rPr>
          <w:rFonts w:ascii="Arial" w:hAnsi="Arial" w:cs="Arial"/>
        </w:rPr>
      </w:pPr>
    </w:p>
    <w:p w14:paraId="44629402" w14:textId="14D4EFD0" w:rsidR="009007CD" w:rsidRPr="00B71DEE" w:rsidRDefault="009007CD">
      <w:pPr>
        <w:pStyle w:val="Standard"/>
        <w:tabs>
          <w:tab w:val="left" w:pos="851"/>
        </w:tabs>
        <w:spacing w:before="14"/>
        <w:rPr>
          <w:rFonts w:ascii="Arial" w:hAnsi="Arial" w:cs="Arial"/>
        </w:rPr>
      </w:pPr>
    </w:p>
    <w:p w14:paraId="20F0D490" w14:textId="1CD21BCE" w:rsidR="00FD160E" w:rsidRDefault="00FD160E">
      <w:pPr>
        <w:pStyle w:val="Standard"/>
        <w:tabs>
          <w:tab w:val="left" w:pos="851"/>
        </w:tabs>
        <w:spacing w:before="14"/>
        <w:rPr>
          <w:rFonts w:ascii="Arial" w:hAnsi="Arial" w:cs="Arial"/>
        </w:rPr>
      </w:pPr>
    </w:p>
    <w:p w14:paraId="43817F95" w14:textId="5A08577C" w:rsidR="005573D0" w:rsidRDefault="005573D0">
      <w:pPr>
        <w:pStyle w:val="Standard"/>
        <w:tabs>
          <w:tab w:val="left" w:pos="851"/>
        </w:tabs>
        <w:spacing w:before="14"/>
        <w:rPr>
          <w:rFonts w:ascii="Arial" w:hAnsi="Arial" w:cs="Arial"/>
        </w:rPr>
      </w:pPr>
    </w:p>
    <w:p w14:paraId="0D112085" w14:textId="65193414" w:rsidR="005573D0" w:rsidRDefault="005573D0">
      <w:pPr>
        <w:pStyle w:val="Standard"/>
        <w:tabs>
          <w:tab w:val="left" w:pos="851"/>
        </w:tabs>
        <w:spacing w:before="14"/>
        <w:rPr>
          <w:rFonts w:ascii="Arial" w:hAnsi="Arial" w:cs="Arial"/>
        </w:rPr>
      </w:pPr>
    </w:p>
    <w:p w14:paraId="52175AB3" w14:textId="6A92E6F0" w:rsidR="00FD160E" w:rsidRDefault="0030171A">
      <w:pPr>
        <w:pStyle w:val="Standard"/>
        <w:tabs>
          <w:tab w:val="left" w:pos="851"/>
        </w:tabs>
        <w:ind w:left="7140" w:hanging="1470"/>
        <w:jc w:val="right"/>
      </w:pPr>
      <w:r>
        <w:rPr>
          <w:rFonts w:ascii="Arial" w:eastAsia="Arial" w:hAnsi="Arial" w:cs="Arial"/>
          <w:b/>
          <w:sz w:val="24"/>
          <w:szCs w:val="24"/>
        </w:rPr>
        <w:t>18</w:t>
      </w:r>
      <w:r w:rsidR="00643E45" w:rsidRPr="00437B27">
        <w:rPr>
          <w:rFonts w:ascii="Arial" w:eastAsia="Arial" w:hAnsi="Arial" w:cs="Arial"/>
          <w:b/>
          <w:sz w:val="24"/>
          <w:szCs w:val="24"/>
        </w:rPr>
        <w:t xml:space="preserve"> </w:t>
      </w:r>
      <w:r w:rsidR="005B6219" w:rsidRPr="00437B27">
        <w:rPr>
          <w:rFonts w:ascii="Arial" w:eastAsia="Arial" w:hAnsi="Arial" w:cs="Arial"/>
          <w:b/>
          <w:sz w:val="24"/>
          <w:szCs w:val="24"/>
        </w:rPr>
        <w:t>de</w:t>
      </w:r>
      <w:r w:rsidR="007C3D6F" w:rsidRPr="00437B27">
        <w:rPr>
          <w:rFonts w:ascii="Arial" w:eastAsia="Arial" w:hAnsi="Arial" w:cs="Arial"/>
          <w:b/>
          <w:sz w:val="24"/>
          <w:szCs w:val="24"/>
        </w:rPr>
        <w:t xml:space="preserve"> </w:t>
      </w:r>
      <w:r>
        <w:rPr>
          <w:rFonts w:ascii="Arial" w:eastAsia="Arial" w:hAnsi="Arial" w:cs="Arial"/>
          <w:b/>
          <w:sz w:val="24"/>
          <w:szCs w:val="24"/>
        </w:rPr>
        <w:t>octu</w:t>
      </w:r>
      <w:r w:rsidR="0020794A">
        <w:rPr>
          <w:rFonts w:ascii="Arial" w:eastAsia="Arial" w:hAnsi="Arial" w:cs="Arial"/>
          <w:b/>
          <w:sz w:val="24"/>
          <w:szCs w:val="24"/>
        </w:rPr>
        <w:t xml:space="preserve">bre </w:t>
      </w:r>
      <w:r w:rsidR="005B6219" w:rsidRPr="00437B27">
        <w:rPr>
          <w:rFonts w:ascii="Arial" w:eastAsia="Arial" w:hAnsi="Arial" w:cs="Arial"/>
          <w:b/>
          <w:sz w:val="24"/>
          <w:szCs w:val="24"/>
        </w:rPr>
        <w:t>de 202</w:t>
      </w:r>
      <w:r w:rsidR="00753BB6" w:rsidRPr="00437B27">
        <w:rPr>
          <w:rFonts w:ascii="Arial" w:eastAsia="Arial" w:hAnsi="Arial" w:cs="Arial"/>
          <w:b/>
          <w:sz w:val="24"/>
          <w:szCs w:val="24"/>
        </w:rPr>
        <w:t>2</w:t>
      </w:r>
    </w:p>
    <w:p w14:paraId="64FF5C51" w14:textId="31E2566E" w:rsidR="001437B2" w:rsidRDefault="001437B2">
      <w:pPr>
        <w:suppressAutoHyphens w:val="0"/>
      </w:pPr>
      <w:r>
        <w:br w:type="page"/>
      </w:r>
    </w:p>
    <w:p w14:paraId="0D5F7966" w14:textId="7DD72A60"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se deberá de atender el “</w:t>
      </w:r>
      <w:r w:rsidRPr="007B3A17">
        <w:rPr>
          <w:rFonts w:ascii="Arial" w:eastAsia="Arial" w:hAnsi="Arial" w:cs="Arial"/>
          <w:b/>
          <w:bCs/>
          <w:sz w:val="18"/>
          <w:szCs w:val="18"/>
        </w:rPr>
        <w:t>Glosario de Términos y Definiciones</w:t>
      </w:r>
      <w:r>
        <w:rPr>
          <w:rFonts w:ascii="Arial" w:eastAsia="Arial" w:hAnsi="Arial" w:cs="Arial"/>
          <w:sz w:val="18"/>
          <w:szCs w:val="18"/>
        </w:rPr>
        <w:t xml:space="preserve">”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71E6EDD1" w:rsidR="00FD160E" w:rsidRDefault="005B6219" w:rsidP="00973914">
      <w:pPr>
        <w:pStyle w:val="Standard"/>
        <w:shd w:val="clear" w:color="auto" w:fill="FFFFFF"/>
        <w:spacing w:after="0"/>
        <w:ind w:right="78"/>
        <w:jc w:val="both"/>
        <w:rPr>
          <w:rFonts w:ascii="Arial" w:eastAsia="Arial" w:hAnsi="Arial" w:cs="Arial"/>
          <w:sz w:val="18"/>
          <w:szCs w:val="18"/>
        </w:rPr>
      </w:pPr>
      <w:r>
        <w:rPr>
          <w:rFonts w:ascii="Arial" w:eastAsia="Arial" w:hAnsi="Arial" w:cs="Arial"/>
          <w:sz w:val="18"/>
          <w:szCs w:val="18"/>
        </w:rPr>
        <w:t xml:space="preserve">En la ciudad de Guadalajara, Jalisco, </w:t>
      </w:r>
      <w:r w:rsidRPr="000E61ED">
        <w:rPr>
          <w:rFonts w:ascii="Arial" w:eastAsia="Arial" w:hAnsi="Arial" w:cs="Arial"/>
          <w:sz w:val="18"/>
          <w:szCs w:val="18"/>
        </w:rPr>
        <w:t xml:space="preserve">siendo las </w:t>
      </w:r>
      <w:r w:rsidRPr="000E61ED">
        <w:rPr>
          <w:rFonts w:ascii="Arial" w:eastAsia="Arial" w:hAnsi="Arial" w:cs="Arial"/>
          <w:b/>
          <w:bCs/>
          <w:sz w:val="18"/>
          <w:szCs w:val="18"/>
        </w:rPr>
        <w:t>1</w:t>
      </w:r>
      <w:r w:rsidR="00213866" w:rsidRPr="000E61ED">
        <w:rPr>
          <w:rFonts w:ascii="Arial" w:eastAsia="Arial" w:hAnsi="Arial" w:cs="Arial"/>
          <w:b/>
          <w:bCs/>
          <w:sz w:val="18"/>
          <w:szCs w:val="18"/>
        </w:rPr>
        <w:t>6</w:t>
      </w:r>
      <w:r w:rsidRPr="000E61ED">
        <w:rPr>
          <w:rFonts w:ascii="Arial" w:eastAsia="Arial" w:hAnsi="Arial" w:cs="Arial"/>
          <w:b/>
          <w:bCs/>
          <w:sz w:val="18"/>
          <w:szCs w:val="18"/>
        </w:rPr>
        <w:t>:</w:t>
      </w:r>
      <w:r w:rsidR="000E61ED" w:rsidRPr="000E61ED">
        <w:rPr>
          <w:rFonts w:ascii="Arial" w:eastAsia="Arial" w:hAnsi="Arial" w:cs="Arial"/>
          <w:b/>
          <w:bCs/>
          <w:sz w:val="18"/>
          <w:szCs w:val="18"/>
        </w:rPr>
        <w:t>45</w:t>
      </w:r>
      <w:r w:rsidRPr="00B0374A">
        <w:rPr>
          <w:rFonts w:ascii="Arial" w:eastAsia="Arial" w:hAnsi="Arial" w:cs="Arial"/>
          <w:b/>
          <w:bCs/>
          <w:sz w:val="18"/>
          <w:szCs w:val="18"/>
        </w:rPr>
        <w:t xml:space="preserve"> horas</w:t>
      </w:r>
      <w:r w:rsidRPr="004C1AA2">
        <w:rPr>
          <w:rFonts w:ascii="Arial" w:eastAsia="Arial" w:hAnsi="Arial" w:cs="Arial"/>
          <w:sz w:val="18"/>
          <w:szCs w:val="18"/>
        </w:rPr>
        <w:t xml:space="preserve"> del día </w:t>
      </w:r>
      <w:r w:rsidR="0030171A">
        <w:rPr>
          <w:rFonts w:ascii="Arial" w:eastAsia="Arial" w:hAnsi="Arial" w:cs="Arial"/>
          <w:b/>
          <w:bCs/>
          <w:sz w:val="18"/>
          <w:szCs w:val="18"/>
        </w:rPr>
        <w:t>18</w:t>
      </w:r>
      <w:r w:rsidR="00487253" w:rsidRPr="00B0374A">
        <w:rPr>
          <w:rFonts w:ascii="Arial" w:eastAsia="Arial" w:hAnsi="Arial" w:cs="Arial"/>
          <w:b/>
          <w:bCs/>
          <w:sz w:val="18"/>
          <w:szCs w:val="18"/>
        </w:rPr>
        <w:t xml:space="preserve"> de</w:t>
      </w:r>
      <w:r w:rsidR="00565FA5" w:rsidRPr="00B0374A">
        <w:rPr>
          <w:rFonts w:ascii="Arial" w:eastAsia="Arial" w:hAnsi="Arial" w:cs="Arial"/>
          <w:b/>
          <w:bCs/>
          <w:sz w:val="18"/>
          <w:szCs w:val="18"/>
        </w:rPr>
        <w:t xml:space="preserve"> </w:t>
      </w:r>
      <w:r w:rsidR="0030171A">
        <w:rPr>
          <w:rFonts w:ascii="Arial" w:eastAsia="Arial" w:hAnsi="Arial" w:cs="Arial"/>
          <w:b/>
          <w:bCs/>
          <w:sz w:val="18"/>
          <w:szCs w:val="18"/>
        </w:rPr>
        <w:t>octu</w:t>
      </w:r>
      <w:r w:rsidR="00C17A7E" w:rsidRPr="00B0374A">
        <w:rPr>
          <w:rFonts w:ascii="Arial" w:eastAsia="Arial" w:hAnsi="Arial" w:cs="Arial"/>
          <w:b/>
          <w:bCs/>
          <w:sz w:val="18"/>
          <w:szCs w:val="18"/>
        </w:rPr>
        <w:t xml:space="preserve">bre </w:t>
      </w:r>
      <w:r w:rsidRPr="00B0374A">
        <w:rPr>
          <w:rFonts w:ascii="Arial" w:eastAsia="Arial" w:hAnsi="Arial" w:cs="Arial"/>
          <w:b/>
          <w:bCs/>
          <w:sz w:val="18"/>
          <w:szCs w:val="18"/>
        </w:rPr>
        <w:t>de 202</w:t>
      </w:r>
      <w:r w:rsidR="00753BB6" w:rsidRPr="00B0374A">
        <w:rPr>
          <w:rFonts w:ascii="Arial" w:eastAsia="Arial" w:hAnsi="Arial" w:cs="Arial"/>
          <w:b/>
          <w:bCs/>
          <w:sz w:val="18"/>
          <w:szCs w:val="18"/>
        </w:rPr>
        <w:t>2</w:t>
      </w:r>
      <w:r w:rsidRPr="004C1AA2">
        <w:rPr>
          <w:rFonts w:ascii="Arial" w:eastAsia="Arial" w:hAnsi="Arial" w:cs="Arial"/>
          <w:sz w:val="18"/>
          <w:szCs w:val="18"/>
        </w:rPr>
        <w:t xml:space="preserve"> en el auditorio del </w:t>
      </w:r>
      <w:r w:rsidRPr="004C1AA2">
        <w:rPr>
          <w:rFonts w:ascii="Arial" w:eastAsia="Arial" w:hAnsi="Arial" w:cs="Arial"/>
          <w:b/>
          <w:sz w:val="18"/>
          <w:szCs w:val="18"/>
        </w:rPr>
        <w:t>ORGANISMO</w:t>
      </w:r>
      <w:r w:rsidRPr="004C1AA2">
        <w:rPr>
          <w:rFonts w:ascii="Arial" w:eastAsia="Arial" w:hAnsi="Arial" w:cs="Arial"/>
          <w:sz w:val="18"/>
          <w:szCs w:val="18"/>
        </w:rPr>
        <w:t xml:space="preserve">, con domicilio en Dr. Baeza Alzaga No. 107 Colonia Centro C.P. 44100 Guadalajara, Jalisco, se reunieron los integrantes del </w:t>
      </w:r>
      <w:r w:rsidRPr="004C1AA2">
        <w:rPr>
          <w:rFonts w:ascii="Arial" w:eastAsia="Arial" w:hAnsi="Arial" w:cs="Arial"/>
          <w:b/>
          <w:bCs/>
          <w:sz w:val="18"/>
          <w:szCs w:val="18"/>
        </w:rPr>
        <w:t>Comité</w:t>
      </w:r>
      <w:r w:rsidRPr="004C1AA2">
        <w:rPr>
          <w:rFonts w:ascii="Arial" w:eastAsia="Arial" w:hAnsi="Arial" w:cs="Arial"/>
          <w:sz w:val="18"/>
          <w:szCs w:val="18"/>
        </w:rPr>
        <w:t xml:space="preserve"> </w:t>
      </w:r>
      <w:r w:rsidRPr="004C1AA2">
        <w:rPr>
          <w:rFonts w:ascii="Arial" w:eastAsia="Arial" w:hAnsi="Arial" w:cs="Arial"/>
          <w:b/>
          <w:bCs/>
          <w:sz w:val="18"/>
          <w:szCs w:val="18"/>
        </w:rPr>
        <w:t>de Adquisiciones del Organismo Público Descentralizado Servicios de Salud Jalisco</w:t>
      </w:r>
      <w:r w:rsidRPr="004C1AA2">
        <w:rPr>
          <w:rFonts w:ascii="Arial" w:eastAsia="Arial" w:hAnsi="Arial" w:cs="Arial"/>
          <w:sz w:val="18"/>
          <w:szCs w:val="18"/>
        </w:rPr>
        <w:t xml:space="preserve">, tal y como se señala en el </w:t>
      </w:r>
      <w:r w:rsidRPr="004C1AA2">
        <w:rPr>
          <w:rFonts w:ascii="Arial" w:eastAsia="Arial" w:hAnsi="Arial" w:cs="Arial"/>
          <w:b/>
          <w:bCs/>
          <w:sz w:val="18"/>
          <w:szCs w:val="18"/>
        </w:rPr>
        <w:t>CALENDARIO DE ACTIVIDADES</w:t>
      </w:r>
      <w:r w:rsidRPr="004C1AA2">
        <w:rPr>
          <w:rFonts w:ascii="Arial" w:eastAsia="Arial" w:hAnsi="Arial" w:cs="Arial"/>
          <w:sz w:val="18"/>
          <w:szCs w:val="18"/>
        </w:rPr>
        <w:t xml:space="preserve">, de las </w:t>
      </w:r>
      <w:r w:rsidRPr="004C1AA2">
        <w:rPr>
          <w:rFonts w:ascii="Arial" w:eastAsia="Arial" w:hAnsi="Arial" w:cs="Arial"/>
          <w:b/>
          <w:bCs/>
          <w:sz w:val="18"/>
          <w:szCs w:val="18"/>
        </w:rPr>
        <w:t>BASES</w:t>
      </w:r>
      <w:r w:rsidRPr="004C1AA2">
        <w:rPr>
          <w:rFonts w:ascii="Arial" w:eastAsia="Arial" w:hAnsi="Arial" w:cs="Arial"/>
          <w:sz w:val="18"/>
          <w:szCs w:val="18"/>
        </w:rPr>
        <w:t xml:space="preserve"> que rigen la presente </w:t>
      </w:r>
      <w:r w:rsidRPr="004C1AA2">
        <w:rPr>
          <w:rFonts w:ascii="Arial" w:eastAsia="Arial" w:hAnsi="Arial" w:cs="Arial"/>
          <w:b/>
          <w:bCs/>
          <w:sz w:val="18"/>
          <w:szCs w:val="18"/>
        </w:rPr>
        <w:t>LICITACIÓN</w:t>
      </w:r>
      <w:r w:rsidRPr="004C1AA2">
        <w:rPr>
          <w:rFonts w:ascii="Arial" w:eastAsia="Arial" w:hAnsi="Arial" w:cs="Arial"/>
          <w:sz w:val="18"/>
          <w:szCs w:val="18"/>
        </w:rPr>
        <w:t>, de conformidad con lo establecido en el artículo 69, de la Ley de Compras Gubernamentales, Enajenaciones y Contratación</w:t>
      </w:r>
      <w:r>
        <w:rPr>
          <w:rFonts w:ascii="Arial" w:eastAsia="Arial" w:hAnsi="Arial" w:cs="Arial"/>
          <w:sz w:val="18"/>
          <w:szCs w:val="18"/>
        </w:rPr>
        <w:t xml:space="preserve">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7C3D6F">
        <w:rPr>
          <w:rFonts w:ascii="Arial" w:eastAsia="Arial" w:hAnsi="Arial" w:cs="Arial"/>
          <w:b/>
          <w:bCs/>
          <w:sz w:val="18"/>
          <w:szCs w:val="18"/>
        </w:rPr>
        <w:t xml:space="preserve">LICITACIÓN PÚBLICA </w:t>
      </w:r>
      <w:r w:rsidR="0030171A">
        <w:rPr>
          <w:rFonts w:ascii="Arial" w:eastAsia="Arial" w:hAnsi="Arial" w:cs="Arial"/>
          <w:b/>
          <w:bCs/>
          <w:sz w:val="18"/>
          <w:szCs w:val="18"/>
        </w:rPr>
        <w:t xml:space="preserve">NACIONAL </w:t>
      </w:r>
      <w:r w:rsidR="0020794A">
        <w:rPr>
          <w:rFonts w:ascii="Arial" w:eastAsia="Arial" w:hAnsi="Arial" w:cs="Arial"/>
          <w:b/>
          <w:bCs/>
          <w:sz w:val="18"/>
          <w:szCs w:val="18"/>
        </w:rPr>
        <w:t>LCCC-0</w:t>
      </w:r>
      <w:r w:rsidR="00E803A8">
        <w:rPr>
          <w:rFonts w:ascii="Arial" w:eastAsia="Arial" w:hAnsi="Arial" w:cs="Arial"/>
          <w:b/>
          <w:bCs/>
          <w:sz w:val="18"/>
          <w:szCs w:val="18"/>
        </w:rPr>
        <w:t>4</w:t>
      </w:r>
      <w:r w:rsidR="0030171A">
        <w:rPr>
          <w:rFonts w:ascii="Arial" w:eastAsia="Arial" w:hAnsi="Arial" w:cs="Arial"/>
          <w:b/>
          <w:bCs/>
          <w:sz w:val="18"/>
          <w:szCs w:val="18"/>
        </w:rPr>
        <w:t>3</w:t>
      </w:r>
      <w:r w:rsidR="0020794A">
        <w:rPr>
          <w:rFonts w:ascii="Arial" w:eastAsia="Arial" w:hAnsi="Arial" w:cs="Arial"/>
          <w:b/>
          <w:bCs/>
          <w:sz w:val="18"/>
          <w:szCs w:val="18"/>
        </w:rPr>
        <w:t>-2022</w:t>
      </w:r>
      <w:r w:rsidR="007C3D6F">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sidR="00643E45">
        <w:rPr>
          <w:rFonts w:ascii="Arial" w:eastAsia="Arial" w:hAnsi="Arial" w:cs="Arial"/>
          <w:sz w:val="18"/>
          <w:szCs w:val="18"/>
        </w:rPr>
        <w:t>denominada</w:t>
      </w:r>
      <w:r w:rsidR="00D624B5">
        <w:rPr>
          <w:rFonts w:ascii="Arial" w:eastAsia="Arial" w:hAnsi="Arial" w:cs="Arial"/>
          <w:sz w:val="18"/>
          <w:szCs w:val="18"/>
        </w:rPr>
        <w:t xml:space="preserve"> </w:t>
      </w:r>
      <w:r>
        <w:rPr>
          <w:rFonts w:ascii="Arial" w:eastAsia="Arial" w:hAnsi="Arial" w:cs="Arial"/>
          <w:b/>
          <w:bCs/>
          <w:sz w:val="18"/>
          <w:szCs w:val="18"/>
        </w:rPr>
        <w:t>“</w:t>
      </w:r>
      <w:r w:rsidR="0030171A" w:rsidRPr="0030171A">
        <w:rPr>
          <w:rFonts w:ascii="Arial" w:eastAsia="Arial" w:hAnsi="Arial" w:cs="Arial"/>
          <w:b/>
          <w:bCs/>
          <w:iCs/>
          <w:sz w:val="18"/>
          <w:szCs w:val="18"/>
        </w:rPr>
        <w:t>ADQUISICIÓN DE MEDICAMENTO DE USO VETERINARIO PARA EL PROGRAMA DE ZOONOSIS DEL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w:t>
      </w:r>
      <w:proofErr w:type="spellStart"/>
      <w:r w:rsidR="0030171A">
        <w:rPr>
          <w:rFonts w:ascii="Arial" w:eastAsia="Arial" w:hAnsi="Arial" w:cs="Arial"/>
          <w:sz w:val="18"/>
          <w:szCs w:val="18"/>
        </w:rPr>
        <w:t>l</w:t>
      </w:r>
      <w:r w:rsidR="000C321A">
        <w:rPr>
          <w:rFonts w:ascii="Arial" w:eastAsia="Arial" w:hAnsi="Arial" w:cs="Arial"/>
          <w:sz w:val="18"/>
          <w:szCs w:val="18"/>
        </w:rPr>
        <w:t>I</w:t>
      </w:r>
      <w:r w:rsidR="003C1431">
        <w:rPr>
          <w:rFonts w:ascii="Arial" w:eastAsia="Arial" w:hAnsi="Arial" w:cs="Arial"/>
          <w:sz w:val="18"/>
          <w:szCs w:val="18"/>
        </w:rPr>
        <w:t>I</w:t>
      </w:r>
      <w:proofErr w:type="spellEnd"/>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w:t>
      </w:r>
      <w:r w:rsidRPr="00E803A8">
        <w:rPr>
          <w:rFonts w:ascii="Arial" w:eastAsia="Arial" w:hAnsi="Arial" w:cs="Arial"/>
          <w:b/>
          <w:bCs/>
          <w:i/>
          <w:iCs/>
          <w:sz w:val="18"/>
          <w:szCs w:val="18"/>
        </w:rPr>
        <w:t>9</w:t>
      </w:r>
      <w:r w:rsidR="00E803A8" w:rsidRPr="00E803A8">
        <w:rPr>
          <w:rFonts w:ascii="Arial" w:eastAsia="Arial" w:hAnsi="Arial" w:cs="Arial"/>
          <w:b/>
          <w:bCs/>
          <w:i/>
          <w:iCs/>
          <w:sz w:val="18"/>
          <w:szCs w:val="18"/>
        </w:rPr>
        <w:t>. PRESENTACIÓN Y APERTURA DE PROPUESTAS</w:t>
      </w:r>
      <w:r w:rsidR="00E803A8" w:rsidRPr="00E803A8">
        <w:rPr>
          <w:rFonts w:ascii="Arial" w:eastAsia="Arial" w:hAnsi="Arial" w:cs="Arial"/>
          <w:sz w:val="18"/>
          <w:szCs w:val="18"/>
        </w:rPr>
        <w:t xml:space="preserve"> </w:t>
      </w:r>
      <w:r>
        <w:rPr>
          <w:rFonts w:ascii="Arial" w:eastAsia="Arial" w:hAnsi="Arial" w:cs="Arial"/>
          <w:sz w:val="18"/>
          <w:szCs w:val="18"/>
        </w:rPr>
        <w:t xml:space="preserve">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r w:rsidR="00E803A8">
        <w:rPr>
          <w:rFonts w:ascii="Arial" w:eastAsia="Arial" w:hAnsi="Arial" w:cs="Arial"/>
          <w:sz w:val="18"/>
          <w:szCs w:val="18"/>
        </w:rPr>
        <w:t xml:space="preserve"> </w:t>
      </w:r>
    </w:p>
    <w:p w14:paraId="40FA52F3" w14:textId="77777777" w:rsidR="0030171A" w:rsidRDefault="0030171A" w:rsidP="00973914">
      <w:pPr>
        <w:pStyle w:val="Standard"/>
        <w:tabs>
          <w:tab w:val="left" w:pos="851"/>
        </w:tabs>
        <w:spacing w:after="0"/>
        <w:ind w:right="78"/>
        <w:jc w:val="center"/>
        <w:rPr>
          <w:rFonts w:ascii="Arial" w:eastAsia="Arial" w:hAnsi="Arial" w:cs="Arial"/>
          <w:b/>
          <w:sz w:val="18"/>
          <w:szCs w:val="18"/>
        </w:rPr>
      </w:pPr>
    </w:p>
    <w:p w14:paraId="5E6F068B" w14:textId="5E8C21D2" w:rsidR="00FD160E" w:rsidRDefault="005B6219" w:rsidP="00973914">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973914">
      <w:pPr>
        <w:pStyle w:val="Standard"/>
        <w:tabs>
          <w:tab w:val="left" w:pos="851"/>
        </w:tabs>
        <w:spacing w:after="0"/>
        <w:ind w:right="78"/>
        <w:jc w:val="center"/>
        <w:rPr>
          <w:rFonts w:ascii="Arial" w:eastAsia="Arial" w:hAnsi="Arial" w:cs="Arial"/>
          <w:bCs/>
          <w:sz w:val="18"/>
          <w:szCs w:val="18"/>
        </w:rPr>
      </w:pPr>
    </w:p>
    <w:p w14:paraId="645AEA1F" w14:textId="51D6DA58" w:rsidR="00FD160E" w:rsidRPr="00221A07" w:rsidRDefault="005B6219" w:rsidP="00973914">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30171A">
        <w:rPr>
          <w:rFonts w:ascii="Arial" w:eastAsia="Arial" w:hAnsi="Arial" w:cs="Arial"/>
          <w:b/>
          <w:bCs/>
          <w:sz w:val="18"/>
          <w:szCs w:val="18"/>
        </w:rPr>
        <w:t>27</w:t>
      </w:r>
      <w:r w:rsidRPr="009A5108">
        <w:rPr>
          <w:rFonts w:ascii="Arial" w:eastAsia="Arial" w:hAnsi="Arial" w:cs="Arial"/>
          <w:b/>
          <w:bCs/>
          <w:sz w:val="18"/>
          <w:szCs w:val="18"/>
        </w:rPr>
        <w:t xml:space="preserve"> de</w:t>
      </w:r>
      <w:r w:rsidR="003C4281" w:rsidRPr="009A5108">
        <w:rPr>
          <w:rFonts w:ascii="Arial" w:eastAsia="Arial" w:hAnsi="Arial" w:cs="Arial"/>
          <w:b/>
          <w:bCs/>
          <w:sz w:val="18"/>
          <w:szCs w:val="18"/>
        </w:rPr>
        <w:t xml:space="preserve"> </w:t>
      </w:r>
      <w:r w:rsidR="009A5108" w:rsidRPr="009A5108">
        <w:rPr>
          <w:rFonts w:ascii="Arial" w:eastAsia="Arial" w:hAnsi="Arial" w:cs="Arial"/>
          <w:b/>
          <w:bCs/>
          <w:sz w:val="18"/>
          <w:szCs w:val="18"/>
        </w:rPr>
        <w:t xml:space="preserve">septiembre </w:t>
      </w:r>
      <w:r w:rsidR="00CD54CA" w:rsidRPr="009A5108">
        <w:rPr>
          <w:rFonts w:ascii="Arial" w:eastAsia="Arial" w:hAnsi="Arial" w:cs="Arial"/>
          <w:b/>
          <w:bCs/>
          <w:sz w:val="18"/>
          <w:szCs w:val="18"/>
        </w:rPr>
        <w:t xml:space="preserve">de </w:t>
      </w:r>
      <w:r w:rsidRPr="009A5108">
        <w:rPr>
          <w:rFonts w:ascii="Arial" w:eastAsia="Arial" w:hAnsi="Arial" w:cs="Arial"/>
          <w:b/>
          <w:bCs/>
          <w:sz w:val="18"/>
          <w:szCs w:val="18"/>
        </w:rPr>
        <w:t>202</w:t>
      </w:r>
      <w:r w:rsidR="002D3999" w:rsidRPr="009A5108">
        <w:rPr>
          <w:rFonts w:ascii="Arial" w:eastAsia="Arial" w:hAnsi="Arial" w:cs="Arial"/>
          <w:b/>
          <w:bCs/>
          <w:sz w:val="18"/>
          <w:szCs w:val="18"/>
        </w:rPr>
        <w:t>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w:t>
      </w:r>
      <w:r w:rsidRPr="00221A07">
        <w:rPr>
          <w:rFonts w:ascii="Arial" w:eastAsia="Arial" w:hAnsi="Arial" w:cs="Arial"/>
          <w:sz w:val="18"/>
          <w:szCs w:val="18"/>
        </w:rPr>
        <w:t xml:space="preserve">Contratación de Servicios del Estado de Jalisco y sus Municipios, artículo 62 de su </w:t>
      </w:r>
      <w:r w:rsidRPr="00221A07">
        <w:rPr>
          <w:rFonts w:ascii="Arial" w:eastAsia="Arial" w:hAnsi="Arial" w:cs="Arial"/>
          <w:b/>
          <w:bCs/>
          <w:sz w:val="18"/>
          <w:szCs w:val="18"/>
        </w:rPr>
        <w:t>REGLAMENTO</w:t>
      </w:r>
      <w:r w:rsidRPr="00221A07">
        <w:rPr>
          <w:rFonts w:ascii="Arial" w:eastAsia="Arial" w:hAnsi="Arial" w:cs="Arial"/>
          <w:b/>
          <w:sz w:val="18"/>
          <w:szCs w:val="18"/>
        </w:rPr>
        <w:t>,</w:t>
      </w:r>
      <w:r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ED4891F" w14:textId="01AA93CF" w:rsidR="00FD160E" w:rsidRPr="00221A07" w:rsidRDefault="009A5108" w:rsidP="00973914">
      <w:pPr>
        <w:pStyle w:val="Standard"/>
        <w:tabs>
          <w:tab w:val="left" w:pos="851"/>
        </w:tabs>
        <w:spacing w:after="0"/>
        <w:ind w:right="78"/>
        <w:jc w:val="both"/>
        <w:rPr>
          <w:rFonts w:ascii="Arial" w:eastAsia="Arial" w:hAnsi="Arial" w:cs="Arial"/>
          <w:b/>
          <w:bCs/>
          <w:sz w:val="18"/>
          <w:szCs w:val="18"/>
          <w:lang w:bidi="es-MX"/>
        </w:rPr>
      </w:pPr>
      <w:r w:rsidRPr="00221A07">
        <w:rPr>
          <w:rFonts w:ascii="Arial" w:eastAsia="Arial" w:hAnsi="Arial" w:cs="Arial"/>
          <w:b/>
          <w:sz w:val="18"/>
          <w:szCs w:val="18"/>
        </w:rPr>
        <w:t>Segundo.</w:t>
      </w:r>
      <w:r w:rsidRPr="00221A07">
        <w:rPr>
          <w:rFonts w:ascii="Arial" w:hAnsi="Arial" w:cs="Arial"/>
          <w:sz w:val="18"/>
          <w:szCs w:val="18"/>
        </w:rPr>
        <w:t xml:space="preserve"> -</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30171A" w:rsidRPr="0030171A">
        <w:rPr>
          <w:rFonts w:ascii="Arial" w:eastAsia="Arial" w:hAnsi="Arial" w:cs="Arial"/>
          <w:b/>
          <w:bCs/>
          <w:sz w:val="18"/>
          <w:szCs w:val="18"/>
        </w:rPr>
        <w:t>06</w:t>
      </w:r>
      <w:r w:rsidR="0030171A" w:rsidRPr="00842FA3">
        <w:rPr>
          <w:rFonts w:ascii="Arial" w:eastAsia="Arial" w:hAnsi="Arial" w:cs="Arial"/>
          <w:b/>
          <w:bCs/>
          <w:sz w:val="18"/>
          <w:szCs w:val="18"/>
        </w:rPr>
        <w:t xml:space="preserve"> de </w:t>
      </w:r>
      <w:r w:rsidR="0030171A">
        <w:rPr>
          <w:rFonts w:ascii="Arial" w:eastAsia="Arial" w:hAnsi="Arial" w:cs="Arial"/>
          <w:b/>
          <w:bCs/>
          <w:sz w:val="18"/>
          <w:szCs w:val="18"/>
        </w:rPr>
        <w:t>octu</w:t>
      </w:r>
      <w:r w:rsidR="0030171A" w:rsidRPr="00842FA3">
        <w:rPr>
          <w:rFonts w:ascii="Arial" w:eastAsia="Arial" w:hAnsi="Arial" w:cs="Arial"/>
          <w:b/>
          <w:bCs/>
          <w:sz w:val="18"/>
          <w:szCs w:val="18"/>
        </w:rPr>
        <w:t>bre de 2022</w:t>
      </w:r>
      <w:r w:rsidR="005B6219" w:rsidRPr="00221A07">
        <w:rPr>
          <w:rFonts w:ascii="Arial" w:eastAsia="Arial" w:hAnsi="Arial" w:cs="Arial"/>
          <w:sz w:val="18"/>
          <w:szCs w:val="18"/>
        </w:rPr>
        <w:t>, de conformidad con los artículos 62, numeral 4 y 63 de la Ley de Compras Gubernamentales Enajenaciones</w:t>
      </w:r>
      <w:r w:rsidR="005B6219">
        <w:rPr>
          <w:rFonts w:ascii="Arial" w:eastAsia="Arial" w:hAnsi="Arial" w:cs="Arial"/>
          <w:sz w:val="18"/>
          <w:szCs w:val="18"/>
        </w:rPr>
        <w:t xml:space="preserve"> y Contratación de Servicios del Estado de Jalisco y sus Municipios; y conforme al procedimiento </w:t>
      </w:r>
      <w:r w:rsidR="005B6219" w:rsidRPr="00221A07">
        <w:rPr>
          <w:rFonts w:ascii="Arial" w:eastAsia="Arial" w:hAnsi="Arial" w:cs="Arial"/>
          <w:sz w:val="18"/>
          <w:szCs w:val="18"/>
        </w:rPr>
        <w:t xml:space="preserve">establecido en el punto </w:t>
      </w:r>
      <w:r w:rsidR="005B6219" w:rsidRPr="009A5108">
        <w:rPr>
          <w:rFonts w:ascii="Arial" w:eastAsia="Arial" w:hAnsi="Arial" w:cs="Arial"/>
          <w:b/>
          <w:bCs/>
          <w:i/>
          <w:iCs/>
          <w:sz w:val="18"/>
          <w:szCs w:val="18"/>
        </w:rPr>
        <w:t>5</w:t>
      </w:r>
      <w:r w:rsidRPr="009A5108">
        <w:rPr>
          <w:b/>
          <w:bCs/>
          <w:i/>
          <w:iCs/>
        </w:rPr>
        <w:t xml:space="preserve">. </w:t>
      </w:r>
      <w:r w:rsidRPr="009A5108">
        <w:rPr>
          <w:rFonts w:ascii="Arial" w:eastAsia="Arial" w:hAnsi="Arial" w:cs="Arial"/>
          <w:b/>
          <w:bCs/>
          <w:i/>
          <w:iCs/>
          <w:sz w:val="18"/>
          <w:szCs w:val="18"/>
        </w:rPr>
        <w:t>JUNTA DE ACLARACIONES</w:t>
      </w:r>
      <w:r w:rsidR="005B6219" w:rsidRPr="00221A07">
        <w:rPr>
          <w:rFonts w:ascii="Arial" w:eastAsia="Arial" w:hAnsi="Arial" w:cs="Arial"/>
          <w:sz w:val="18"/>
          <w:szCs w:val="18"/>
        </w:rPr>
        <w:t xml:space="preserve"> de las </w:t>
      </w:r>
      <w:r w:rsidR="005B6219" w:rsidRPr="00221A07">
        <w:rPr>
          <w:rFonts w:ascii="Arial" w:eastAsia="Arial" w:hAnsi="Arial" w:cs="Arial"/>
          <w:b/>
          <w:bCs/>
          <w:sz w:val="18"/>
          <w:szCs w:val="18"/>
        </w:rPr>
        <w:t>BASES</w:t>
      </w:r>
      <w:r w:rsidR="005B6219" w:rsidRPr="00221A07">
        <w:rPr>
          <w:rFonts w:ascii="Arial" w:eastAsia="Arial" w:hAnsi="Arial" w:cs="Arial"/>
          <w:sz w:val="18"/>
          <w:szCs w:val="18"/>
        </w:rPr>
        <w:t xml:space="preserve"> que rigen al </w:t>
      </w:r>
      <w:r w:rsidR="005B6219" w:rsidRPr="00221A07">
        <w:rPr>
          <w:rFonts w:ascii="Arial" w:eastAsia="Arial" w:hAnsi="Arial" w:cs="Arial"/>
          <w:b/>
          <w:sz w:val="18"/>
          <w:szCs w:val="18"/>
        </w:rPr>
        <w:t>PROCESO LICITATORIO</w:t>
      </w:r>
      <w:r w:rsidR="005B6219" w:rsidRPr="00221A07">
        <w:rPr>
          <w:rFonts w:ascii="Arial" w:eastAsia="Arial" w:hAnsi="Arial" w:cs="Arial"/>
          <w:sz w:val="18"/>
          <w:szCs w:val="18"/>
        </w:rPr>
        <w:t xml:space="preserve">, se celebró el </w:t>
      </w:r>
      <w:r w:rsidR="005B6219"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005B6219"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005B6219" w:rsidRPr="00221A07">
        <w:rPr>
          <w:rFonts w:ascii="Arial" w:eastAsia="Arial" w:hAnsi="Arial" w:cs="Arial"/>
          <w:b/>
          <w:bCs/>
          <w:sz w:val="18"/>
          <w:szCs w:val="18"/>
        </w:rPr>
        <w:t>,</w:t>
      </w:r>
      <w:r w:rsidR="005B6219" w:rsidRPr="00221A07">
        <w:rPr>
          <w:rFonts w:ascii="Arial" w:eastAsia="Arial" w:hAnsi="Arial" w:cs="Arial"/>
          <w:sz w:val="18"/>
          <w:szCs w:val="18"/>
        </w:rPr>
        <w:t xml:space="preserve"> desahogándose las dudas presentadas por los </w:t>
      </w:r>
      <w:r w:rsidR="005B6219" w:rsidRPr="00221A07">
        <w:rPr>
          <w:rFonts w:ascii="Arial" w:eastAsia="Arial" w:hAnsi="Arial" w:cs="Arial"/>
          <w:b/>
          <w:bCs/>
          <w:sz w:val="18"/>
          <w:szCs w:val="18"/>
        </w:rPr>
        <w:t>PARTICIPANTES</w:t>
      </w:r>
      <w:r w:rsidR="005B6219" w:rsidRPr="00221A07">
        <w:rPr>
          <w:rFonts w:ascii="Arial" w:eastAsia="Arial" w:hAnsi="Arial" w:cs="Arial"/>
          <w:sz w:val="18"/>
          <w:szCs w:val="18"/>
        </w:rPr>
        <w:t>, y realizándose la precisi</w:t>
      </w:r>
      <w:r w:rsidR="0030171A">
        <w:rPr>
          <w:rFonts w:ascii="Arial" w:eastAsia="Arial" w:hAnsi="Arial" w:cs="Arial"/>
          <w:sz w:val="18"/>
          <w:szCs w:val="18"/>
        </w:rPr>
        <w:t>ó</w:t>
      </w:r>
      <w:r w:rsidR="005B6219" w:rsidRPr="00221A07">
        <w:rPr>
          <w:rFonts w:ascii="Arial" w:eastAsia="Arial" w:hAnsi="Arial" w:cs="Arial"/>
          <w:sz w:val="18"/>
          <w:szCs w:val="18"/>
        </w:rPr>
        <w:t xml:space="preserve">n hecha por parte de la </w:t>
      </w:r>
      <w:r w:rsidR="005B6219" w:rsidRPr="00221A07">
        <w:rPr>
          <w:rFonts w:ascii="Arial" w:eastAsia="Arial" w:hAnsi="Arial" w:cs="Arial"/>
          <w:b/>
          <w:bCs/>
          <w:sz w:val="18"/>
          <w:szCs w:val="18"/>
        </w:rPr>
        <w:t>CONVOCANTE</w:t>
      </w:r>
      <w:r w:rsidR="005B6219" w:rsidRPr="00221A07">
        <w:rPr>
          <w:rFonts w:ascii="Arial" w:eastAsia="Arial" w:hAnsi="Arial" w:cs="Arial"/>
          <w:sz w:val="18"/>
          <w:szCs w:val="18"/>
        </w:rPr>
        <w:t>, tal como consta en el Acta que se levantó para tal propósito</w:t>
      </w:r>
      <w:r w:rsidR="005B6219" w:rsidRPr="00221A07">
        <w:rPr>
          <w:rFonts w:ascii="Arial" w:eastAsia="Arial" w:hAnsi="Arial" w:cs="Arial"/>
          <w:b/>
          <w:bCs/>
          <w:sz w:val="18"/>
          <w:szCs w:val="18"/>
          <w:lang w:bidi="es-MX"/>
        </w:rPr>
        <w:t>.</w:t>
      </w:r>
    </w:p>
    <w:p w14:paraId="52D33230"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A9D2648" w14:textId="474C2A5C" w:rsidR="00FD160E" w:rsidRPr="00842FA3" w:rsidRDefault="005B6219" w:rsidP="006D3E9C">
      <w:pPr>
        <w:pStyle w:val="Standard"/>
        <w:tabs>
          <w:tab w:val="left" w:pos="851"/>
        </w:tabs>
        <w:spacing w:after="0"/>
        <w:ind w:right="78"/>
        <w:jc w:val="both"/>
        <w:rPr>
          <w:rFonts w:ascii="Arial" w:eastAsia="Arial" w:hAnsi="Arial" w:cs="Arial"/>
          <w:b/>
          <w:bCs/>
          <w:sz w:val="18"/>
          <w:szCs w:val="18"/>
        </w:rPr>
      </w:pPr>
      <w:r w:rsidRPr="00842FA3">
        <w:rPr>
          <w:rFonts w:ascii="Arial" w:eastAsia="Arial" w:hAnsi="Arial" w:cs="Arial"/>
          <w:b/>
          <w:sz w:val="18"/>
          <w:szCs w:val="18"/>
        </w:rPr>
        <w:t>Tercera.</w:t>
      </w:r>
      <w:r w:rsidRPr="00842FA3">
        <w:rPr>
          <w:rFonts w:ascii="Arial" w:hAnsi="Arial" w:cs="Arial"/>
          <w:sz w:val="18"/>
          <w:szCs w:val="18"/>
        </w:rPr>
        <w:t xml:space="preserve">- </w:t>
      </w:r>
      <w:r w:rsidRPr="00842FA3">
        <w:rPr>
          <w:rFonts w:ascii="Arial" w:eastAsia="Arial" w:hAnsi="Arial" w:cs="Arial"/>
          <w:sz w:val="18"/>
          <w:szCs w:val="18"/>
        </w:rPr>
        <w:t xml:space="preserve">Con fecha del </w:t>
      </w:r>
      <w:r w:rsidR="0030171A">
        <w:rPr>
          <w:rFonts w:ascii="Arial" w:eastAsia="Arial" w:hAnsi="Arial" w:cs="Arial"/>
          <w:b/>
          <w:bCs/>
          <w:sz w:val="18"/>
          <w:szCs w:val="18"/>
        </w:rPr>
        <w:t>11</w:t>
      </w:r>
      <w:r w:rsidR="00643E45" w:rsidRPr="00842FA3">
        <w:rPr>
          <w:rFonts w:ascii="Arial" w:eastAsia="Arial" w:hAnsi="Arial" w:cs="Arial"/>
          <w:b/>
          <w:bCs/>
          <w:sz w:val="18"/>
          <w:szCs w:val="18"/>
        </w:rPr>
        <w:t xml:space="preserve"> </w:t>
      </w:r>
      <w:r w:rsidRPr="00842FA3">
        <w:rPr>
          <w:rFonts w:ascii="Arial" w:eastAsia="Arial" w:hAnsi="Arial" w:cs="Arial"/>
          <w:b/>
          <w:bCs/>
          <w:sz w:val="18"/>
          <w:szCs w:val="18"/>
        </w:rPr>
        <w:t>de</w:t>
      </w:r>
      <w:r w:rsidR="002D3999" w:rsidRPr="00842FA3">
        <w:rPr>
          <w:rFonts w:ascii="Arial" w:eastAsia="Arial" w:hAnsi="Arial" w:cs="Arial"/>
          <w:b/>
          <w:bCs/>
          <w:sz w:val="18"/>
          <w:szCs w:val="18"/>
        </w:rPr>
        <w:t xml:space="preserve"> </w:t>
      </w:r>
      <w:r w:rsidR="0030171A">
        <w:rPr>
          <w:rFonts w:ascii="Arial" w:eastAsia="Arial" w:hAnsi="Arial" w:cs="Arial"/>
          <w:b/>
          <w:bCs/>
          <w:sz w:val="18"/>
          <w:szCs w:val="18"/>
        </w:rPr>
        <w:t>octu</w:t>
      </w:r>
      <w:r w:rsidR="00A14E67" w:rsidRPr="00842FA3">
        <w:rPr>
          <w:rFonts w:ascii="Arial" w:eastAsia="Arial" w:hAnsi="Arial" w:cs="Arial"/>
          <w:b/>
          <w:bCs/>
          <w:sz w:val="18"/>
          <w:szCs w:val="18"/>
        </w:rPr>
        <w:t xml:space="preserve">bre </w:t>
      </w:r>
      <w:r w:rsidRPr="00842FA3">
        <w:rPr>
          <w:rFonts w:ascii="Arial" w:eastAsia="Arial" w:hAnsi="Arial" w:cs="Arial"/>
          <w:b/>
          <w:bCs/>
          <w:sz w:val="18"/>
          <w:szCs w:val="18"/>
        </w:rPr>
        <w:t>de 202</w:t>
      </w:r>
      <w:r w:rsidR="002D3999" w:rsidRPr="00842FA3">
        <w:rPr>
          <w:rFonts w:ascii="Arial" w:eastAsia="Arial" w:hAnsi="Arial" w:cs="Arial"/>
          <w:b/>
          <w:bCs/>
          <w:sz w:val="18"/>
          <w:szCs w:val="18"/>
        </w:rPr>
        <w:t>2</w:t>
      </w:r>
      <w:r w:rsidRPr="00842FA3">
        <w:rPr>
          <w:rFonts w:ascii="Arial" w:eastAsia="Arial" w:hAnsi="Arial" w:cs="Arial"/>
          <w:sz w:val="18"/>
          <w:szCs w:val="18"/>
        </w:rPr>
        <w:t xml:space="preserve">, se </w:t>
      </w:r>
      <w:r w:rsidRPr="00E00F69">
        <w:rPr>
          <w:rFonts w:ascii="Arial" w:eastAsia="Arial" w:hAnsi="Arial" w:cs="Arial"/>
          <w:sz w:val="18"/>
          <w:szCs w:val="18"/>
        </w:rPr>
        <w:t>celebró la</w:t>
      </w:r>
      <w:r w:rsidR="002A2984" w:rsidRPr="00E00F69">
        <w:rPr>
          <w:rFonts w:ascii="Arial" w:eastAsia="Arial" w:hAnsi="Arial" w:cs="Arial"/>
          <w:sz w:val="18"/>
          <w:szCs w:val="18"/>
        </w:rPr>
        <w:t xml:space="preserve"> </w:t>
      </w:r>
      <w:r w:rsidR="00E00F69" w:rsidRPr="00E00F69">
        <w:rPr>
          <w:rFonts w:ascii="Arial" w:eastAsia="Arial" w:hAnsi="Arial" w:cs="Arial"/>
          <w:sz w:val="18"/>
          <w:szCs w:val="18"/>
        </w:rPr>
        <w:t xml:space="preserve">Décima Quinta </w:t>
      </w:r>
      <w:r w:rsidR="004F7831" w:rsidRPr="00E00F69">
        <w:rPr>
          <w:rFonts w:ascii="Arial" w:eastAsia="Arial" w:hAnsi="Arial" w:cs="Arial"/>
          <w:sz w:val="18"/>
          <w:szCs w:val="18"/>
        </w:rPr>
        <w:t xml:space="preserve">Sesión </w:t>
      </w:r>
      <w:r w:rsidR="00E00F69" w:rsidRPr="00E00F69">
        <w:rPr>
          <w:rFonts w:ascii="Arial" w:eastAsia="Arial" w:hAnsi="Arial" w:cs="Arial"/>
          <w:sz w:val="18"/>
          <w:szCs w:val="18"/>
        </w:rPr>
        <w:t>O</w:t>
      </w:r>
      <w:r w:rsidR="004F7831" w:rsidRPr="00E00F69">
        <w:rPr>
          <w:rFonts w:ascii="Arial" w:eastAsia="Arial" w:hAnsi="Arial" w:cs="Arial"/>
          <w:sz w:val="18"/>
          <w:szCs w:val="18"/>
        </w:rPr>
        <w:t xml:space="preserve">rdinaria </w:t>
      </w:r>
      <w:r w:rsidRPr="00E00F69">
        <w:rPr>
          <w:rFonts w:ascii="Arial" w:eastAsia="Arial" w:hAnsi="Arial" w:cs="Arial"/>
          <w:sz w:val="18"/>
          <w:szCs w:val="18"/>
        </w:rPr>
        <w:t xml:space="preserve">del </w:t>
      </w:r>
      <w:r w:rsidRPr="00E00F69">
        <w:rPr>
          <w:rFonts w:ascii="Arial" w:eastAsia="Arial" w:hAnsi="Arial" w:cs="Arial"/>
          <w:b/>
          <w:sz w:val="18"/>
          <w:szCs w:val="18"/>
        </w:rPr>
        <w:t>Comité de Adquisiciones del Organismo Público Descentralizado Servicios de Salud Jalisco</w:t>
      </w:r>
      <w:r w:rsidRPr="00E00F69">
        <w:rPr>
          <w:rFonts w:ascii="Arial" w:eastAsia="Arial" w:hAnsi="Arial" w:cs="Arial"/>
          <w:sz w:val="18"/>
          <w:szCs w:val="18"/>
        </w:rPr>
        <w:t xml:space="preserve">, para llevar a cabo el </w:t>
      </w:r>
      <w:r w:rsidRPr="00E00F69">
        <w:rPr>
          <w:rFonts w:ascii="Arial" w:eastAsia="Arial" w:hAnsi="Arial" w:cs="Arial"/>
          <w:b/>
          <w:bCs/>
          <w:sz w:val="18"/>
          <w:szCs w:val="18"/>
        </w:rPr>
        <w:t>ACTO DE PRESENTACIÓN Y APERTURA DE PRO</w:t>
      </w:r>
      <w:r w:rsidR="0007369C" w:rsidRPr="00E00F69">
        <w:rPr>
          <w:rFonts w:ascii="Arial" w:eastAsia="Arial" w:hAnsi="Arial" w:cs="Arial"/>
          <w:b/>
          <w:bCs/>
          <w:sz w:val="18"/>
          <w:szCs w:val="18"/>
        </w:rPr>
        <w:t>P</w:t>
      </w:r>
      <w:r w:rsidR="004F2183" w:rsidRPr="00E00F69">
        <w:rPr>
          <w:rFonts w:ascii="Arial" w:eastAsia="Arial" w:hAnsi="Arial" w:cs="Arial"/>
          <w:b/>
          <w:bCs/>
          <w:sz w:val="18"/>
          <w:szCs w:val="18"/>
        </w:rPr>
        <w:t>UESTAS</w:t>
      </w:r>
      <w:r w:rsidRPr="00E00F69">
        <w:rPr>
          <w:rFonts w:ascii="Arial" w:eastAsia="Arial" w:hAnsi="Arial" w:cs="Arial"/>
          <w:sz w:val="18"/>
          <w:szCs w:val="18"/>
        </w:rPr>
        <w:t>, de conformidad con lo dispuesto en los artículos 65 de</w:t>
      </w:r>
      <w:r w:rsidRPr="00842FA3">
        <w:rPr>
          <w:rFonts w:ascii="Arial" w:eastAsia="Arial" w:hAnsi="Arial" w:cs="Arial"/>
          <w:sz w:val="18"/>
          <w:szCs w:val="18"/>
        </w:rPr>
        <w:t xml:space="preserve"> la Ley de Compras Gubernamentales Enajenaciones y Contratación de Servicios del Estado de Jalisco y sus Municipios y 67 y 68 de su </w:t>
      </w:r>
      <w:r w:rsidRPr="00842FA3">
        <w:rPr>
          <w:rFonts w:ascii="Arial" w:eastAsia="Arial" w:hAnsi="Arial" w:cs="Arial"/>
          <w:b/>
          <w:sz w:val="18"/>
          <w:szCs w:val="18"/>
        </w:rPr>
        <w:t>REGLAMENTO</w:t>
      </w:r>
      <w:r w:rsidRPr="00842FA3">
        <w:rPr>
          <w:rFonts w:ascii="Arial" w:eastAsia="Arial" w:hAnsi="Arial" w:cs="Arial"/>
          <w:sz w:val="18"/>
          <w:szCs w:val="18"/>
        </w:rPr>
        <w:t xml:space="preserve">, y al procedimiento establecido en el punto </w:t>
      </w:r>
      <w:r w:rsidRPr="00842FA3">
        <w:rPr>
          <w:rFonts w:ascii="Arial" w:eastAsia="Arial" w:hAnsi="Arial" w:cs="Arial"/>
          <w:b/>
          <w:bCs/>
          <w:i/>
          <w:iCs/>
          <w:sz w:val="18"/>
          <w:szCs w:val="18"/>
        </w:rPr>
        <w:t>9.2</w:t>
      </w:r>
      <w:r w:rsidR="00842FA3" w:rsidRPr="00842FA3">
        <w:rPr>
          <w:b/>
          <w:bCs/>
          <w:i/>
          <w:iCs/>
        </w:rPr>
        <w:t xml:space="preserve"> </w:t>
      </w:r>
      <w:r w:rsidR="00842FA3" w:rsidRPr="00842FA3">
        <w:rPr>
          <w:rFonts w:ascii="Arial" w:eastAsia="Arial" w:hAnsi="Arial" w:cs="Arial"/>
          <w:b/>
          <w:bCs/>
          <w:i/>
          <w:iCs/>
          <w:sz w:val="18"/>
          <w:szCs w:val="18"/>
        </w:rPr>
        <w:t>Criterios para la evaluación de las propuestas y la adjudicación</w:t>
      </w:r>
      <w:r w:rsidRPr="00842FA3">
        <w:rPr>
          <w:rFonts w:ascii="Arial" w:eastAsia="Arial" w:hAnsi="Arial" w:cs="Arial"/>
          <w:sz w:val="18"/>
          <w:szCs w:val="18"/>
        </w:rPr>
        <w:t xml:space="preserve"> de las </w:t>
      </w:r>
      <w:r w:rsidRPr="00842FA3">
        <w:rPr>
          <w:rFonts w:ascii="Arial" w:eastAsia="Arial" w:hAnsi="Arial" w:cs="Arial"/>
          <w:b/>
          <w:bCs/>
          <w:sz w:val="18"/>
          <w:szCs w:val="18"/>
        </w:rPr>
        <w:t>BASES</w:t>
      </w:r>
      <w:r w:rsidRPr="00842FA3">
        <w:rPr>
          <w:rFonts w:ascii="Arial" w:eastAsia="Arial" w:hAnsi="Arial" w:cs="Arial"/>
          <w:sz w:val="18"/>
          <w:szCs w:val="18"/>
        </w:rPr>
        <w:t xml:space="preserve"> que rigen al </w:t>
      </w:r>
      <w:r w:rsidRPr="00842FA3">
        <w:rPr>
          <w:rFonts w:ascii="Arial" w:eastAsia="Arial" w:hAnsi="Arial" w:cs="Arial"/>
          <w:b/>
          <w:bCs/>
          <w:sz w:val="18"/>
          <w:szCs w:val="18"/>
        </w:rPr>
        <w:t>PROCESO LICITATORIO,</w:t>
      </w:r>
      <w:r w:rsidRPr="00842FA3">
        <w:rPr>
          <w:rFonts w:ascii="Arial" w:eastAsia="Arial" w:hAnsi="Arial" w:cs="Arial"/>
          <w:sz w:val="18"/>
          <w:szCs w:val="18"/>
        </w:rPr>
        <w:t xml:space="preserve"> y para este acto comparecieron los siguientes </w:t>
      </w:r>
      <w:r w:rsidRPr="00842FA3">
        <w:rPr>
          <w:rFonts w:ascii="Arial" w:eastAsia="Arial" w:hAnsi="Arial" w:cs="Arial"/>
          <w:b/>
          <w:bCs/>
          <w:sz w:val="18"/>
          <w:szCs w:val="18"/>
        </w:rPr>
        <w:t>PARTICIPANTES</w:t>
      </w:r>
      <w:r w:rsidRPr="00842FA3">
        <w:rPr>
          <w:rFonts w:ascii="Arial" w:eastAsia="Arial" w:hAnsi="Arial" w:cs="Arial"/>
          <w:sz w:val="18"/>
          <w:szCs w:val="18"/>
        </w:rPr>
        <w:t>:</w:t>
      </w:r>
    </w:p>
    <w:p w14:paraId="0508C3F7" w14:textId="77777777" w:rsidR="003620F8" w:rsidRPr="004F7831" w:rsidRDefault="003620F8" w:rsidP="006D3E9C">
      <w:pPr>
        <w:pStyle w:val="Standard"/>
        <w:tabs>
          <w:tab w:val="left" w:pos="-2749"/>
        </w:tabs>
        <w:spacing w:after="0"/>
        <w:ind w:right="78"/>
        <w:jc w:val="both"/>
        <w:rPr>
          <w:rFonts w:ascii="Arial" w:eastAsia="Arial" w:hAnsi="Arial" w:cs="Arial"/>
          <w:sz w:val="18"/>
          <w:szCs w:val="18"/>
          <w:highlight w:val="yellow"/>
        </w:rPr>
      </w:pPr>
    </w:p>
    <w:p w14:paraId="080092BC" w14:textId="77777777" w:rsidR="0061317A" w:rsidRPr="0061317A" w:rsidRDefault="0061317A" w:rsidP="0061317A">
      <w:pPr>
        <w:pStyle w:val="Standard"/>
        <w:numPr>
          <w:ilvl w:val="0"/>
          <w:numId w:val="24"/>
        </w:numPr>
        <w:tabs>
          <w:tab w:val="left" w:pos="851"/>
        </w:tabs>
        <w:spacing w:after="0"/>
        <w:ind w:right="79"/>
        <w:rPr>
          <w:rFonts w:ascii="Arial" w:eastAsia="Arial" w:hAnsi="Arial" w:cs="Arial"/>
          <w:b/>
          <w:sz w:val="18"/>
          <w:szCs w:val="18"/>
        </w:rPr>
      </w:pPr>
      <w:r w:rsidRPr="0061317A">
        <w:rPr>
          <w:rFonts w:ascii="Arial" w:eastAsia="Arial" w:hAnsi="Arial" w:cs="Arial"/>
          <w:b/>
          <w:sz w:val="18"/>
          <w:szCs w:val="18"/>
        </w:rPr>
        <w:t>GRUPO DEQUIVAMED, S.A. DE C.V.</w:t>
      </w:r>
    </w:p>
    <w:p w14:paraId="1909EE7F" w14:textId="77777777" w:rsidR="0061317A" w:rsidRPr="0061317A" w:rsidRDefault="0061317A" w:rsidP="0061317A">
      <w:pPr>
        <w:pStyle w:val="Standard"/>
        <w:numPr>
          <w:ilvl w:val="0"/>
          <w:numId w:val="24"/>
        </w:numPr>
        <w:tabs>
          <w:tab w:val="left" w:pos="851"/>
        </w:tabs>
        <w:spacing w:after="0"/>
        <w:ind w:right="79"/>
        <w:rPr>
          <w:rFonts w:ascii="Arial" w:eastAsia="Arial" w:hAnsi="Arial" w:cs="Arial"/>
          <w:b/>
          <w:sz w:val="18"/>
          <w:szCs w:val="18"/>
        </w:rPr>
      </w:pPr>
      <w:r w:rsidRPr="0061317A">
        <w:rPr>
          <w:rFonts w:ascii="Arial" w:eastAsia="Arial" w:hAnsi="Arial" w:cs="Arial"/>
          <w:b/>
          <w:sz w:val="18"/>
          <w:szCs w:val="18"/>
        </w:rPr>
        <w:t>PREVENCIÓN Y SOLUCIONES K-B, S.A. DE C.V.</w:t>
      </w:r>
    </w:p>
    <w:p w14:paraId="33C8DF52" w14:textId="2D0F3A75" w:rsidR="00842FA3" w:rsidRDefault="0061317A" w:rsidP="0061317A">
      <w:pPr>
        <w:pStyle w:val="Standard"/>
        <w:numPr>
          <w:ilvl w:val="0"/>
          <w:numId w:val="24"/>
        </w:numPr>
        <w:tabs>
          <w:tab w:val="left" w:pos="851"/>
        </w:tabs>
        <w:spacing w:after="0"/>
        <w:ind w:right="79"/>
        <w:rPr>
          <w:rFonts w:ascii="Arial" w:eastAsia="Arial" w:hAnsi="Arial" w:cs="Arial"/>
          <w:b/>
          <w:sz w:val="18"/>
          <w:szCs w:val="18"/>
        </w:rPr>
      </w:pPr>
      <w:r w:rsidRPr="0061317A">
        <w:rPr>
          <w:rFonts w:ascii="Arial" w:eastAsia="Arial" w:hAnsi="Arial" w:cs="Arial"/>
          <w:b/>
          <w:sz w:val="18"/>
          <w:szCs w:val="18"/>
        </w:rPr>
        <w:t>COMERCIALIZADORA VETERINARIA GUAYANGAREO, S.A DE C.V.</w:t>
      </w:r>
    </w:p>
    <w:p w14:paraId="334118B9" w14:textId="77777777" w:rsidR="0061317A" w:rsidRDefault="0061317A" w:rsidP="006D3E9C">
      <w:pPr>
        <w:pStyle w:val="Standard"/>
        <w:tabs>
          <w:tab w:val="left" w:pos="851"/>
        </w:tabs>
        <w:spacing w:after="0"/>
        <w:ind w:right="79"/>
        <w:jc w:val="center"/>
        <w:rPr>
          <w:rFonts w:ascii="Arial" w:eastAsia="Arial" w:hAnsi="Arial" w:cs="Arial"/>
          <w:b/>
          <w:sz w:val="18"/>
          <w:szCs w:val="18"/>
        </w:rPr>
      </w:pPr>
    </w:p>
    <w:p w14:paraId="3F05453E" w14:textId="5A380C6A" w:rsidR="00FD160E" w:rsidRDefault="005B6219" w:rsidP="006D3E9C">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15AC6F54" w:rsidR="00FD160E" w:rsidRPr="00221A07" w:rsidRDefault="005B6219"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649BF47E"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w:t>
      </w:r>
      <w:r w:rsidR="00842FA3" w:rsidRPr="00842FA3">
        <w:t xml:space="preserve"> </w:t>
      </w:r>
      <w:r w:rsidR="00842FA3" w:rsidRPr="00842FA3">
        <w:rPr>
          <w:rFonts w:ascii="Arial" w:eastAsia="Arial" w:hAnsi="Arial" w:cs="Arial"/>
          <w:b/>
          <w:bCs/>
          <w:i/>
          <w:iCs/>
          <w:sz w:val="18"/>
          <w:szCs w:val="18"/>
        </w:rPr>
        <w:t>16. NOTIFICACIÓN DEL FALLO O RESOLUCIÓN</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w:t>
      </w:r>
      <w:r w:rsidR="0061317A">
        <w:rPr>
          <w:rFonts w:ascii="Arial" w:eastAsia="Arial" w:hAnsi="Arial" w:cs="Arial"/>
          <w:b/>
          <w:sz w:val="18"/>
          <w:szCs w:val="18"/>
        </w:rPr>
        <w:t xml:space="preserve">NACIONAL </w:t>
      </w:r>
      <w:r w:rsidR="0020794A">
        <w:rPr>
          <w:rFonts w:ascii="Arial" w:eastAsia="Arial" w:hAnsi="Arial" w:cs="Arial"/>
          <w:b/>
          <w:sz w:val="18"/>
          <w:szCs w:val="18"/>
        </w:rPr>
        <w:t>LCCC-0</w:t>
      </w:r>
      <w:r w:rsidR="00842FA3">
        <w:rPr>
          <w:rFonts w:ascii="Arial" w:eastAsia="Arial" w:hAnsi="Arial" w:cs="Arial"/>
          <w:b/>
          <w:sz w:val="18"/>
          <w:szCs w:val="18"/>
        </w:rPr>
        <w:t>4</w:t>
      </w:r>
      <w:r w:rsidR="0061317A">
        <w:rPr>
          <w:rFonts w:ascii="Arial" w:eastAsia="Arial" w:hAnsi="Arial" w:cs="Arial"/>
          <w:b/>
          <w:sz w:val="18"/>
          <w:szCs w:val="18"/>
        </w:rPr>
        <w:t>3</w:t>
      </w:r>
      <w:r w:rsidR="0020794A">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4DFF775D" w14:textId="5C9312B6" w:rsidR="00E00F69" w:rsidRDefault="00E00F69" w:rsidP="00CE210D">
      <w:pPr>
        <w:pStyle w:val="Standard"/>
        <w:tabs>
          <w:tab w:val="left" w:pos="851"/>
        </w:tabs>
        <w:spacing w:after="0"/>
        <w:ind w:right="79"/>
        <w:jc w:val="both"/>
        <w:rPr>
          <w:rFonts w:ascii="Arial" w:eastAsia="Arial" w:hAnsi="Arial" w:cs="Arial"/>
          <w:sz w:val="18"/>
          <w:szCs w:val="18"/>
        </w:rPr>
      </w:pPr>
    </w:p>
    <w:p w14:paraId="1EC311F2" w14:textId="16DD0A82" w:rsidR="00E00F69" w:rsidRPr="00661813" w:rsidRDefault="00E00F69" w:rsidP="00E00F69">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 xml:space="preserve">Segundo. </w:t>
      </w:r>
      <w:r>
        <w:rPr>
          <w:rFonts w:ascii="Arial" w:eastAsia="Arial" w:hAnsi="Arial" w:cs="Arial"/>
          <w:b/>
          <w:sz w:val="18"/>
          <w:szCs w:val="18"/>
        </w:rPr>
        <w:t>Aclaración del acta de presentación y apertura de proposiciones.</w:t>
      </w:r>
    </w:p>
    <w:p w14:paraId="29D5EC5A" w14:textId="69FE78B6" w:rsidR="00E00F69" w:rsidRPr="00C63452" w:rsidRDefault="00E00F69" w:rsidP="00E00F69">
      <w:pPr>
        <w:pStyle w:val="Standard"/>
        <w:tabs>
          <w:tab w:val="left" w:pos="851"/>
        </w:tabs>
        <w:spacing w:after="0"/>
        <w:ind w:right="79"/>
        <w:jc w:val="both"/>
        <w:rPr>
          <w:rFonts w:ascii="Arial" w:eastAsia="Arial" w:hAnsi="Arial" w:cs="Arial"/>
          <w:sz w:val="18"/>
          <w:szCs w:val="18"/>
        </w:rPr>
      </w:pPr>
      <w:r>
        <w:rPr>
          <w:rFonts w:ascii="Arial" w:eastAsia="Arial" w:hAnsi="Arial" w:cs="Arial"/>
          <w:sz w:val="18"/>
          <w:szCs w:val="18"/>
        </w:rPr>
        <w:lastRenderedPageBreak/>
        <w:t xml:space="preserve">En el acta de presentación de apertura de proposiciones levanta el día </w:t>
      </w:r>
      <w:r w:rsidRPr="00E00F69">
        <w:rPr>
          <w:rFonts w:ascii="Arial" w:eastAsia="Arial" w:hAnsi="Arial" w:cs="Arial"/>
          <w:b/>
          <w:bCs/>
          <w:sz w:val="18"/>
          <w:szCs w:val="18"/>
        </w:rPr>
        <w:t>11 de octubre de 2022</w:t>
      </w:r>
      <w:r>
        <w:rPr>
          <w:rFonts w:ascii="Arial" w:eastAsia="Arial" w:hAnsi="Arial" w:cs="Arial"/>
          <w:sz w:val="18"/>
          <w:szCs w:val="18"/>
        </w:rPr>
        <w:t xml:space="preserve">, motivo de la celebración del acto de presentación y apertura de proposiciones de la </w:t>
      </w:r>
      <w:r w:rsidRPr="00E00F69">
        <w:rPr>
          <w:rFonts w:ascii="Arial" w:eastAsia="Arial" w:hAnsi="Arial" w:cs="Arial"/>
          <w:b/>
          <w:bCs/>
          <w:sz w:val="18"/>
          <w:szCs w:val="18"/>
        </w:rPr>
        <w:t>LICITACIÓN PÚBLICA NACIONAL LCCC-043-2022 CON CONCURRENCIA DE COMITÉ “ADQUISICIÓN DE MEDICAMENTO DE USO VETERINARIO PARA EL PROGRAMA DE ZOONOSIS DEL O.P.D. SERVICIOS DE SALUD JALISCO”</w:t>
      </w:r>
      <w:r>
        <w:rPr>
          <w:rFonts w:ascii="Arial" w:eastAsia="Arial" w:hAnsi="Arial" w:cs="Arial"/>
          <w:b/>
          <w:bCs/>
          <w:sz w:val="18"/>
          <w:szCs w:val="18"/>
        </w:rPr>
        <w:t xml:space="preserve">, </w:t>
      </w:r>
      <w:r w:rsidRPr="00C63452">
        <w:rPr>
          <w:rFonts w:ascii="Arial" w:eastAsia="Arial" w:hAnsi="Arial" w:cs="Arial"/>
          <w:sz w:val="18"/>
          <w:szCs w:val="18"/>
        </w:rPr>
        <w:t>la convocante realiza la siguiente aclaración.</w:t>
      </w:r>
    </w:p>
    <w:p w14:paraId="6269D60A" w14:textId="11451FCB" w:rsidR="00E00F69" w:rsidRDefault="00E00F69" w:rsidP="00E00F69">
      <w:pPr>
        <w:pStyle w:val="Standard"/>
        <w:tabs>
          <w:tab w:val="left" w:pos="851"/>
        </w:tabs>
        <w:spacing w:after="0"/>
        <w:ind w:right="79"/>
        <w:jc w:val="both"/>
        <w:rPr>
          <w:rFonts w:ascii="Arial" w:eastAsia="Arial" w:hAnsi="Arial" w:cs="Arial"/>
          <w:b/>
          <w:bCs/>
          <w:sz w:val="18"/>
          <w:szCs w:val="18"/>
        </w:rPr>
      </w:pPr>
    </w:p>
    <w:p w14:paraId="1141A77D" w14:textId="507080BE" w:rsidR="00E00F69" w:rsidRDefault="00E00F69" w:rsidP="00B46230">
      <w:pPr>
        <w:pStyle w:val="Standard"/>
        <w:numPr>
          <w:ilvl w:val="0"/>
          <w:numId w:val="25"/>
        </w:numPr>
        <w:tabs>
          <w:tab w:val="left" w:pos="851"/>
        </w:tabs>
        <w:spacing w:after="0"/>
        <w:ind w:right="79"/>
        <w:jc w:val="both"/>
        <w:rPr>
          <w:rFonts w:ascii="Arial" w:eastAsia="Arial" w:hAnsi="Arial" w:cs="Arial"/>
          <w:sz w:val="18"/>
          <w:szCs w:val="18"/>
        </w:rPr>
      </w:pPr>
      <w:r w:rsidRPr="00C63452">
        <w:rPr>
          <w:rFonts w:ascii="Arial" w:eastAsia="Arial" w:hAnsi="Arial" w:cs="Arial"/>
          <w:sz w:val="18"/>
          <w:szCs w:val="18"/>
        </w:rPr>
        <w:t>En</w:t>
      </w:r>
      <w:r w:rsidRPr="00C63452">
        <w:rPr>
          <w:rFonts w:ascii="Arial" w:eastAsia="Arial" w:hAnsi="Arial" w:cs="Arial"/>
          <w:b/>
          <w:bCs/>
          <w:sz w:val="18"/>
          <w:szCs w:val="18"/>
        </w:rPr>
        <w:t xml:space="preserve"> </w:t>
      </w:r>
      <w:r w:rsidR="00C63452" w:rsidRPr="00C63452">
        <w:rPr>
          <w:rFonts w:ascii="Arial" w:eastAsia="Arial" w:hAnsi="Arial" w:cs="Arial"/>
          <w:sz w:val="18"/>
          <w:szCs w:val="18"/>
        </w:rPr>
        <w:t xml:space="preserve">el recuadro de importes del </w:t>
      </w:r>
      <w:r w:rsidR="00C63452" w:rsidRPr="00C63452">
        <w:rPr>
          <w:rFonts w:ascii="Arial" w:eastAsia="Arial" w:hAnsi="Arial" w:cs="Arial"/>
          <w:b/>
          <w:bCs/>
          <w:sz w:val="18"/>
          <w:szCs w:val="18"/>
        </w:rPr>
        <w:t>PARTICIPANTE</w:t>
      </w:r>
      <w:r w:rsidR="00C63452">
        <w:rPr>
          <w:rFonts w:ascii="Arial" w:eastAsia="Arial" w:hAnsi="Arial" w:cs="Arial"/>
          <w:b/>
          <w:bCs/>
          <w:sz w:val="18"/>
          <w:szCs w:val="18"/>
        </w:rPr>
        <w:t>:</w:t>
      </w:r>
      <w:r w:rsidR="00C63452" w:rsidRPr="00C63452">
        <w:rPr>
          <w:rFonts w:ascii="Arial" w:eastAsia="Arial" w:hAnsi="Arial" w:cs="Arial"/>
          <w:b/>
          <w:bCs/>
          <w:sz w:val="18"/>
          <w:szCs w:val="18"/>
        </w:rPr>
        <w:t xml:space="preserve"> </w:t>
      </w:r>
      <w:r w:rsidR="00C63452" w:rsidRPr="00C63452">
        <w:rPr>
          <w:rFonts w:ascii="Arial" w:eastAsia="Arial" w:hAnsi="Arial" w:cs="Arial"/>
          <w:b/>
          <w:bCs/>
          <w:i/>
          <w:iCs/>
          <w:sz w:val="18"/>
          <w:szCs w:val="18"/>
        </w:rPr>
        <w:t>COMERCIALIZADORA VETERINARIA GUAYANGAREO, S.A DE C.V.,</w:t>
      </w:r>
      <w:r w:rsidR="00C63452">
        <w:rPr>
          <w:rFonts w:ascii="Arial" w:eastAsia="Arial" w:hAnsi="Arial" w:cs="Arial"/>
          <w:sz w:val="18"/>
          <w:szCs w:val="18"/>
        </w:rPr>
        <w:t xml:space="preserve"> página </w:t>
      </w:r>
      <w:r w:rsidR="00C63452" w:rsidRPr="00C63452">
        <w:rPr>
          <w:rFonts w:ascii="Arial" w:eastAsia="Arial" w:hAnsi="Arial" w:cs="Arial"/>
          <w:b/>
          <w:bCs/>
          <w:i/>
          <w:iCs/>
          <w:sz w:val="18"/>
          <w:szCs w:val="18"/>
        </w:rPr>
        <w:t>3</w:t>
      </w:r>
      <w:r w:rsidR="00C63452">
        <w:rPr>
          <w:rFonts w:ascii="Arial" w:eastAsia="Arial" w:hAnsi="Arial" w:cs="Arial"/>
          <w:sz w:val="18"/>
          <w:szCs w:val="18"/>
        </w:rPr>
        <w:t xml:space="preserve"> de </w:t>
      </w:r>
      <w:r w:rsidR="00C63452" w:rsidRPr="00C63452">
        <w:rPr>
          <w:rFonts w:ascii="Arial" w:eastAsia="Arial" w:hAnsi="Arial" w:cs="Arial"/>
          <w:b/>
          <w:bCs/>
          <w:i/>
          <w:iCs/>
          <w:sz w:val="18"/>
          <w:szCs w:val="18"/>
        </w:rPr>
        <w:t>6</w:t>
      </w:r>
      <w:r w:rsidR="00C63452">
        <w:rPr>
          <w:rFonts w:ascii="Arial" w:eastAsia="Arial" w:hAnsi="Arial" w:cs="Arial"/>
          <w:sz w:val="18"/>
          <w:szCs w:val="18"/>
        </w:rPr>
        <w:t xml:space="preserve"> del acta de presentación de apertura de proposiciones: </w:t>
      </w:r>
    </w:p>
    <w:p w14:paraId="776B0A43" w14:textId="6075A1FA" w:rsidR="00C63452" w:rsidRDefault="00C63452" w:rsidP="00C63452">
      <w:pPr>
        <w:pStyle w:val="Standard"/>
        <w:tabs>
          <w:tab w:val="left" w:pos="851"/>
        </w:tabs>
        <w:spacing w:after="0"/>
        <w:ind w:right="79"/>
        <w:jc w:val="both"/>
        <w:rPr>
          <w:rFonts w:ascii="Arial" w:eastAsia="Arial" w:hAnsi="Arial" w:cs="Arial"/>
          <w:sz w:val="18"/>
          <w:szCs w:val="18"/>
        </w:rPr>
      </w:pPr>
    </w:p>
    <w:p w14:paraId="1BD3D48E" w14:textId="1CEC4FA0" w:rsidR="00C63452" w:rsidRPr="00C63452" w:rsidRDefault="00C63452" w:rsidP="00C63452">
      <w:pPr>
        <w:pStyle w:val="Standard"/>
        <w:tabs>
          <w:tab w:val="left" w:pos="851"/>
        </w:tabs>
        <w:spacing w:after="0"/>
        <w:ind w:right="79"/>
        <w:jc w:val="both"/>
        <w:rPr>
          <w:rFonts w:ascii="Arial" w:eastAsia="Arial" w:hAnsi="Arial" w:cs="Arial"/>
          <w:b/>
          <w:bCs/>
          <w:sz w:val="18"/>
          <w:szCs w:val="18"/>
        </w:rPr>
      </w:pPr>
      <w:r w:rsidRPr="00C63452">
        <w:rPr>
          <w:rFonts w:ascii="Arial" w:eastAsia="Arial" w:hAnsi="Arial" w:cs="Arial"/>
          <w:b/>
          <w:bCs/>
          <w:sz w:val="18"/>
          <w:szCs w:val="18"/>
        </w:rPr>
        <w:t xml:space="preserve">Dice: </w:t>
      </w:r>
    </w:p>
    <w:p w14:paraId="62C5B6E1" w14:textId="1F5E73AE" w:rsidR="00433741" w:rsidRDefault="00433741" w:rsidP="00CE210D">
      <w:pPr>
        <w:pStyle w:val="Standard"/>
        <w:tabs>
          <w:tab w:val="left" w:pos="851"/>
        </w:tabs>
        <w:spacing w:after="0"/>
        <w:ind w:right="79"/>
        <w:jc w:val="both"/>
        <w:rPr>
          <w:rFonts w:ascii="Arial" w:eastAsia="Arial" w:hAnsi="Arial" w:cs="Arial"/>
          <w:b/>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677"/>
        <w:gridCol w:w="709"/>
        <w:gridCol w:w="567"/>
        <w:gridCol w:w="2539"/>
      </w:tblGrid>
      <w:tr w:rsidR="00C63452" w:rsidRPr="00C63452" w14:paraId="39CA4431" w14:textId="77777777" w:rsidTr="00C63452">
        <w:trPr>
          <w:trHeight w:val="22"/>
          <w:jc w:val="right"/>
        </w:trPr>
        <w:tc>
          <w:tcPr>
            <w:tcW w:w="9480" w:type="dxa"/>
            <w:gridSpan w:val="5"/>
            <w:shd w:val="clear" w:color="auto" w:fill="D9D9D9" w:themeFill="background1" w:themeFillShade="D9"/>
            <w:vAlign w:val="center"/>
          </w:tcPr>
          <w:p w14:paraId="1B58D403" w14:textId="77777777" w:rsidR="00C63452" w:rsidRPr="00C63452" w:rsidRDefault="00C63452" w:rsidP="00C63452">
            <w:pPr>
              <w:spacing w:after="0"/>
              <w:jc w:val="center"/>
              <w:rPr>
                <w:rFonts w:asciiTheme="minorHAnsi" w:eastAsiaTheme="minorEastAsia" w:hAnsiTheme="minorHAnsi" w:cstheme="minorHAnsi"/>
                <w:b/>
                <w:sz w:val="16"/>
                <w:szCs w:val="16"/>
              </w:rPr>
            </w:pPr>
            <w:r w:rsidRPr="00C63452">
              <w:rPr>
                <w:rFonts w:asciiTheme="minorHAnsi" w:eastAsiaTheme="minorEastAsia" w:hAnsiTheme="minorHAnsi" w:cstheme="minorHAnsi"/>
                <w:b/>
                <w:sz w:val="16"/>
                <w:szCs w:val="16"/>
              </w:rPr>
              <w:t xml:space="preserve">NOMBRE DEL PARTICIPANTE </w:t>
            </w:r>
          </w:p>
        </w:tc>
      </w:tr>
      <w:tr w:rsidR="00C63452" w:rsidRPr="00C63452" w14:paraId="603D7C54" w14:textId="77777777" w:rsidTr="00C63452">
        <w:trPr>
          <w:trHeight w:val="22"/>
          <w:jc w:val="right"/>
        </w:trPr>
        <w:tc>
          <w:tcPr>
            <w:tcW w:w="9480" w:type="dxa"/>
            <w:gridSpan w:val="5"/>
            <w:shd w:val="clear" w:color="auto" w:fill="auto"/>
            <w:vAlign w:val="center"/>
          </w:tcPr>
          <w:p w14:paraId="1FA6E21F" w14:textId="77777777" w:rsidR="00C63452" w:rsidRPr="00C63452" w:rsidRDefault="00C63452" w:rsidP="00C63452">
            <w:pPr>
              <w:spacing w:after="0"/>
              <w:jc w:val="center"/>
              <w:rPr>
                <w:rFonts w:asciiTheme="minorHAnsi" w:eastAsiaTheme="minorEastAsia" w:hAnsiTheme="minorHAnsi" w:cstheme="minorHAnsi"/>
                <w:bCs/>
                <w:sz w:val="16"/>
                <w:szCs w:val="16"/>
              </w:rPr>
            </w:pPr>
            <w:r w:rsidRPr="00C63452">
              <w:rPr>
                <w:rFonts w:asciiTheme="minorHAnsi" w:eastAsiaTheme="minorEastAsia" w:hAnsiTheme="minorHAnsi" w:cstheme="minorHAnsi"/>
                <w:bCs/>
                <w:sz w:val="16"/>
                <w:szCs w:val="16"/>
              </w:rPr>
              <w:t>COMERCIALIZADORA VETERINARIA GUAYANGAREO, S.A DE C.V.</w:t>
            </w:r>
          </w:p>
        </w:tc>
      </w:tr>
      <w:tr w:rsidR="00C63452" w:rsidRPr="00C63452" w14:paraId="43196E00" w14:textId="77777777" w:rsidTr="00C63452">
        <w:trPr>
          <w:trHeight w:val="22"/>
          <w:jc w:val="right"/>
        </w:trPr>
        <w:tc>
          <w:tcPr>
            <w:tcW w:w="988" w:type="dxa"/>
            <w:vMerge w:val="restart"/>
            <w:shd w:val="clear" w:color="auto" w:fill="D9D9D9" w:themeFill="background1" w:themeFillShade="D9"/>
            <w:vAlign w:val="center"/>
          </w:tcPr>
          <w:p w14:paraId="31D77DC8" w14:textId="77777777" w:rsidR="00C63452" w:rsidRPr="00C63452" w:rsidRDefault="00C63452" w:rsidP="00C63452">
            <w:pPr>
              <w:spacing w:after="0"/>
              <w:jc w:val="center"/>
              <w:rPr>
                <w:rFonts w:asciiTheme="minorHAnsi" w:eastAsiaTheme="minorEastAsia" w:hAnsiTheme="minorHAnsi" w:cstheme="minorHAnsi"/>
                <w:b/>
                <w:sz w:val="16"/>
                <w:szCs w:val="16"/>
              </w:rPr>
            </w:pPr>
            <w:r w:rsidRPr="00C63452">
              <w:rPr>
                <w:rFonts w:asciiTheme="minorHAnsi" w:eastAsiaTheme="minorEastAsia" w:hAnsiTheme="minorHAnsi" w:cstheme="minorHAnsi"/>
                <w:b/>
                <w:sz w:val="16"/>
                <w:szCs w:val="16"/>
              </w:rPr>
              <w:t xml:space="preserve">PARTIDA </w:t>
            </w:r>
          </w:p>
        </w:tc>
        <w:tc>
          <w:tcPr>
            <w:tcW w:w="4677" w:type="dxa"/>
            <w:vMerge w:val="restart"/>
            <w:shd w:val="clear" w:color="auto" w:fill="D9D9D9" w:themeFill="background1" w:themeFillShade="D9"/>
            <w:vAlign w:val="center"/>
          </w:tcPr>
          <w:p w14:paraId="33011E46" w14:textId="77777777" w:rsidR="00C63452" w:rsidRPr="00C63452" w:rsidRDefault="00C63452" w:rsidP="00C63452">
            <w:pPr>
              <w:spacing w:after="0"/>
              <w:jc w:val="center"/>
              <w:rPr>
                <w:rFonts w:asciiTheme="minorHAnsi" w:eastAsiaTheme="minorEastAsia" w:hAnsiTheme="minorHAnsi" w:cstheme="minorHAnsi"/>
                <w:b/>
                <w:sz w:val="16"/>
                <w:szCs w:val="16"/>
              </w:rPr>
            </w:pPr>
            <w:r w:rsidRPr="00C63452">
              <w:rPr>
                <w:rFonts w:asciiTheme="minorHAnsi" w:hAnsiTheme="minorHAnsi" w:cstheme="minorHAnsi"/>
                <w:b/>
                <w:bCs/>
                <w:sz w:val="16"/>
                <w:szCs w:val="16"/>
              </w:rPr>
              <w:t>DESCRIPCION</w:t>
            </w:r>
          </w:p>
        </w:tc>
        <w:tc>
          <w:tcPr>
            <w:tcW w:w="1276" w:type="dxa"/>
            <w:gridSpan w:val="2"/>
            <w:shd w:val="clear" w:color="auto" w:fill="D9D9D9" w:themeFill="background1" w:themeFillShade="D9"/>
            <w:vAlign w:val="center"/>
          </w:tcPr>
          <w:p w14:paraId="4CF33B3F" w14:textId="77777777" w:rsidR="00C63452" w:rsidRPr="00C63452" w:rsidRDefault="00C63452" w:rsidP="00C63452">
            <w:pPr>
              <w:spacing w:after="0"/>
              <w:jc w:val="center"/>
              <w:rPr>
                <w:rFonts w:asciiTheme="minorHAnsi" w:eastAsiaTheme="minorEastAsia" w:hAnsiTheme="minorHAnsi" w:cstheme="minorHAnsi"/>
                <w:b/>
                <w:sz w:val="16"/>
                <w:szCs w:val="16"/>
              </w:rPr>
            </w:pPr>
            <w:r w:rsidRPr="00C63452">
              <w:rPr>
                <w:rFonts w:asciiTheme="minorHAnsi" w:eastAsiaTheme="minorEastAsia" w:hAnsiTheme="minorHAnsi" w:cstheme="minorHAnsi"/>
                <w:b/>
                <w:sz w:val="16"/>
                <w:szCs w:val="16"/>
              </w:rPr>
              <w:t>OFERTA PARTIDA</w:t>
            </w:r>
          </w:p>
        </w:tc>
        <w:tc>
          <w:tcPr>
            <w:tcW w:w="2539" w:type="dxa"/>
            <w:vMerge w:val="restart"/>
            <w:shd w:val="clear" w:color="auto" w:fill="D9D9D9" w:themeFill="background1" w:themeFillShade="D9"/>
            <w:vAlign w:val="center"/>
          </w:tcPr>
          <w:p w14:paraId="2A34B53B" w14:textId="77777777" w:rsidR="00C63452" w:rsidRPr="00C63452" w:rsidRDefault="00C63452" w:rsidP="00C63452">
            <w:pPr>
              <w:spacing w:after="0"/>
              <w:jc w:val="center"/>
              <w:rPr>
                <w:rFonts w:asciiTheme="minorHAnsi" w:eastAsiaTheme="minorEastAsia" w:hAnsiTheme="minorHAnsi" w:cstheme="minorHAnsi"/>
                <w:b/>
                <w:sz w:val="16"/>
                <w:szCs w:val="16"/>
              </w:rPr>
            </w:pPr>
            <w:r w:rsidRPr="00C63452">
              <w:rPr>
                <w:rFonts w:asciiTheme="minorHAnsi" w:eastAsiaTheme="minorEastAsia" w:hAnsiTheme="minorHAnsi" w:cstheme="minorHAnsi"/>
                <w:b/>
                <w:sz w:val="16"/>
                <w:szCs w:val="16"/>
              </w:rPr>
              <w:t xml:space="preserve">IMPORTE TOTAL LA PROPUESTA ECONÓMICA  </w:t>
            </w:r>
          </w:p>
        </w:tc>
      </w:tr>
      <w:tr w:rsidR="00C63452" w:rsidRPr="00C63452" w14:paraId="24E74848" w14:textId="77777777" w:rsidTr="00C63452">
        <w:trPr>
          <w:trHeight w:val="22"/>
          <w:jc w:val="right"/>
        </w:trPr>
        <w:tc>
          <w:tcPr>
            <w:tcW w:w="988" w:type="dxa"/>
            <w:vMerge/>
            <w:shd w:val="clear" w:color="auto" w:fill="D9D9D9" w:themeFill="background1" w:themeFillShade="D9"/>
            <w:vAlign w:val="center"/>
          </w:tcPr>
          <w:p w14:paraId="419DE079" w14:textId="77777777" w:rsidR="00C63452" w:rsidRPr="00C63452" w:rsidRDefault="00C63452" w:rsidP="00C63452">
            <w:pPr>
              <w:spacing w:after="0"/>
              <w:jc w:val="center"/>
              <w:rPr>
                <w:rFonts w:asciiTheme="minorHAnsi" w:eastAsiaTheme="minorEastAsia" w:hAnsiTheme="minorHAnsi" w:cstheme="minorHAnsi"/>
                <w:b/>
                <w:sz w:val="16"/>
                <w:szCs w:val="16"/>
              </w:rPr>
            </w:pPr>
          </w:p>
        </w:tc>
        <w:tc>
          <w:tcPr>
            <w:tcW w:w="4677" w:type="dxa"/>
            <w:vMerge/>
            <w:shd w:val="clear" w:color="auto" w:fill="D9D9D9" w:themeFill="background1" w:themeFillShade="D9"/>
            <w:vAlign w:val="center"/>
          </w:tcPr>
          <w:p w14:paraId="60B96011" w14:textId="77777777" w:rsidR="00C63452" w:rsidRPr="00C63452" w:rsidRDefault="00C63452" w:rsidP="00C63452">
            <w:pPr>
              <w:spacing w:after="0"/>
              <w:jc w:val="center"/>
              <w:rPr>
                <w:rFonts w:asciiTheme="minorHAnsi" w:hAnsiTheme="minorHAnsi" w:cstheme="minorHAnsi"/>
                <w:b/>
                <w:bCs/>
                <w:sz w:val="16"/>
                <w:szCs w:val="16"/>
              </w:rPr>
            </w:pPr>
          </w:p>
        </w:tc>
        <w:tc>
          <w:tcPr>
            <w:tcW w:w="709" w:type="dxa"/>
            <w:shd w:val="clear" w:color="auto" w:fill="D9D9D9" w:themeFill="background1" w:themeFillShade="D9"/>
            <w:vAlign w:val="center"/>
          </w:tcPr>
          <w:p w14:paraId="42A74B69" w14:textId="77777777" w:rsidR="00C63452" w:rsidRPr="00C63452" w:rsidRDefault="00C63452" w:rsidP="00C63452">
            <w:pPr>
              <w:spacing w:after="0"/>
              <w:jc w:val="center"/>
              <w:rPr>
                <w:rFonts w:asciiTheme="minorHAnsi" w:eastAsiaTheme="minorEastAsia" w:hAnsiTheme="minorHAnsi" w:cstheme="minorHAnsi"/>
                <w:b/>
                <w:sz w:val="16"/>
                <w:szCs w:val="16"/>
              </w:rPr>
            </w:pPr>
            <w:r w:rsidRPr="00C63452">
              <w:rPr>
                <w:rFonts w:asciiTheme="minorHAnsi" w:eastAsiaTheme="minorEastAsia" w:hAnsiTheme="minorHAnsi" w:cstheme="minorHAnsi"/>
                <w:b/>
                <w:sz w:val="16"/>
                <w:szCs w:val="16"/>
              </w:rPr>
              <w:t>SI</w:t>
            </w:r>
          </w:p>
        </w:tc>
        <w:tc>
          <w:tcPr>
            <w:tcW w:w="567" w:type="dxa"/>
            <w:shd w:val="clear" w:color="auto" w:fill="D9D9D9" w:themeFill="background1" w:themeFillShade="D9"/>
            <w:vAlign w:val="center"/>
          </w:tcPr>
          <w:p w14:paraId="2704CFD1" w14:textId="77777777" w:rsidR="00C63452" w:rsidRPr="00C63452" w:rsidRDefault="00C63452" w:rsidP="00C63452">
            <w:pPr>
              <w:spacing w:after="0"/>
              <w:jc w:val="center"/>
              <w:rPr>
                <w:rFonts w:asciiTheme="minorHAnsi" w:eastAsiaTheme="minorEastAsia" w:hAnsiTheme="minorHAnsi" w:cstheme="minorHAnsi"/>
                <w:b/>
                <w:sz w:val="16"/>
                <w:szCs w:val="16"/>
              </w:rPr>
            </w:pPr>
            <w:r w:rsidRPr="00C63452">
              <w:rPr>
                <w:rFonts w:asciiTheme="minorHAnsi" w:eastAsiaTheme="minorEastAsia" w:hAnsiTheme="minorHAnsi" w:cstheme="minorHAnsi"/>
                <w:b/>
                <w:sz w:val="16"/>
                <w:szCs w:val="16"/>
              </w:rPr>
              <w:t>NO</w:t>
            </w:r>
          </w:p>
        </w:tc>
        <w:tc>
          <w:tcPr>
            <w:tcW w:w="2539" w:type="dxa"/>
            <w:vMerge/>
            <w:shd w:val="clear" w:color="auto" w:fill="D9D9D9" w:themeFill="background1" w:themeFillShade="D9"/>
            <w:vAlign w:val="center"/>
          </w:tcPr>
          <w:p w14:paraId="7EA54224" w14:textId="77777777" w:rsidR="00C63452" w:rsidRPr="00C63452" w:rsidRDefault="00C63452" w:rsidP="00C63452">
            <w:pPr>
              <w:spacing w:after="0"/>
              <w:jc w:val="center"/>
              <w:rPr>
                <w:rFonts w:asciiTheme="minorHAnsi" w:eastAsiaTheme="minorEastAsia" w:hAnsiTheme="minorHAnsi" w:cstheme="minorHAnsi"/>
                <w:b/>
                <w:sz w:val="16"/>
                <w:szCs w:val="16"/>
              </w:rPr>
            </w:pPr>
          </w:p>
        </w:tc>
      </w:tr>
      <w:tr w:rsidR="00C63452" w:rsidRPr="00C63452" w14:paraId="0A5B66DD" w14:textId="77777777" w:rsidTr="00C63452">
        <w:trPr>
          <w:trHeight w:val="22"/>
          <w:jc w:val="right"/>
        </w:trPr>
        <w:tc>
          <w:tcPr>
            <w:tcW w:w="988" w:type="dxa"/>
            <w:shd w:val="clear" w:color="auto" w:fill="auto"/>
            <w:vAlign w:val="center"/>
          </w:tcPr>
          <w:p w14:paraId="57CCA688" w14:textId="77777777" w:rsidR="00C63452" w:rsidRPr="00C63452" w:rsidRDefault="00C63452" w:rsidP="00C63452">
            <w:pPr>
              <w:spacing w:after="0"/>
              <w:jc w:val="center"/>
              <w:rPr>
                <w:rFonts w:asciiTheme="minorHAnsi" w:hAnsiTheme="minorHAnsi" w:cstheme="minorHAnsi"/>
                <w:sz w:val="16"/>
                <w:szCs w:val="16"/>
              </w:rPr>
            </w:pPr>
            <w:r w:rsidRPr="00C63452">
              <w:rPr>
                <w:rFonts w:asciiTheme="minorHAnsi" w:hAnsiTheme="minorHAnsi" w:cstheme="minorHAnsi"/>
                <w:sz w:val="16"/>
                <w:szCs w:val="16"/>
              </w:rPr>
              <w:t>1</w:t>
            </w:r>
          </w:p>
        </w:tc>
        <w:tc>
          <w:tcPr>
            <w:tcW w:w="4677" w:type="dxa"/>
            <w:vAlign w:val="center"/>
          </w:tcPr>
          <w:p w14:paraId="611D87F8" w14:textId="77777777" w:rsidR="00C63452" w:rsidRPr="00C63452" w:rsidRDefault="00C63452" w:rsidP="00C63452">
            <w:pPr>
              <w:spacing w:after="0"/>
              <w:jc w:val="both"/>
              <w:rPr>
                <w:rFonts w:asciiTheme="minorHAnsi" w:hAnsiTheme="minorHAnsi" w:cstheme="minorHAnsi"/>
                <w:sz w:val="16"/>
                <w:szCs w:val="16"/>
              </w:rPr>
            </w:pPr>
            <w:r w:rsidRPr="00C63452">
              <w:rPr>
                <w:rFonts w:asciiTheme="minorHAnsi" w:hAnsiTheme="minorHAnsi" w:cstheme="minorHAnsi"/>
                <w:color w:val="262626" w:themeColor="text1" w:themeTint="D9"/>
                <w:sz w:val="16"/>
                <w:szCs w:val="16"/>
              </w:rPr>
              <w:t xml:space="preserve">Clorhidrato de </w:t>
            </w:r>
            <w:proofErr w:type="spellStart"/>
            <w:r w:rsidRPr="00C63452">
              <w:rPr>
                <w:rFonts w:asciiTheme="minorHAnsi" w:hAnsiTheme="minorHAnsi" w:cstheme="minorHAnsi"/>
                <w:color w:val="262626" w:themeColor="text1" w:themeTint="D9"/>
                <w:sz w:val="16"/>
                <w:szCs w:val="16"/>
              </w:rPr>
              <w:t>Xilacina</w:t>
            </w:r>
            <w:proofErr w:type="spellEnd"/>
            <w:r w:rsidRPr="00C63452">
              <w:rPr>
                <w:rFonts w:asciiTheme="minorHAnsi" w:hAnsiTheme="minorHAnsi" w:cstheme="minorHAnsi"/>
                <w:color w:val="262626" w:themeColor="text1" w:themeTint="D9"/>
                <w:sz w:val="16"/>
                <w:szCs w:val="16"/>
              </w:rPr>
              <w:t xml:space="preserve"> al 2% (20 mg/ml).</w:t>
            </w:r>
          </w:p>
        </w:tc>
        <w:tc>
          <w:tcPr>
            <w:tcW w:w="709" w:type="dxa"/>
          </w:tcPr>
          <w:p w14:paraId="44F629C2" w14:textId="77777777" w:rsidR="00C63452" w:rsidRPr="00C63452" w:rsidRDefault="00C63452" w:rsidP="00C63452">
            <w:pPr>
              <w:spacing w:after="0"/>
              <w:jc w:val="center"/>
              <w:rPr>
                <w:rFonts w:asciiTheme="minorHAnsi" w:hAnsiTheme="minorHAnsi" w:cstheme="minorHAnsi"/>
                <w:sz w:val="16"/>
                <w:szCs w:val="16"/>
              </w:rPr>
            </w:pPr>
            <w:r w:rsidRPr="00C63452">
              <w:rPr>
                <w:rFonts w:asciiTheme="minorHAnsi" w:hAnsiTheme="minorHAnsi" w:cstheme="minorHAnsi"/>
                <w:sz w:val="16"/>
                <w:szCs w:val="16"/>
              </w:rPr>
              <w:t>X</w:t>
            </w:r>
          </w:p>
        </w:tc>
        <w:tc>
          <w:tcPr>
            <w:tcW w:w="567" w:type="dxa"/>
          </w:tcPr>
          <w:p w14:paraId="32ACCA33" w14:textId="77777777" w:rsidR="00C63452" w:rsidRPr="00C63452" w:rsidRDefault="00C63452" w:rsidP="00C63452">
            <w:pPr>
              <w:spacing w:after="0"/>
              <w:jc w:val="center"/>
              <w:rPr>
                <w:rFonts w:asciiTheme="minorHAnsi" w:hAnsiTheme="minorHAnsi" w:cstheme="minorHAnsi"/>
                <w:sz w:val="16"/>
                <w:szCs w:val="16"/>
              </w:rPr>
            </w:pPr>
          </w:p>
        </w:tc>
        <w:tc>
          <w:tcPr>
            <w:tcW w:w="2539" w:type="dxa"/>
            <w:vMerge w:val="restart"/>
            <w:vAlign w:val="center"/>
          </w:tcPr>
          <w:p w14:paraId="29D5CE63" w14:textId="77777777" w:rsidR="00C63452" w:rsidRPr="00C63452" w:rsidRDefault="00C63452" w:rsidP="00C63452">
            <w:pPr>
              <w:spacing w:after="0"/>
              <w:jc w:val="center"/>
              <w:rPr>
                <w:rFonts w:asciiTheme="minorHAnsi" w:hAnsiTheme="minorHAnsi" w:cstheme="minorHAnsi"/>
                <w:sz w:val="16"/>
                <w:szCs w:val="16"/>
              </w:rPr>
            </w:pPr>
            <w:r w:rsidRPr="00C63452">
              <w:rPr>
                <w:rFonts w:asciiTheme="minorHAnsi" w:hAnsiTheme="minorHAnsi" w:cstheme="minorHAnsi"/>
                <w:sz w:val="16"/>
                <w:szCs w:val="16"/>
              </w:rPr>
              <w:t>$1,773,158.00 (un millón setecientos setenta y tres mil ciento cincuenta y ocho pesos 00/100 M.N.) No graba IVA</w:t>
            </w:r>
          </w:p>
        </w:tc>
      </w:tr>
      <w:tr w:rsidR="00C63452" w:rsidRPr="00C63452" w14:paraId="154CE377" w14:textId="77777777" w:rsidTr="00C63452">
        <w:trPr>
          <w:trHeight w:val="22"/>
          <w:jc w:val="right"/>
        </w:trPr>
        <w:tc>
          <w:tcPr>
            <w:tcW w:w="988" w:type="dxa"/>
            <w:shd w:val="clear" w:color="auto" w:fill="auto"/>
            <w:vAlign w:val="center"/>
          </w:tcPr>
          <w:p w14:paraId="6F85D6EB" w14:textId="77777777" w:rsidR="00C63452" w:rsidRPr="00C63452" w:rsidRDefault="00C63452" w:rsidP="00C63452">
            <w:pPr>
              <w:spacing w:after="0"/>
              <w:jc w:val="center"/>
              <w:rPr>
                <w:rFonts w:asciiTheme="minorHAnsi" w:hAnsiTheme="minorHAnsi" w:cstheme="minorHAnsi"/>
                <w:sz w:val="16"/>
                <w:szCs w:val="16"/>
              </w:rPr>
            </w:pPr>
            <w:r w:rsidRPr="00C63452">
              <w:rPr>
                <w:rFonts w:asciiTheme="minorHAnsi" w:hAnsiTheme="minorHAnsi" w:cstheme="minorHAnsi"/>
                <w:sz w:val="16"/>
                <w:szCs w:val="16"/>
              </w:rPr>
              <w:t>2</w:t>
            </w:r>
          </w:p>
        </w:tc>
        <w:tc>
          <w:tcPr>
            <w:tcW w:w="4677" w:type="dxa"/>
            <w:vAlign w:val="center"/>
          </w:tcPr>
          <w:p w14:paraId="7C92DCC5" w14:textId="77777777" w:rsidR="00C63452" w:rsidRPr="00C63452" w:rsidRDefault="00C63452" w:rsidP="00C63452">
            <w:pPr>
              <w:spacing w:after="0"/>
              <w:jc w:val="both"/>
              <w:rPr>
                <w:rFonts w:asciiTheme="minorHAnsi" w:hAnsiTheme="minorHAnsi" w:cstheme="minorHAnsi"/>
                <w:sz w:val="16"/>
                <w:szCs w:val="16"/>
              </w:rPr>
            </w:pPr>
            <w:r w:rsidRPr="00C63452">
              <w:rPr>
                <w:rFonts w:asciiTheme="minorHAnsi" w:hAnsiTheme="minorHAnsi" w:cstheme="minorHAnsi"/>
                <w:color w:val="262626" w:themeColor="text1" w:themeTint="D9"/>
                <w:sz w:val="16"/>
                <w:szCs w:val="16"/>
              </w:rPr>
              <w:t>Clorhidrato de Ketamina al 10%, (100 mg/ml).</w:t>
            </w:r>
          </w:p>
        </w:tc>
        <w:tc>
          <w:tcPr>
            <w:tcW w:w="709" w:type="dxa"/>
          </w:tcPr>
          <w:p w14:paraId="292C64E2" w14:textId="77777777" w:rsidR="00C63452" w:rsidRPr="00C63452" w:rsidRDefault="00C63452" w:rsidP="00C63452">
            <w:pPr>
              <w:spacing w:after="0"/>
              <w:jc w:val="center"/>
              <w:rPr>
                <w:rFonts w:asciiTheme="minorHAnsi" w:hAnsiTheme="minorHAnsi" w:cstheme="minorHAnsi"/>
                <w:sz w:val="16"/>
                <w:szCs w:val="16"/>
              </w:rPr>
            </w:pPr>
            <w:r w:rsidRPr="00C63452">
              <w:rPr>
                <w:rFonts w:asciiTheme="minorHAnsi" w:hAnsiTheme="minorHAnsi" w:cstheme="minorHAnsi"/>
                <w:sz w:val="16"/>
                <w:szCs w:val="16"/>
              </w:rPr>
              <w:t>X</w:t>
            </w:r>
          </w:p>
        </w:tc>
        <w:tc>
          <w:tcPr>
            <w:tcW w:w="567" w:type="dxa"/>
          </w:tcPr>
          <w:p w14:paraId="2726FA8F" w14:textId="77777777" w:rsidR="00C63452" w:rsidRPr="00C63452" w:rsidRDefault="00C63452" w:rsidP="00C63452">
            <w:pPr>
              <w:spacing w:after="0"/>
              <w:jc w:val="center"/>
              <w:rPr>
                <w:rFonts w:asciiTheme="minorHAnsi" w:hAnsiTheme="minorHAnsi" w:cstheme="minorHAnsi"/>
                <w:sz w:val="16"/>
                <w:szCs w:val="16"/>
              </w:rPr>
            </w:pPr>
          </w:p>
        </w:tc>
        <w:tc>
          <w:tcPr>
            <w:tcW w:w="2539" w:type="dxa"/>
            <w:vMerge/>
            <w:vAlign w:val="center"/>
          </w:tcPr>
          <w:p w14:paraId="1D670C3B" w14:textId="77777777" w:rsidR="00C63452" w:rsidRPr="00C63452" w:rsidRDefault="00C63452" w:rsidP="00C63452">
            <w:pPr>
              <w:spacing w:after="0"/>
              <w:jc w:val="center"/>
              <w:rPr>
                <w:rFonts w:asciiTheme="minorHAnsi" w:hAnsiTheme="minorHAnsi" w:cstheme="minorHAnsi"/>
                <w:sz w:val="16"/>
                <w:szCs w:val="16"/>
              </w:rPr>
            </w:pPr>
          </w:p>
        </w:tc>
      </w:tr>
      <w:tr w:rsidR="00C63452" w:rsidRPr="00C63452" w14:paraId="41483DD7" w14:textId="77777777" w:rsidTr="00C63452">
        <w:trPr>
          <w:trHeight w:val="22"/>
          <w:jc w:val="right"/>
        </w:trPr>
        <w:tc>
          <w:tcPr>
            <w:tcW w:w="988" w:type="dxa"/>
            <w:shd w:val="clear" w:color="auto" w:fill="auto"/>
            <w:vAlign w:val="center"/>
          </w:tcPr>
          <w:p w14:paraId="41BF1044" w14:textId="77777777" w:rsidR="00C63452" w:rsidRPr="00C63452" w:rsidRDefault="00C63452" w:rsidP="00C63452">
            <w:pPr>
              <w:spacing w:after="0"/>
              <w:jc w:val="center"/>
              <w:rPr>
                <w:rFonts w:asciiTheme="minorHAnsi" w:hAnsiTheme="minorHAnsi" w:cstheme="minorHAnsi"/>
                <w:sz w:val="16"/>
                <w:szCs w:val="16"/>
              </w:rPr>
            </w:pPr>
            <w:r w:rsidRPr="00C63452">
              <w:rPr>
                <w:rFonts w:asciiTheme="minorHAnsi" w:hAnsiTheme="minorHAnsi" w:cstheme="minorHAnsi"/>
                <w:sz w:val="16"/>
                <w:szCs w:val="16"/>
              </w:rPr>
              <w:t>3</w:t>
            </w:r>
          </w:p>
        </w:tc>
        <w:tc>
          <w:tcPr>
            <w:tcW w:w="4677" w:type="dxa"/>
            <w:vAlign w:val="center"/>
          </w:tcPr>
          <w:p w14:paraId="59DFD7D8" w14:textId="77777777" w:rsidR="00C63452" w:rsidRPr="00C63452" w:rsidRDefault="00C63452" w:rsidP="00C63452">
            <w:pPr>
              <w:spacing w:after="0"/>
              <w:jc w:val="both"/>
              <w:rPr>
                <w:rFonts w:asciiTheme="minorHAnsi" w:hAnsiTheme="minorHAnsi" w:cstheme="minorHAnsi"/>
                <w:sz w:val="16"/>
                <w:szCs w:val="16"/>
              </w:rPr>
            </w:pPr>
            <w:proofErr w:type="spellStart"/>
            <w:r w:rsidRPr="00C63452">
              <w:rPr>
                <w:rFonts w:asciiTheme="minorHAnsi" w:hAnsiTheme="minorHAnsi" w:cstheme="minorHAnsi"/>
                <w:color w:val="262626" w:themeColor="text1" w:themeTint="D9"/>
                <w:sz w:val="16"/>
                <w:szCs w:val="16"/>
              </w:rPr>
              <w:t>Tiletamina</w:t>
            </w:r>
            <w:proofErr w:type="spellEnd"/>
            <w:r w:rsidRPr="00C63452">
              <w:rPr>
                <w:rFonts w:asciiTheme="minorHAnsi" w:hAnsiTheme="minorHAnsi" w:cstheme="minorHAnsi"/>
                <w:color w:val="262626" w:themeColor="text1" w:themeTint="D9"/>
                <w:sz w:val="16"/>
                <w:szCs w:val="16"/>
              </w:rPr>
              <w:t xml:space="preserve"> clorhidrato 125 mg / </w:t>
            </w:r>
            <w:proofErr w:type="spellStart"/>
            <w:r w:rsidRPr="00C63452">
              <w:rPr>
                <w:rFonts w:asciiTheme="minorHAnsi" w:hAnsiTheme="minorHAnsi" w:cstheme="minorHAnsi"/>
                <w:color w:val="262626" w:themeColor="text1" w:themeTint="D9"/>
                <w:sz w:val="16"/>
                <w:szCs w:val="16"/>
              </w:rPr>
              <w:t>Zolazepam</w:t>
            </w:r>
            <w:proofErr w:type="spellEnd"/>
            <w:r w:rsidRPr="00C63452">
              <w:rPr>
                <w:rFonts w:asciiTheme="minorHAnsi" w:hAnsiTheme="minorHAnsi" w:cstheme="minorHAnsi"/>
                <w:color w:val="262626" w:themeColor="text1" w:themeTint="D9"/>
                <w:sz w:val="16"/>
                <w:szCs w:val="16"/>
              </w:rPr>
              <w:t xml:space="preserve"> clorhidrato 125 mg</w:t>
            </w:r>
          </w:p>
        </w:tc>
        <w:tc>
          <w:tcPr>
            <w:tcW w:w="709" w:type="dxa"/>
          </w:tcPr>
          <w:p w14:paraId="7B685CD2" w14:textId="77777777" w:rsidR="00C63452" w:rsidRPr="00C63452" w:rsidRDefault="00C63452" w:rsidP="00C63452">
            <w:pPr>
              <w:spacing w:after="0"/>
              <w:jc w:val="center"/>
              <w:rPr>
                <w:rFonts w:asciiTheme="minorHAnsi" w:hAnsiTheme="minorHAnsi" w:cstheme="minorHAnsi"/>
                <w:sz w:val="16"/>
                <w:szCs w:val="16"/>
              </w:rPr>
            </w:pPr>
            <w:r w:rsidRPr="00C63452">
              <w:rPr>
                <w:rFonts w:asciiTheme="minorHAnsi" w:hAnsiTheme="minorHAnsi" w:cstheme="minorHAnsi"/>
                <w:sz w:val="16"/>
                <w:szCs w:val="16"/>
              </w:rPr>
              <w:t>X</w:t>
            </w:r>
          </w:p>
        </w:tc>
        <w:tc>
          <w:tcPr>
            <w:tcW w:w="567" w:type="dxa"/>
          </w:tcPr>
          <w:p w14:paraId="6DBDDEF2" w14:textId="77777777" w:rsidR="00C63452" w:rsidRPr="00C63452" w:rsidRDefault="00C63452" w:rsidP="00C63452">
            <w:pPr>
              <w:spacing w:after="0"/>
              <w:jc w:val="center"/>
              <w:rPr>
                <w:rFonts w:asciiTheme="minorHAnsi" w:hAnsiTheme="minorHAnsi" w:cstheme="minorHAnsi"/>
                <w:sz w:val="16"/>
                <w:szCs w:val="16"/>
              </w:rPr>
            </w:pPr>
          </w:p>
        </w:tc>
        <w:tc>
          <w:tcPr>
            <w:tcW w:w="2539" w:type="dxa"/>
            <w:vMerge/>
            <w:vAlign w:val="center"/>
          </w:tcPr>
          <w:p w14:paraId="281ED118" w14:textId="77777777" w:rsidR="00C63452" w:rsidRPr="00C63452" w:rsidRDefault="00C63452" w:rsidP="00C63452">
            <w:pPr>
              <w:spacing w:after="0"/>
              <w:jc w:val="center"/>
              <w:rPr>
                <w:rFonts w:asciiTheme="minorHAnsi" w:hAnsiTheme="minorHAnsi" w:cstheme="minorHAnsi"/>
                <w:sz w:val="16"/>
                <w:szCs w:val="16"/>
              </w:rPr>
            </w:pPr>
          </w:p>
        </w:tc>
      </w:tr>
      <w:tr w:rsidR="00C63452" w:rsidRPr="00C63452" w14:paraId="1859C7B5" w14:textId="77777777" w:rsidTr="00C63452">
        <w:trPr>
          <w:trHeight w:val="22"/>
          <w:jc w:val="right"/>
        </w:trPr>
        <w:tc>
          <w:tcPr>
            <w:tcW w:w="988" w:type="dxa"/>
            <w:shd w:val="clear" w:color="auto" w:fill="auto"/>
            <w:vAlign w:val="center"/>
          </w:tcPr>
          <w:p w14:paraId="0B793CD2" w14:textId="77777777" w:rsidR="00C63452" w:rsidRPr="00C63452" w:rsidRDefault="00C63452" w:rsidP="00C63452">
            <w:pPr>
              <w:spacing w:after="0"/>
              <w:jc w:val="center"/>
              <w:rPr>
                <w:rFonts w:asciiTheme="minorHAnsi" w:hAnsiTheme="minorHAnsi" w:cstheme="minorHAnsi"/>
                <w:sz w:val="16"/>
                <w:szCs w:val="16"/>
              </w:rPr>
            </w:pPr>
            <w:r w:rsidRPr="00C63452">
              <w:rPr>
                <w:rFonts w:asciiTheme="minorHAnsi" w:hAnsiTheme="minorHAnsi" w:cstheme="minorHAnsi"/>
                <w:sz w:val="16"/>
                <w:szCs w:val="16"/>
              </w:rPr>
              <w:t>4</w:t>
            </w:r>
          </w:p>
        </w:tc>
        <w:tc>
          <w:tcPr>
            <w:tcW w:w="4677" w:type="dxa"/>
            <w:vAlign w:val="center"/>
          </w:tcPr>
          <w:p w14:paraId="451F045A" w14:textId="77777777" w:rsidR="00C63452" w:rsidRPr="00C63452" w:rsidRDefault="00C63452" w:rsidP="00C63452">
            <w:pPr>
              <w:spacing w:after="0"/>
              <w:jc w:val="both"/>
              <w:rPr>
                <w:rFonts w:asciiTheme="minorHAnsi" w:hAnsiTheme="minorHAnsi" w:cstheme="minorHAnsi"/>
                <w:sz w:val="16"/>
                <w:szCs w:val="16"/>
              </w:rPr>
            </w:pPr>
            <w:r w:rsidRPr="00C63452">
              <w:rPr>
                <w:rFonts w:asciiTheme="minorHAnsi" w:hAnsiTheme="minorHAnsi" w:cstheme="minorHAnsi"/>
                <w:color w:val="262626" w:themeColor="text1" w:themeTint="D9"/>
                <w:sz w:val="16"/>
                <w:szCs w:val="16"/>
              </w:rPr>
              <w:t xml:space="preserve">Penicilina G procaína 100,000 UI Penicilina G benzatina 100,000 UI </w:t>
            </w:r>
            <w:proofErr w:type="spellStart"/>
            <w:r w:rsidRPr="00C63452">
              <w:rPr>
                <w:rFonts w:asciiTheme="minorHAnsi" w:hAnsiTheme="minorHAnsi" w:cstheme="minorHAnsi"/>
                <w:color w:val="262626" w:themeColor="text1" w:themeTint="D9"/>
                <w:sz w:val="16"/>
                <w:szCs w:val="16"/>
              </w:rPr>
              <w:t>Dihidroestreptomicina</w:t>
            </w:r>
            <w:proofErr w:type="spellEnd"/>
            <w:r w:rsidRPr="00C63452">
              <w:rPr>
                <w:rFonts w:asciiTheme="minorHAnsi" w:hAnsiTheme="minorHAnsi" w:cstheme="minorHAnsi"/>
                <w:color w:val="262626" w:themeColor="text1" w:themeTint="D9"/>
                <w:sz w:val="16"/>
                <w:szCs w:val="16"/>
              </w:rPr>
              <w:t xml:space="preserve"> (sulfato) 200 mg, Vehículo </w:t>
            </w:r>
            <w:proofErr w:type="spellStart"/>
            <w:r w:rsidRPr="00C63452">
              <w:rPr>
                <w:rFonts w:asciiTheme="minorHAnsi" w:hAnsiTheme="minorHAnsi" w:cstheme="minorHAnsi"/>
                <w:color w:val="262626" w:themeColor="text1" w:themeTint="D9"/>
                <w:sz w:val="16"/>
                <w:szCs w:val="16"/>
              </w:rPr>
              <w:t>c.b.p</w:t>
            </w:r>
            <w:proofErr w:type="spellEnd"/>
            <w:r w:rsidRPr="00C63452">
              <w:rPr>
                <w:rFonts w:asciiTheme="minorHAnsi" w:hAnsiTheme="minorHAnsi" w:cstheme="minorHAnsi"/>
                <w:color w:val="262626" w:themeColor="text1" w:themeTint="D9"/>
                <w:sz w:val="16"/>
                <w:szCs w:val="16"/>
              </w:rPr>
              <w:t xml:space="preserve"> 1 ml</w:t>
            </w:r>
          </w:p>
        </w:tc>
        <w:tc>
          <w:tcPr>
            <w:tcW w:w="709" w:type="dxa"/>
          </w:tcPr>
          <w:p w14:paraId="51F6D626" w14:textId="77777777" w:rsidR="00C63452" w:rsidRPr="00C63452" w:rsidRDefault="00C63452" w:rsidP="00C63452">
            <w:pPr>
              <w:spacing w:after="0"/>
              <w:jc w:val="center"/>
              <w:rPr>
                <w:rFonts w:asciiTheme="minorHAnsi" w:hAnsiTheme="minorHAnsi" w:cstheme="minorHAnsi"/>
                <w:sz w:val="16"/>
                <w:szCs w:val="16"/>
              </w:rPr>
            </w:pPr>
            <w:r w:rsidRPr="00C63452">
              <w:rPr>
                <w:rFonts w:asciiTheme="minorHAnsi" w:hAnsiTheme="minorHAnsi" w:cstheme="minorHAnsi"/>
                <w:sz w:val="16"/>
                <w:szCs w:val="16"/>
              </w:rPr>
              <w:t>X</w:t>
            </w:r>
          </w:p>
        </w:tc>
        <w:tc>
          <w:tcPr>
            <w:tcW w:w="567" w:type="dxa"/>
          </w:tcPr>
          <w:p w14:paraId="05824766" w14:textId="77777777" w:rsidR="00C63452" w:rsidRPr="00C63452" w:rsidRDefault="00C63452" w:rsidP="00C63452">
            <w:pPr>
              <w:spacing w:after="0"/>
              <w:jc w:val="center"/>
              <w:rPr>
                <w:rFonts w:asciiTheme="minorHAnsi" w:hAnsiTheme="minorHAnsi" w:cstheme="minorHAnsi"/>
                <w:sz w:val="16"/>
                <w:szCs w:val="16"/>
              </w:rPr>
            </w:pPr>
          </w:p>
        </w:tc>
        <w:tc>
          <w:tcPr>
            <w:tcW w:w="2539" w:type="dxa"/>
            <w:vMerge/>
            <w:vAlign w:val="center"/>
          </w:tcPr>
          <w:p w14:paraId="71F9D47E" w14:textId="77777777" w:rsidR="00C63452" w:rsidRPr="00C63452" w:rsidRDefault="00C63452" w:rsidP="00C63452">
            <w:pPr>
              <w:spacing w:after="0"/>
              <w:jc w:val="center"/>
              <w:rPr>
                <w:rFonts w:asciiTheme="minorHAnsi" w:hAnsiTheme="minorHAnsi" w:cstheme="minorHAnsi"/>
                <w:sz w:val="16"/>
                <w:szCs w:val="16"/>
              </w:rPr>
            </w:pPr>
          </w:p>
        </w:tc>
      </w:tr>
    </w:tbl>
    <w:p w14:paraId="05889A81" w14:textId="041D6459" w:rsidR="00E00F69" w:rsidRDefault="00E00F69" w:rsidP="00CE210D">
      <w:pPr>
        <w:pStyle w:val="Standard"/>
        <w:tabs>
          <w:tab w:val="left" w:pos="851"/>
        </w:tabs>
        <w:spacing w:after="0"/>
        <w:ind w:right="79"/>
        <w:jc w:val="both"/>
        <w:rPr>
          <w:rFonts w:ascii="Arial" w:eastAsia="Arial" w:hAnsi="Arial" w:cs="Arial"/>
          <w:b/>
          <w:sz w:val="18"/>
          <w:szCs w:val="18"/>
        </w:rPr>
      </w:pPr>
    </w:p>
    <w:p w14:paraId="769F50EB" w14:textId="0A1EE1CA" w:rsidR="00C63452" w:rsidRDefault="00C63452"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Debe decir: </w:t>
      </w:r>
    </w:p>
    <w:p w14:paraId="5DC8AF43" w14:textId="11D8FCD8" w:rsidR="00C63452" w:rsidRDefault="00C63452" w:rsidP="00CE210D">
      <w:pPr>
        <w:pStyle w:val="Standard"/>
        <w:tabs>
          <w:tab w:val="left" w:pos="851"/>
        </w:tabs>
        <w:spacing w:after="0"/>
        <w:ind w:right="79"/>
        <w:jc w:val="both"/>
        <w:rPr>
          <w:rFonts w:ascii="Arial" w:eastAsia="Arial" w:hAnsi="Arial" w:cs="Arial"/>
          <w:b/>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677"/>
        <w:gridCol w:w="709"/>
        <w:gridCol w:w="567"/>
        <w:gridCol w:w="2539"/>
      </w:tblGrid>
      <w:tr w:rsidR="00C63452" w:rsidRPr="00C63452" w14:paraId="6559E74C" w14:textId="77777777" w:rsidTr="00537736">
        <w:trPr>
          <w:trHeight w:val="22"/>
          <w:jc w:val="right"/>
        </w:trPr>
        <w:tc>
          <w:tcPr>
            <w:tcW w:w="9480" w:type="dxa"/>
            <w:gridSpan w:val="5"/>
            <w:shd w:val="clear" w:color="auto" w:fill="D9D9D9" w:themeFill="background1" w:themeFillShade="D9"/>
            <w:vAlign w:val="center"/>
          </w:tcPr>
          <w:p w14:paraId="62EAD0D2" w14:textId="77777777" w:rsidR="00C63452" w:rsidRPr="00C63452" w:rsidRDefault="00C63452" w:rsidP="00537736">
            <w:pPr>
              <w:spacing w:after="0"/>
              <w:jc w:val="center"/>
              <w:rPr>
                <w:rFonts w:asciiTheme="minorHAnsi" w:eastAsiaTheme="minorEastAsia" w:hAnsiTheme="minorHAnsi" w:cstheme="minorHAnsi"/>
                <w:b/>
                <w:sz w:val="16"/>
                <w:szCs w:val="16"/>
              </w:rPr>
            </w:pPr>
            <w:r w:rsidRPr="00C63452">
              <w:rPr>
                <w:rFonts w:asciiTheme="minorHAnsi" w:eastAsiaTheme="minorEastAsia" w:hAnsiTheme="minorHAnsi" w:cstheme="minorHAnsi"/>
                <w:b/>
                <w:sz w:val="16"/>
                <w:szCs w:val="16"/>
              </w:rPr>
              <w:t xml:space="preserve">NOMBRE DEL PARTICIPANTE </w:t>
            </w:r>
          </w:p>
        </w:tc>
      </w:tr>
      <w:tr w:rsidR="00C63452" w:rsidRPr="00C63452" w14:paraId="59F3003D" w14:textId="77777777" w:rsidTr="00537736">
        <w:trPr>
          <w:trHeight w:val="22"/>
          <w:jc w:val="right"/>
        </w:trPr>
        <w:tc>
          <w:tcPr>
            <w:tcW w:w="9480" w:type="dxa"/>
            <w:gridSpan w:val="5"/>
            <w:shd w:val="clear" w:color="auto" w:fill="auto"/>
            <w:vAlign w:val="center"/>
          </w:tcPr>
          <w:p w14:paraId="450B34BD" w14:textId="77777777" w:rsidR="00C63452" w:rsidRPr="00C63452" w:rsidRDefault="00C63452" w:rsidP="00537736">
            <w:pPr>
              <w:spacing w:after="0"/>
              <w:jc w:val="center"/>
              <w:rPr>
                <w:rFonts w:asciiTheme="minorHAnsi" w:eastAsiaTheme="minorEastAsia" w:hAnsiTheme="minorHAnsi" w:cstheme="minorHAnsi"/>
                <w:bCs/>
                <w:sz w:val="16"/>
                <w:szCs w:val="16"/>
              </w:rPr>
            </w:pPr>
            <w:r w:rsidRPr="00C63452">
              <w:rPr>
                <w:rFonts w:asciiTheme="minorHAnsi" w:eastAsiaTheme="minorEastAsia" w:hAnsiTheme="minorHAnsi" w:cstheme="minorHAnsi"/>
                <w:bCs/>
                <w:sz w:val="16"/>
                <w:szCs w:val="16"/>
              </w:rPr>
              <w:t>COMERCIALIZADORA VETERINARIA GUAYANGAREO, S.A DE C.V.</w:t>
            </w:r>
          </w:p>
        </w:tc>
      </w:tr>
      <w:tr w:rsidR="00C63452" w:rsidRPr="00C63452" w14:paraId="7BD184CE" w14:textId="77777777" w:rsidTr="00537736">
        <w:trPr>
          <w:trHeight w:val="22"/>
          <w:jc w:val="right"/>
        </w:trPr>
        <w:tc>
          <w:tcPr>
            <w:tcW w:w="988" w:type="dxa"/>
            <w:vMerge w:val="restart"/>
            <w:shd w:val="clear" w:color="auto" w:fill="D9D9D9" w:themeFill="background1" w:themeFillShade="D9"/>
            <w:vAlign w:val="center"/>
          </w:tcPr>
          <w:p w14:paraId="5A5D0C3C" w14:textId="77777777" w:rsidR="00C63452" w:rsidRPr="00C63452" w:rsidRDefault="00C63452" w:rsidP="00537736">
            <w:pPr>
              <w:spacing w:after="0"/>
              <w:jc w:val="center"/>
              <w:rPr>
                <w:rFonts w:asciiTheme="minorHAnsi" w:eastAsiaTheme="minorEastAsia" w:hAnsiTheme="minorHAnsi" w:cstheme="minorHAnsi"/>
                <w:b/>
                <w:sz w:val="16"/>
                <w:szCs w:val="16"/>
              </w:rPr>
            </w:pPr>
            <w:r w:rsidRPr="00C63452">
              <w:rPr>
                <w:rFonts w:asciiTheme="minorHAnsi" w:eastAsiaTheme="minorEastAsia" w:hAnsiTheme="minorHAnsi" w:cstheme="minorHAnsi"/>
                <w:b/>
                <w:sz w:val="16"/>
                <w:szCs w:val="16"/>
              </w:rPr>
              <w:t xml:space="preserve">PARTIDA </w:t>
            </w:r>
          </w:p>
        </w:tc>
        <w:tc>
          <w:tcPr>
            <w:tcW w:w="4677" w:type="dxa"/>
            <w:vMerge w:val="restart"/>
            <w:shd w:val="clear" w:color="auto" w:fill="D9D9D9" w:themeFill="background1" w:themeFillShade="D9"/>
            <w:vAlign w:val="center"/>
          </w:tcPr>
          <w:p w14:paraId="3EAB3F1A" w14:textId="77777777" w:rsidR="00C63452" w:rsidRPr="00C63452" w:rsidRDefault="00C63452" w:rsidP="00537736">
            <w:pPr>
              <w:spacing w:after="0"/>
              <w:jc w:val="center"/>
              <w:rPr>
                <w:rFonts w:asciiTheme="minorHAnsi" w:eastAsiaTheme="minorEastAsia" w:hAnsiTheme="minorHAnsi" w:cstheme="minorHAnsi"/>
                <w:b/>
                <w:sz w:val="16"/>
                <w:szCs w:val="16"/>
              </w:rPr>
            </w:pPr>
            <w:r w:rsidRPr="00C63452">
              <w:rPr>
                <w:rFonts w:asciiTheme="minorHAnsi" w:hAnsiTheme="minorHAnsi" w:cstheme="minorHAnsi"/>
                <w:b/>
                <w:bCs/>
                <w:sz w:val="16"/>
                <w:szCs w:val="16"/>
              </w:rPr>
              <w:t>DESCRIPCION</w:t>
            </w:r>
          </w:p>
        </w:tc>
        <w:tc>
          <w:tcPr>
            <w:tcW w:w="1276" w:type="dxa"/>
            <w:gridSpan w:val="2"/>
            <w:shd w:val="clear" w:color="auto" w:fill="D9D9D9" w:themeFill="background1" w:themeFillShade="D9"/>
            <w:vAlign w:val="center"/>
          </w:tcPr>
          <w:p w14:paraId="4AA09219" w14:textId="77777777" w:rsidR="00C63452" w:rsidRPr="00C63452" w:rsidRDefault="00C63452" w:rsidP="00537736">
            <w:pPr>
              <w:spacing w:after="0"/>
              <w:jc w:val="center"/>
              <w:rPr>
                <w:rFonts w:asciiTheme="minorHAnsi" w:eastAsiaTheme="minorEastAsia" w:hAnsiTheme="minorHAnsi" w:cstheme="minorHAnsi"/>
                <w:b/>
                <w:sz w:val="16"/>
                <w:szCs w:val="16"/>
              </w:rPr>
            </w:pPr>
            <w:r w:rsidRPr="00C63452">
              <w:rPr>
                <w:rFonts w:asciiTheme="minorHAnsi" w:eastAsiaTheme="minorEastAsia" w:hAnsiTheme="minorHAnsi" w:cstheme="minorHAnsi"/>
                <w:b/>
                <w:sz w:val="16"/>
                <w:szCs w:val="16"/>
              </w:rPr>
              <w:t>OFERTA PARTIDA</w:t>
            </w:r>
          </w:p>
        </w:tc>
        <w:tc>
          <w:tcPr>
            <w:tcW w:w="2539" w:type="dxa"/>
            <w:vMerge w:val="restart"/>
            <w:shd w:val="clear" w:color="auto" w:fill="D9D9D9" w:themeFill="background1" w:themeFillShade="D9"/>
            <w:vAlign w:val="center"/>
          </w:tcPr>
          <w:p w14:paraId="0D11B821" w14:textId="77777777" w:rsidR="00C63452" w:rsidRPr="00C63452" w:rsidRDefault="00C63452" w:rsidP="00537736">
            <w:pPr>
              <w:spacing w:after="0"/>
              <w:jc w:val="center"/>
              <w:rPr>
                <w:rFonts w:asciiTheme="minorHAnsi" w:eastAsiaTheme="minorEastAsia" w:hAnsiTheme="minorHAnsi" w:cstheme="minorHAnsi"/>
                <w:b/>
                <w:sz w:val="16"/>
                <w:szCs w:val="16"/>
              </w:rPr>
            </w:pPr>
            <w:r w:rsidRPr="00C63452">
              <w:rPr>
                <w:rFonts w:asciiTheme="minorHAnsi" w:eastAsiaTheme="minorEastAsia" w:hAnsiTheme="minorHAnsi" w:cstheme="minorHAnsi"/>
                <w:b/>
                <w:sz w:val="16"/>
                <w:szCs w:val="16"/>
              </w:rPr>
              <w:t xml:space="preserve">IMPORTE TOTAL LA PROPUESTA ECONÓMICA  </w:t>
            </w:r>
          </w:p>
        </w:tc>
      </w:tr>
      <w:tr w:rsidR="00C63452" w:rsidRPr="00C63452" w14:paraId="19FD8802" w14:textId="77777777" w:rsidTr="00537736">
        <w:trPr>
          <w:trHeight w:val="22"/>
          <w:jc w:val="right"/>
        </w:trPr>
        <w:tc>
          <w:tcPr>
            <w:tcW w:w="988" w:type="dxa"/>
            <w:vMerge/>
            <w:shd w:val="clear" w:color="auto" w:fill="D9D9D9" w:themeFill="background1" w:themeFillShade="D9"/>
            <w:vAlign w:val="center"/>
          </w:tcPr>
          <w:p w14:paraId="2FE0C33B" w14:textId="77777777" w:rsidR="00C63452" w:rsidRPr="00C63452" w:rsidRDefault="00C63452" w:rsidP="00537736">
            <w:pPr>
              <w:spacing w:after="0"/>
              <w:jc w:val="center"/>
              <w:rPr>
                <w:rFonts w:asciiTheme="minorHAnsi" w:eastAsiaTheme="minorEastAsia" w:hAnsiTheme="minorHAnsi" w:cstheme="minorHAnsi"/>
                <w:b/>
                <w:sz w:val="16"/>
                <w:szCs w:val="16"/>
              </w:rPr>
            </w:pPr>
          </w:p>
        </w:tc>
        <w:tc>
          <w:tcPr>
            <w:tcW w:w="4677" w:type="dxa"/>
            <w:vMerge/>
            <w:shd w:val="clear" w:color="auto" w:fill="D9D9D9" w:themeFill="background1" w:themeFillShade="D9"/>
            <w:vAlign w:val="center"/>
          </w:tcPr>
          <w:p w14:paraId="5CAE7397" w14:textId="77777777" w:rsidR="00C63452" w:rsidRPr="00C63452" w:rsidRDefault="00C63452" w:rsidP="00537736">
            <w:pPr>
              <w:spacing w:after="0"/>
              <w:jc w:val="center"/>
              <w:rPr>
                <w:rFonts w:asciiTheme="minorHAnsi" w:hAnsiTheme="minorHAnsi" w:cstheme="minorHAnsi"/>
                <w:b/>
                <w:bCs/>
                <w:sz w:val="16"/>
                <w:szCs w:val="16"/>
              </w:rPr>
            </w:pPr>
          </w:p>
        </w:tc>
        <w:tc>
          <w:tcPr>
            <w:tcW w:w="709" w:type="dxa"/>
            <w:shd w:val="clear" w:color="auto" w:fill="D9D9D9" w:themeFill="background1" w:themeFillShade="D9"/>
            <w:vAlign w:val="center"/>
          </w:tcPr>
          <w:p w14:paraId="2B955ACC" w14:textId="77777777" w:rsidR="00C63452" w:rsidRPr="00C63452" w:rsidRDefault="00C63452" w:rsidP="00537736">
            <w:pPr>
              <w:spacing w:after="0"/>
              <w:jc w:val="center"/>
              <w:rPr>
                <w:rFonts w:asciiTheme="minorHAnsi" w:eastAsiaTheme="minorEastAsia" w:hAnsiTheme="minorHAnsi" w:cstheme="minorHAnsi"/>
                <w:b/>
                <w:sz w:val="16"/>
                <w:szCs w:val="16"/>
              </w:rPr>
            </w:pPr>
            <w:r w:rsidRPr="00C63452">
              <w:rPr>
                <w:rFonts w:asciiTheme="minorHAnsi" w:eastAsiaTheme="minorEastAsia" w:hAnsiTheme="minorHAnsi" w:cstheme="minorHAnsi"/>
                <w:b/>
                <w:sz w:val="16"/>
                <w:szCs w:val="16"/>
              </w:rPr>
              <w:t>SI</w:t>
            </w:r>
          </w:p>
        </w:tc>
        <w:tc>
          <w:tcPr>
            <w:tcW w:w="567" w:type="dxa"/>
            <w:shd w:val="clear" w:color="auto" w:fill="D9D9D9" w:themeFill="background1" w:themeFillShade="D9"/>
            <w:vAlign w:val="center"/>
          </w:tcPr>
          <w:p w14:paraId="1BC91004" w14:textId="77777777" w:rsidR="00C63452" w:rsidRPr="00C63452" w:rsidRDefault="00C63452" w:rsidP="00537736">
            <w:pPr>
              <w:spacing w:after="0"/>
              <w:jc w:val="center"/>
              <w:rPr>
                <w:rFonts w:asciiTheme="minorHAnsi" w:eastAsiaTheme="minorEastAsia" w:hAnsiTheme="minorHAnsi" w:cstheme="minorHAnsi"/>
                <w:b/>
                <w:sz w:val="16"/>
                <w:szCs w:val="16"/>
              </w:rPr>
            </w:pPr>
            <w:r w:rsidRPr="00C63452">
              <w:rPr>
                <w:rFonts w:asciiTheme="minorHAnsi" w:eastAsiaTheme="minorEastAsia" w:hAnsiTheme="minorHAnsi" w:cstheme="minorHAnsi"/>
                <w:b/>
                <w:sz w:val="16"/>
                <w:szCs w:val="16"/>
              </w:rPr>
              <w:t>NO</w:t>
            </w:r>
          </w:p>
        </w:tc>
        <w:tc>
          <w:tcPr>
            <w:tcW w:w="2539" w:type="dxa"/>
            <w:vMerge/>
            <w:shd w:val="clear" w:color="auto" w:fill="D9D9D9" w:themeFill="background1" w:themeFillShade="D9"/>
            <w:vAlign w:val="center"/>
          </w:tcPr>
          <w:p w14:paraId="0B781D02" w14:textId="77777777" w:rsidR="00C63452" w:rsidRPr="00C63452" w:rsidRDefault="00C63452" w:rsidP="00537736">
            <w:pPr>
              <w:spacing w:after="0"/>
              <w:jc w:val="center"/>
              <w:rPr>
                <w:rFonts w:asciiTheme="minorHAnsi" w:eastAsiaTheme="minorEastAsia" w:hAnsiTheme="minorHAnsi" w:cstheme="minorHAnsi"/>
                <w:b/>
                <w:sz w:val="16"/>
                <w:szCs w:val="16"/>
              </w:rPr>
            </w:pPr>
          </w:p>
        </w:tc>
      </w:tr>
      <w:tr w:rsidR="00C63452" w:rsidRPr="00C63452" w14:paraId="3BC7ABDA" w14:textId="77777777" w:rsidTr="00537736">
        <w:trPr>
          <w:trHeight w:val="22"/>
          <w:jc w:val="right"/>
        </w:trPr>
        <w:tc>
          <w:tcPr>
            <w:tcW w:w="988" w:type="dxa"/>
            <w:shd w:val="clear" w:color="auto" w:fill="auto"/>
            <w:vAlign w:val="center"/>
          </w:tcPr>
          <w:p w14:paraId="2E5763A2" w14:textId="77777777" w:rsidR="00C63452" w:rsidRPr="00C63452" w:rsidRDefault="00C63452" w:rsidP="00537736">
            <w:pPr>
              <w:spacing w:after="0"/>
              <w:jc w:val="center"/>
              <w:rPr>
                <w:rFonts w:asciiTheme="minorHAnsi" w:hAnsiTheme="minorHAnsi" w:cstheme="minorHAnsi"/>
                <w:sz w:val="16"/>
                <w:szCs w:val="16"/>
              </w:rPr>
            </w:pPr>
            <w:r w:rsidRPr="00C63452">
              <w:rPr>
                <w:rFonts w:asciiTheme="minorHAnsi" w:hAnsiTheme="minorHAnsi" w:cstheme="minorHAnsi"/>
                <w:sz w:val="16"/>
                <w:szCs w:val="16"/>
              </w:rPr>
              <w:t>1</w:t>
            </w:r>
          </w:p>
        </w:tc>
        <w:tc>
          <w:tcPr>
            <w:tcW w:w="4677" w:type="dxa"/>
            <w:vAlign w:val="center"/>
          </w:tcPr>
          <w:p w14:paraId="69960C73" w14:textId="77777777" w:rsidR="00C63452" w:rsidRPr="00C63452" w:rsidRDefault="00C63452" w:rsidP="00537736">
            <w:pPr>
              <w:spacing w:after="0"/>
              <w:jc w:val="both"/>
              <w:rPr>
                <w:rFonts w:asciiTheme="minorHAnsi" w:hAnsiTheme="minorHAnsi" w:cstheme="minorHAnsi"/>
                <w:sz w:val="16"/>
                <w:szCs w:val="16"/>
              </w:rPr>
            </w:pPr>
            <w:r w:rsidRPr="00C63452">
              <w:rPr>
                <w:rFonts w:asciiTheme="minorHAnsi" w:hAnsiTheme="minorHAnsi" w:cstheme="minorHAnsi"/>
                <w:color w:val="262626" w:themeColor="text1" w:themeTint="D9"/>
                <w:sz w:val="16"/>
                <w:szCs w:val="16"/>
              </w:rPr>
              <w:t xml:space="preserve">Clorhidrato de </w:t>
            </w:r>
            <w:proofErr w:type="spellStart"/>
            <w:r w:rsidRPr="00C63452">
              <w:rPr>
                <w:rFonts w:asciiTheme="minorHAnsi" w:hAnsiTheme="minorHAnsi" w:cstheme="minorHAnsi"/>
                <w:color w:val="262626" w:themeColor="text1" w:themeTint="D9"/>
                <w:sz w:val="16"/>
                <w:szCs w:val="16"/>
              </w:rPr>
              <w:t>Xilacina</w:t>
            </w:r>
            <w:proofErr w:type="spellEnd"/>
            <w:r w:rsidRPr="00C63452">
              <w:rPr>
                <w:rFonts w:asciiTheme="minorHAnsi" w:hAnsiTheme="minorHAnsi" w:cstheme="minorHAnsi"/>
                <w:color w:val="262626" w:themeColor="text1" w:themeTint="D9"/>
                <w:sz w:val="16"/>
                <w:szCs w:val="16"/>
              </w:rPr>
              <w:t xml:space="preserve"> al 2% (20 mg/ml).</w:t>
            </w:r>
          </w:p>
        </w:tc>
        <w:tc>
          <w:tcPr>
            <w:tcW w:w="709" w:type="dxa"/>
          </w:tcPr>
          <w:p w14:paraId="3C68865F" w14:textId="77777777" w:rsidR="00C63452" w:rsidRPr="00C63452" w:rsidRDefault="00C63452" w:rsidP="00537736">
            <w:pPr>
              <w:spacing w:after="0"/>
              <w:jc w:val="center"/>
              <w:rPr>
                <w:rFonts w:asciiTheme="minorHAnsi" w:hAnsiTheme="minorHAnsi" w:cstheme="minorHAnsi"/>
                <w:sz w:val="16"/>
                <w:szCs w:val="16"/>
              </w:rPr>
            </w:pPr>
            <w:r w:rsidRPr="00C63452">
              <w:rPr>
                <w:rFonts w:asciiTheme="minorHAnsi" w:hAnsiTheme="minorHAnsi" w:cstheme="minorHAnsi"/>
                <w:sz w:val="16"/>
                <w:szCs w:val="16"/>
              </w:rPr>
              <w:t>X</w:t>
            </w:r>
          </w:p>
        </w:tc>
        <w:tc>
          <w:tcPr>
            <w:tcW w:w="567" w:type="dxa"/>
          </w:tcPr>
          <w:p w14:paraId="10F7C840" w14:textId="77777777" w:rsidR="00C63452" w:rsidRPr="00C63452" w:rsidRDefault="00C63452" w:rsidP="00537736">
            <w:pPr>
              <w:spacing w:after="0"/>
              <w:jc w:val="center"/>
              <w:rPr>
                <w:rFonts w:asciiTheme="minorHAnsi" w:hAnsiTheme="minorHAnsi" w:cstheme="minorHAnsi"/>
                <w:sz w:val="16"/>
                <w:szCs w:val="16"/>
              </w:rPr>
            </w:pPr>
          </w:p>
        </w:tc>
        <w:tc>
          <w:tcPr>
            <w:tcW w:w="2539" w:type="dxa"/>
            <w:vMerge w:val="restart"/>
            <w:vAlign w:val="center"/>
          </w:tcPr>
          <w:p w14:paraId="0CC9FBA5" w14:textId="77777777" w:rsidR="00C63452" w:rsidRPr="00C63452" w:rsidRDefault="00C63452" w:rsidP="00537736">
            <w:pPr>
              <w:spacing w:after="0"/>
              <w:jc w:val="center"/>
              <w:rPr>
                <w:rFonts w:asciiTheme="minorHAnsi" w:hAnsiTheme="minorHAnsi" w:cstheme="minorHAnsi"/>
                <w:sz w:val="16"/>
                <w:szCs w:val="16"/>
              </w:rPr>
            </w:pPr>
            <w:r w:rsidRPr="00C63452">
              <w:rPr>
                <w:rFonts w:asciiTheme="minorHAnsi" w:hAnsiTheme="minorHAnsi" w:cstheme="minorHAnsi"/>
                <w:sz w:val="16"/>
                <w:szCs w:val="16"/>
              </w:rPr>
              <w:t>$1,773,158.00 (un millón setecientos setenta y tres mil ciento cincuenta y ocho pesos 00/100 M.N.) No graba IVA</w:t>
            </w:r>
          </w:p>
        </w:tc>
      </w:tr>
      <w:tr w:rsidR="00C63452" w:rsidRPr="00C63452" w14:paraId="46FE2EB7" w14:textId="77777777" w:rsidTr="00537736">
        <w:trPr>
          <w:trHeight w:val="22"/>
          <w:jc w:val="right"/>
        </w:trPr>
        <w:tc>
          <w:tcPr>
            <w:tcW w:w="988" w:type="dxa"/>
            <w:shd w:val="clear" w:color="auto" w:fill="auto"/>
            <w:vAlign w:val="center"/>
          </w:tcPr>
          <w:p w14:paraId="7618ABE6" w14:textId="77777777" w:rsidR="00C63452" w:rsidRPr="00C63452" w:rsidRDefault="00C63452" w:rsidP="00537736">
            <w:pPr>
              <w:spacing w:after="0"/>
              <w:jc w:val="center"/>
              <w:rPr>
                <w:rFonts w:asciiTheme="minorHAnsi" w:hAnsiTheme="minorHAnsi" w:cstheme="minorHAnsi"/>
                <w:sz w:val="16"/>
                <w:szCs w:val="16"/>
              </w:rPr>
            </w:pPr>
            <w:r w:rsidRPr="00C63452">
              <w:rPr>
                <w:rFonts w:asciiTheme="minorHAnsi" w:hAnsiTheme="minorHAnsi" w:cstheme="minorHAnsi"/>
                <w:sz w:val="16"/>
                <w:szCs w:val="16"/>
              </w:rPr>
              <w:t>2</w:t>
            </w:r>
          </w:p>
        </w:tc>
        <w:tc>
          <w:tcPr>
            <w:tcW w:w="4677" w:type="dxa"/>
            <w:vAlign w:val="center"/>
          </w:tcPr>
          <w:p w14:paraId="2B87915D" w14:textId="77777777" w:rsidR="00C63452" w:rsidRPr="00C63452" w:rsidRDefault="00C63452" w:rsidP="00537736">
            <w:pPr>
              <w:spacing w:after="0"/>
              <w:jc w:val="both"/>
              <w:rPr>
                <w:rFonts w:asciiTheme="minorHAnsi" w:hAnsiTheme="minorHAnsi" w:cstheme="minorHAnsi"/>
                <w:sz w:val="16"/>
                <w:szCs w:val="16"/>
              </w:rPr>
            </w:pPr>
            <w:r w:rsidRPr="00C63452">
              <w:rPr>
                <w:rFonts w:asciiTheme="minorHAnsi" w:hAnsiTheme="minorHAnsi" w:cstheme="minorHAnsi"/>
                <w:color w:val="262626" w:themeColor="text1" w:themeTint="D9"/>
                <w:sz w:val="16"/>
                <w:szCs w:val="16"/>
              </w:rPr>
              <w:t>Clorhidrato de Ketamina al 10%, (100 mg/ml).</w:t>
            </w:r>
          </w:p>
        </w:tc>
        <w:tc>
          <w:tcPr>
            <w:tcW w:w="709" w:type="dxa"/>
          </w:tcPr>
          <w:p w14:paraId="0AE06B8A" w14:textId="5E2B1D04" w:rsidR="00C63452" w:rsidRPr="00C63452" w:rsidRDefault="00C63452" w:rsidP="00537736">
            <w:pPr>
              <w:spacing w:after="0"/>
              <w:jc w:val="center"/>
              <w:rPr>
                <w:rFonts w:asciiTheme="minorHAnsi" w:hAnsiTheme="minorHAnsi" w:cstheme="minorHAnsi"/>
                <w:sz w:val="16"/>
                <w:szCs w:val="16"/>
              </w:rPr>
            </w:pPr>
          </w:p>
        </w:tc>
        <w:tc>
          <w:tcPr>
            <w:tcW w:w="567" w:type="dxa"/>
          </w:tcPr>
          <w:p w14:paraId="5E8A3CEF" w14:textId="370511CC" w:rsidR="00C63452" w:rsidRPr="00C63452" w:rsidRDefault="00C63452" w:rsidP="00537736">
            <w:pPr>
              <w:spacing w:after="0"/>
              <w:jc w:val="center"/>
              <w:rPr>
                <w:rFonts w:asciiTheme="minorHAnsi" w:hAnsiTheme="minorHAnsi" w:cstheme="minorHAnsi"/>
                <w:sz w:val="16"/>
                <w:szCs w:val="16"/>
              </w:rPr>
            </w:pPr>
            <w:r>
              <w:rPr>
                <w:rFonts w:asciiTheme="minorHAnsi" w:hAnsiTheme="minorHAnsi" w:cstheme="minorHAnsi"/>
                <w:sz w:val="16"/>
                <w:szCs w:val="16"/>
              </w:rPr>
              <w:t>X</w:t>
            </w:r>
          </w:p>
        </w:tc>
        <w:tc>
          <w:tcPr>
            <w:tcW w:w="2539" w:type="dxa"/>
            <w:vMerge/>
            <w:vAlign w:val="center"/>
          </w:tcPr>
          <w:p w14:paraId="785098AD" w14:textId="77777777" w:rsidR="00C63452" w:rsidRPr="00C63452" w:rsidRDefault="00C63452" w:rsidP="00537736">
            <w:pPr>
              <w:spacing w:after="0"/>
              <w:jc w:val="center"/>
              <w:rPr>
                <w:rFonts w:asciiTheme="minorHAnsi" w:hAnsiTheme="minorHAnsi" w:cstheme="minorHAnsi"/>
                <w:sz w:val="16"/>
                <w:szCs w:val="16"/>
              </w:rPr>
            </w:pPr>
          </w:p>
        </w:tc>
      </w:tr>
      <w:tr w:rsidR="00C63452" w:rsidRPr="00C63452" w14:paraId="39F50A71" w14:textId="77777777" w:rsidTr="00537736">
        <w:trPr>
          <w:trHeight w:val="22"/>
          <w:jc w:val="right"/>
        </w:trPr>
        <w:tc>
          <w:tcPr>
            <w:tcW w:w="988" w:type="dxa"/>
            <w:shd w:val="clear" w:color="auto" w:fill="auto"/>
            <w:vAlign w:val="center"/>
          </w:tcPr>
          <w:p w14:paraId="205304B7" w14:textId="77777777" w:rsidR="00C63452" w:rsidRPr="00C63452" w:rsidRDefault="00C63452" w:rsidP="00537736">
            <w:pPr>
              <w:spacing w:after="0"/>
              <w:jc w:val="center"/>
              <w:rPr>
                <w:rFonts w:asciiTheme="minorHAnsi" w:hAnsiTheme="minorHAnsi" w:cstheme="minorHAnsi"/>
                <w:sz w:val="16"/>
                <w:szCs w:val="16"/>
              </w:rPr>
            </w:pPr>
            <w:r w:rsidRPr="00C63452">
              <w:rPr>
                <w:rFonts w:asciiTheme="minorHAnsi" w:hAnsiTheme="minorHAnsi" w:cstheme="minorHAnsi"/>
                <w:sz w:val="16"/>
                <w:szCs w:val="16"/>
              </w:rPr>
              <w:t>3</w:t>
            </w:r>
          </w:p>
        </w:tc>
        <w:tc>
          <w:tcPr>
            <w:tcW w:w="4677" w:type="dxa"/>
            <w:vAlign w:val="center"/>
          </w:tcPr>
          <w:p w14:paraId="2BE898FA" w14:textId="77777777" w:rsidR="00C63452" w:rsidRPr="00C63452" w:rsidRDefault="00C63452" w:rsidP="00537736">
            <w:pPr>
              <w:spacing w:after="0"/>
              <w:jc w:val="both"/>
              <w:rPr>
                <w:rFonts w:asciiTheme="minorHAnsi" w:hAnsiTheme="minorHAnsi" w:cstheme="minorHAnsi"/>
                <w:sz w:val="16"/>
                <w:szCs w:val="16"/>
              </w:rPr>
            </w:pPr>
            <w:proofErr w:type="spellStart"/>
            <w:r w:rsidRPr="00C63452">
              <w:rPr>
                <w:rFonts w:asciiTheme="minorHAnsi" w:hAnsiTheme="minorHAnsi" w:cstheme="minorHAnsi"/>
                <w:color w:val="262626" w:themeColor="text1" w:themeTint="D9"/>
                <w:sz w:val="16"/>
                <w:szCs w:val="16"/>
              </w:rPr>
              <w:t>Tiletamina</w:t>
            </w:r>
            <w:proofErr w:type="spellEnd"/>
            <w:r w:rsidRPr="00C63452">
              <w:rPr>
                <w:rFonts w:asciiTheme="minorHAnsi" w:hAnsiTheme="minorHAnsi" w:cstheme="minorHAnsi"/>
                <w:color w:val="262626" w:themeColor="text1" w:themeTint="D9"/>
                <w:sz w:val="16"/>
                <w:szCs w:val="16"/>
              </w:rPr>
              <w:t xml:space="preserve"> clorhidrato 125 mg / </w:t>
            </w:r>
            <w:proofErr w:type="spellStart"/>
            <w:r w:rsidRPr="00C63452">
              <w:rPr>
                <w:rFonts w:asciiTheme="minorHAnsi" w:hAnsiTheme="minorHAnsi" w:cstheme="minorHAnsi"/>
                <w:color w:val="262626" w:themeColor="text1" w:themeTint="D9"/>
                <w:sz w:val="16"/>
                <w:szCs w:val="16"/>
              </w:rPr>
              <w:t>Zolazepam</w:t>
            </w:r>
            <w:proofErr w:type="spellEnd"/>
            <w:r w:rsidRPr="00C63452">
              <w:rPr>
                <w:rFonts w:asciiTheme="minorHAnsi" w:hAnsiTheme="minorHAnsi" w:cstheme="minorHAnsi"/>
                <w:color w:val="262626" w:themeColor="text1" w:themeTint="D9"/>
                <w:sz w:val="16"/>
                <w:szCs w:val="16"/>
              </w:rPr>
              <w:t xml:space="preserve"> clorhidrato 125 mg</w:t>
            </w:r>
          </w:p>
        </w:tc>
        <w:tc>
          <w:tcPr>
            <w:tcW w:w="709" w:type="dxa"/>
          </w:tcPr>
          <w:p w14:paraId="15418704" w14:textId="77777777" w:rsidR="00C63452" w:rsidRPr="00C63452" w:rsidRDefault="00C63452" w:rsidP="00537736">
            <w:pPr>
              <w:spacing w:after="0"/>
              <w:jc w:val="center"/>
              <w:rPr>
                <w:rFonts w:asciiTheme="minorHAnsi" w:hAnsiTheme="minorHAnsi" w:cstheme="minorHAnsi"/>
                <w:sz w:val="16"/>
                <w:szCs w:val="16"/>
              </w:rPr>
            </w:pPr>
            <w:r w:rsidRPr="00C63452">
              <w:rPr>
                <w:rFonts w:asciiTheme="minorHAnsi" w:hAnsiTheme="minorHAnsi" w:cstheme="minorHAnsi"/>
                <w:sz w:val="16"/>
                <w:szCs w:val="16"/>
              </w:rPr>
              <w:t>X</w:t>
            </w:r>
          </w:p>
        </w:tc>
        <w:tc>
          <w:tcPr>
            <w:tcW w:w="567" w:type="dxa"/>
          </w:tcPr>
          <w:p w14:paraId="0DE54FEA" w14:textId="77777777" w:rsidR="00C63452" w:rsidRPr="00C63452" w:rsidRDefault="00C63452" w:rsidP="00537736">
            <w:pPr>
              <w:spacing w:after="0"/>
              <w:jc w:val="center"/>
              <w:rPr>
                <w:rFonts w:asciiTheme="minorHAnsi" w:hAnsiTheme="minorHAnsi" w:cstheme="minorHAnsi"/>
                <w:sz w:val="16"/>
                <w:szCs w:val="16"/>
              </w:rPr>
            </w:pPr>
          </w:p>
        </w:tc>
        <w:tc>
          <w:tcPr>
            <w:tcW w:w="2539" w:type="dxa"/>
            <w:vMerge/>
            <w:vAlign w:val="center"/>
          </w:tcPr>
          <w:p w14:paraId="313784F9" w14:textId="77777777" w:rsidR="00C63452" w:rsidRPr="00C63452" w:rsidRDefault="00C63452" w:rsidP="00537736">
            <w:pPr>
              <w:spacing w:after="0"/>
              <w:jc w:val="center"/>
              <w:rPr>
                <w:rFonts w:asciiTheme="minorHAnsi" w:hAnsiTheme="minorHAnsi" w:cstheme="minorHAnsi"/>
                <w:sz w:val="16"/>
                <w:szCs w:val="16"/>
              </w:rPr>
            </w:pPr>
          </w:p>
        </w:tc>
      </w:tr>
      <w:tr w:rsidR="00C63452" w:rsidRPr="00C63452" w14:paraId="6261D4BC" w14:textId="77777777" w:rsidTr="00537736">
        <w:trPr>
          <w:trHeight w:val="22"/>
          <w:jc w:val="right"/>
        </w:trPr>
        <w:tc>
          <w:tcPr>
            <w:tcW w:w="988" w:type="dxa"/>
            <w:shd w:val="clear" w:color="auto" w:fill="auto"/>
            <w:vAlign w:val="center"/>
          </w:tcPr>
          <w:p w14:paraId="089E5D8E" w14:textId="77777777" w:rsidR="00C63452" w:rsidRPr="00C63452" w:rsidRDefault="00C63452" w:rsidP="00537736">
            <w:pPr>
              <w:spacing w:after="0"/>
              <w:jc w:val="center"/>
              <w:rPr>
                <w:rFonts w:asciiTheme="minorHAnsi" w:hAnsiTheme="minorHAnsi" w:cstheme="minorHAnsi"/>
                <w:sz w:val="16"/>
                <w:szCs w:val="16"/>
              </w:rPr>
            </w:pPr>
            <w:r w:rsidRPr="00C63452">
              <w:rPr>
                <w:rFonts w:asciiTheme="minorHAnsi" w:hAnsiTheme="minorHAnsi" w:cstheme="minorHAnsi"/>
                <w:sz w:val="16"/>
                <w:szCs w:val="16"/>
              </w:rPr>
              <w:t>4</w:t>
            </w:r>
          </w:p>
        </w:tc>
        <w:tc>
          <w:tcPr>
            <w:tcW w:w="4677" w:type="dxa"/>
            <w:vAlign w:val="center"/>
          </w:tcPr>
          <w:p w14:paraId="3E77D585" w14:textId="77777777" w:rsidR="00C63452" w:rsidRPr="00C63452" w:rsidRDefault="00C63452" w:rsidP="00537736">
            <w:pPr>
              <w:spacing w:after="0"/>
              <w:jc w:val="both"/>
              <w:rPr>
                <w:rFonts w:asciiTheme="minorHAnsi" w:hAnsiTheme="minorHAnsi" w:cstheme="minorHAnsi"/>
                <w:sz w:val="16"/>
                <w:szCs w:val="16"/>
              </w:rPr>
            </w:pPr>
            <w:r w:rsidRPr="00C63452">
              <w:rPr>
                <w:rFonts w:asciiTheme="minorHAnsi" w:hAnsiTheme="minorHAnsi" w:cstheme="minorHAnsi"/>
                <w:color w:val="262626" w:themeColor="text1" w:themeTint="D9"/>
                <w:sz w:val="16"/>
                <w:szCs w:val="16"/>
              </w:rPr>
              <w:t xml:space="preserve">Penicilina G procaína 100,000 UI Penicilina G benzatina 100,000 UI </w:t>
            </w:r>
            <w:proofErr w:type="spellStart"/>
            <w:r w:rsidRPr="00C63452">
              <w:rPr>
                <w:rFonts w:asciiTheme="minorHAnsi" w:hAnsiTheme="minorHAnsi" w:cstheme="minorHAnsi"/>
                <w:color w:val="262626" w:themeColor="text1" w:themeTint="D9"/>
                <w:sz w:val="16"/>
                <w:szCs w:val="16"/>
              </w:rPr>
              <w:t>Dihidroestreptomicina</w:t>
            </w:r>
            <w:proofErr w:type="spellEnd"/>
            <w:r w:rsidRPr="00C63452">
              <w:rPr>
                <w:rFonts w:asciiTheme="minorHAnsi" w:hAnsiTheme="minorHAnsi" w:cstheme="minorHAnsi"/>
                <w:color w:val="262626" w:themeColor="text1" w:themeTint="D9"/>
                <w:sz w:val="16"/>
                <w:szCs w:val="16"/>
              </w:rPr>
              <w:t xml:space="preserve"> (sulfato) 200 mg, Vehículo </w:t>
            </w:r>
            <w:proofErr w:type="spellStart"/>
            <w:r w:rsidRPr="00C63452">
              <w:rPr>
                <w:rFonts w:asciiTheme="minorHAnsi" w:hAnsiTheme="minorHAnsi" w:cstheme="minorHAnsi"/>
                <w:color w:val="262626" w:themeColor="text1" w:themeTint="D9"/>
                <w:sz w:val="16"/>
                <w:szCs w:val="16"/>
              </w:rPr>
              <w:t>c.b.p</w:t>
            </w:r>
            <w:proofErr w:type="spellEnd"/>
            <w:r w:rsidRPr="00C63452">
              <w:rPr>
                <w:rFonts w:asciiTheme="minorHAnsi" w:hAnsiTheme="minorHAnsi" w:cstheme="minorHAnsi"/>
                <w:color w:val="262626" w:themeColor="text1" w:themeTint="D9"/>
                <w:sz w:val="16"/>
                <w:szCs w:val="16"/>
              </w:rPr>
              <w:t xml:space="preserve"> 1 ml</w:t>
            </w:r>
          </w:p>
        </w:tc>
        <w:tc>
          <w:tcPr>
            <w:tcW w:w="709" w:type="dxa"/>
          </w:tcPr>
          <w:p w14:paraId="16472D5B" w14:textId="77777777" w:rsidR="00C63452" w:rsidRPr="00C63452" w:rsidRDefault="00C63452" w:rsidP="00537736">
            <w:pPr>
              <w:spacing w:after="0"/>
              <w:jc w:val="center"/>
              <w:rPr>
                <w:rFonts w:asciiTheme="minorHAnsi" w:hAnsiTheme="minorHAnsi" w:cstheme="minorHAnsi"/>
                <w:sz w:val="16"/>
                <w:szCs w:val="16"/>
              </w:rPr>
            </w:pPr>
            <w:r w:rsidRPr="00C63452">
              <w:rPr>
                <w:rFonts w:asciiTheme="minorHAnsi" w:hAnsiTheme="minorHAnsi" w:cstheme="minorHAnsi"/>
                <w:sz w:val="16"/>
                <w:szCs w:val="16"/>
              </w:rPr>
              <w:t>X</w:t>
            </w:r>
          </w:p>
        </w:tc>
        <w:tc>
          <w:tcPr>
            <w:tcW w:w="567" w:type="dxa"/>
          </w:tcPr>
          <w:p w14:paraId="43A3ADF6" w14:textId="77777777" w:rsidR="00C63452" w:rsidRPr="00C63452" w:rsidRDefault="00C63452" w:rsidP="00537736">
            <w:pPr>
              <w:spacing w:after="0"/>
              <w:jc w:val="center"/>
              <w:rPr>
                <w:rFonts w:asciiTheme="minorHAnsi" w:hAnsiTheme="minorHAnsi" w:cstheme="minorHAnsi"/>
                <w:sz w:val="16"/>
                <w:szCs w:val="16"/>
              </w:rPr>
            </w:pPr>
          </w:p>
        </w:tc>
        <w:tc>
          <w:tcPr>
            <w:tcW w:w="2539" w:type="dxa"/>
            <w:vMerge/>
            <w:vAlign w:val="center"/>
          </w:tcPr>
          <w:p w14:paraId="79558F27" w14:textId="77777777" w:rsidR="00C63452" w:rsidRPr="00C63452" w:rsidRDefault="00C63452" w:rsidP="00537736">
            <w:pPr>
              <w:spacing w:after="0"/>
              <w:jc w:val="center"/>
              <w:rPr>
                <w:rFonts w:asciiTheme="minorHAnsi" w:hAnsiTheme="minorHAnsi" w:cstheme="minorHAnsi"/>
                <w:sz w:val="16"/>
                <w:szCs w:val="16"/>
              </w:rPr>
            </w:pPr>
          </w:p>
        </w:tc>
      </w:tr>
    </w:tbl>
    <w:p w14:paraId="4C689361" w14:textId="77777777" w:rsidR="00C63452" w:rsidRDefault="00C63452" w:rsidP="00CE210D">
      <w:pPr>
        <w:pStyle w:val="Standard"/>
        <w:tabs>
          <w:tab w:val="left" w:pos="851"/>
        </w:tabs>
        <w:spacing w:after="0"/>
        <w:ind w:right="79"/>
        <w:jc w:val="both"/>
        <w:rPr>
          <w:rFonts w:ascii="Arial" w:eastAsia="Arial" w:hAnsi="Arial" w:cs="Arial"/>
          <w:b/>
          <w:sz w:val="18"/>
          <w:szCs w:val="18"/>
        </w:rPr>
      </w:pPr>
    </w:p>
    <w:p w14:paraId="399E5C3B" w14:textId="77777777" w:rsidR="00C63452" w:rsidRDefault="00C63452" w:rsidP="00CE210D">
      <w:pPr>
        <w:pStyle w:val="Standard"/>
        <w:tabs>
          <w:tab w:val="left" w:pos="851"/>
        </w:tabs>
        <w:spacing w:after="0"/>
        <w:ind w:right="79"/>
        <w:jc w:val="both"/>
        <w:rPr>
          <w:rFonts w:ascii="Arial" w:eastAsia="Arial" w:hAnsi="Arial" w:cs="Arial"/>
          <w:b/>
          <w:sz w:val="18"/>
          <w:szCs w:val="18"/>
        </w:rPr>
      </w:pPr>
    </w:p>
    <w:p w14:paraId="1258E25C" w14:textId="436F4B8E" w:rsidR="00C63452" w:rsidRPr="00C63452" w:rsidRDefault="00C63452" w:rsidP="00CE210D">
      <w:pPr>
        <w:pStyle w:val="Standard"/>
        <w:tabs>
          <w:tab w:val="left" w:pos="851"/>
        </w:tabs>
        <w:spacing w:after="0"/>
        <w:ind w:right="79"/>
        <w:jc w:val="both"/>
        <w:rPr>
          <w:rFonts w:ascii="Arial" w:eastAsia="Arial" w:hAnsi="Arial" w:cs="Arial"/>
          <w:bCs/>
          <w:sz w:val="18"/>
          <w:szCs w:val="18"/>
        </w:rPr>
      </w:pPr>
      <w:r w:rsidRPr="00C63452">
        <w:rPr>
          <w:rFonts w:ascii="Arial" w:eastAsia="Arial" w:hAnsi="Arial" w:cs="Arial"/>
          <w:bCs/>
          <w:sz w:val="18"/>
          <w:szCs w:val="18"/>
        </w:rPr>
        <w:t xml:space="preserve">De lo anterior se hace la aclaración que el participante </w:t>
      </w:r>
      <w:r w:rsidRPr="00C63452">
        <w:rPr>
          <w:rFonts w:ascii="Arial" w:eastAsia="Arial" w:hAnsi="Arial" w:cs="Arial"/>
          <w:b/>
          <w:i/>
          <w:iCs/>
          <w:sz w:val="18"/>
          <w:szCs w:val="18"/>
        </w:rPr>
        <w:t xml:space="preserve">COMERCIALIZADORA VETERINARIA GUAYANGAREO, S.A DE C.V., </w:t>
      </w:r>
      <w:r w:rsidRPr="00C63452">
        <w:rPr>
          <w:rFonts w:ascii="Arial" w:eastAsia="Arial" w:hAnsi="Arial" w:cs="Arial"/>
          <w:bCs/>
          <w:sz w:val="18"/>
          <w:szCs w:val="18"/>
        </w:rPr>
        <w:t xml:space="preserve">únicamente cotiza en su propuesta económica las partidas </w:t>
      </w:r>
      <w:r w:rsidRPr="00C63452">
        <w:rPr>
          <w:rFonts w:ascii="Arial" w:eastAsia="Arial" w:hAnsi="Arial" w:cs="Arial"/>
          <w:b/>
          <w:i/>
          <w:iCs/>
          <w:sz w:val="18"/>
          <w:szCs w:val="18"/>
        </w:rPr>
        <w:t>1,3 y 4</w:t>
      </w:r>
      <w:r w:rsidRPr="00C63452">
        <w:rPr>
          <w:rFonts w:ascii="Arial" w:eastAsia="Arial" w:hAnsi="Arial" w:cs="Arial"/>
          <w:bCs/>
          <w:sz w:val="18"/>
          <w:szCs w:val="18"/>
        </w:rPr>
        <w:t>.</w:t>
      </w:r>
    </w:p>
    <w:p w14:paraId="405BE0AF" w14:textId="77777777" w:rsidR="00C63452" w:rsidRDefault="00C63452" w:rsidP="00CE210D">
      <w:pPr>
        <w:pStyle w:val="Standard"/>
        <w:tabs>
          <w:tab w:val="left" w:pos="851"/>
        </w:tabs>
        <w:spacing w:after="0"/>
        <w:ind w:right="79"/>
        <w:jc w:val="both"/>
        <w:rPr>
          <w:rFonts w:ascii="Arial" w:eastAsia="Arial" w:hAnsi="Arial" w:cs="Arial"/>
          <w:b/>
          <w:sz w:val="18"/>
          <w:szCs w:val="18"/>
        </w:rPr>
      </w:pPr>
    </w:p>
    <w:p w14:paraId="0B5F450A" w14:textId="5B2542C0" w:rsidR="00FD160E" w:rsidRPr="00661813" w:rsidRDefault="00C63452"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Tercero</w:t>
      </w:r>
      <w:r w:rsidR="005B6219" w:rsidRPr="00661813">
        <w:rPr>
          <w:rFonts w:ascii="Arial" w:eastAsia="Arial" w:hAnsi="Arial" w:cs="Arial"/>
          <w:b/>
          <w:sz w:val="18"/>
          <w:szCs w:val="18"/>
        </w:rPr>
        <w:t>. Evaluación que determina las PROPOSICIONES que resultan solventes.</w:t>
      </w:r>
    </w:p>
    <w:p w14:paraId="1C896AF6"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60E83532" w14:textId="0F72AB08" w:rsidR="00FD160E" w:rsidRPr="00895801" w:rsidRDefault="005B6219" w:rsidP="00CE210D">
      <w:pPr>
        <w:pStyle w:val="Standard"/>
        <w:shd w:val="clear" w:color="auto" w:fill="FFFFFF"/>
        <w:tabs>
          <w:tab w:val="left" w:pos="851"/>
        </w:tabs>
        <w:spacing w:after="0"/>
        <w:ind w:right="79"/>
        <w:jc w:val="both"/>
        <w:rPr>
          <w:rFonts w:ascii="Arial" w:eastAsia="Arial" w:hAnsi="Arial" w:cs="Arial"/>
          <w:b/>
          <w:bCs/>
          <w:sz w:val="18"/>
          <w:szCs w:val="18"/>
          <w:lang w:bidi="es-MX"/>
        </w:rPr>
      </w:pPr>
      <w:r w:rsidRPr="00661813">
        <w:rPr>
          <w:rFonts w:ascii="Arial" w:eastAsia="Arial" w:hAnsi="Arial" w:cs="Arial"/>
          <w:sz w:val="18"/>
          <w:szCs w:val="18"/>
        </w:rPr>
        <w:t>Con fundamento en los artículos 66, 69</w:t>
      </w:r>
      <w:r w:rsidR="00842FA3">
        <w:rPr>
          <w:rFonts w:ascii="Arial" w:eastAsia="Arial" w:hAnsi="Arial" w:cs="Arial"/>
          <w:sz w:val="18"/>
          <w:szCs w:val="18"/>
        </w:rPr>
        <w:t xml:space="preserve"> numeral 1 </w:t>
      </w:r>
      <w:r w:rsidRPr="00661813">
        <w:rPr>
          <w:rFonts w:ascii="Arial" w:eastAsia="Arial" w:hAnsi="Arial" w:cs="Arial"/>
          <w:sz w:val="18"/>
          <w:szCs w:val="18"/>
        </w:rPr>
        <w:t xml:space="preserve">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Pr>
          <w:rFonts w:ascii="Arial" w:eastAsia="Arial" w:hAnsi="Arial" w:cs="Arial"/>
          <w:sz w:val="18"/>
          <w:szCs w:val="18"/>
        </w:rPr>
        <w:t>, cumpliendo con el punto</w:t>
      </w:r>
      <w:r w:rsidR="00842FA3">
        <w:rPr>
          <w:rFonts w:ascii="Arial" w:eastAsia="Arial" w:hAnsi="Arial" w:cs="Arial"/>
          <w:sz w:val="18"/>
          <w:szCs w:val="18"/>
        </w:rPr>
        <w:t xml:space="preserve"> </w:t>
      </w:r>
      <w:r w:rsidR="00842FA3" w:rsidRPr="007F717F">
        <w:rPr>
          <w:rFonts w:ascii="Arial" w:eastAsia="Arial" w:hAnsi="Arial" w:cs="Arial"/>
          <w:b/>
          <w:bCs/>
          <w:i/>
          <w:iCs/>
          <w:sz w:val="18"/>
          <w:szCs w:val="18"/>
        </w:rPr>
        <w:t>9.1.</w:t>
      </w:r>
      <w:r w:rsidR="00842FA3" w:rsidRPr="007F717F">
        <w:rPr>
          <w:rFonts w:ascii="Arial" w:eastAsia="Arial" w:hAnsi="Arial" w:cs="Arial"/>
          <w:b/>
          <w:bCs/>
          <w:i/>
          <w:iCs/>
          <w:sz w:val="18"/>
          <w:szCs w:val="18"/>
        </w:rPr>
        <w:tab/>
      </w:r>
      <w:r w:rsidR="007F717F" w:rsidRPr="007F717F">
        <w:rPr>
          <w:rFonts w:ascii="Arial" w:eastAsia="Arial" w:hAnsi="Arial" w:cs="Arial"/>
          <w:b/>
          <w:bCs/>
          <w:i/>
          <w:iCs/>
          <w:sz w:val="18"/>
          <w:szCs w:val="18"/>
        </w:rPr>
        <w:t xml:space="preserve"> </w:t>
      </w:r>
      <w:r w:rsidR="00842FA3" w:rsidRPr="007F717F">
        <w:rPr>
          <w:rFonts w:ascii="Arial" w:eastAsia="Arial" w:hAnsi="Arial" w:cs="Arial"/>
          <w:b/>
          <w:bCs/>
          <w:i/>
          <w:iCs/>
          <w:sz w:val="18"/>
          <w:szCs w:val="18"/>
        </w:rPr>
        <w:t>Presentación y apertura de propuestas técnicas y económicas</w:t>
      </w:r>
      <w:r>
        <w:rPr>
          <w:rFonts w:ascii="Arial" w:eastAsia="Arial" w:hAnsi="Arial" w:cs="Arial"/>
          <w:sz w:val="18"/>
          <w:szCs w:val="18"/>
        </w:rPr>
        <w:t xml:space="preserve">,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w:t>
      </w:r>
      <w:r w:rsidR="0061317A">
        <w:rPr>
          <w:rFonts w:ascii="Arial" w:eastAsia="Arial" w:hAnsi="Arial" w:cs="Arial"/>
          <w:b/>
          <w:sz w:val="18"/>
          <w:szCs w:val="18"/>
        </w:rPr>
        <w:t xml:space="preserve">NACIONAL </w:t>
      </w:r>
      <w:r w:rsidR="0020794A">
        <w:rPr>
          <w:rFonts w:ascii="Arial" w:eastAsia="Arial" w:hAnsi="Arial" w:cs="Arial"/>
          <w:b/>
          <w:sz w:val="18"/>
          <w:szCs w:val="18"/>
        </w:rPr>
        <w:t>LCCC-0</w:t>
      </w:r>
      <w:r w:rsidR="007F717F">
        <w:rPr>
          <w:rFonts w:ascii="Arial" w:eastAsia="Arial" w:hAnsi="Arial" w:cs="Arial"/>
          <w:b/>
          <w:sz w:val="18"/>
          <w:szCs w:val="18"/>
        </w:rPr>
        <w:t>4</w:t>
      </w:r>
      <w:r w:rsidR="0061317A">
        <w:rPr>
          <w:rFonts w:ascii="Arial" w:eastAsia="Arial" w:hAnsi="Arial" w:cs="Arial"/>
          <w:b/>
          <w:sz w:val="18"/>
          <w:szCs w:val="18"/>
        </w:rPr>
        <w:t>3</w:t>
      </w:r>
      <w:r w:rsidR="0020794A">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rPr>
        <w:t xml:space="preserve"> </w:t>
      </w:r>
      <w:r w:rsidR="00895801">
        <w:rPr>
          <w:rFonts w:ascii="Arial" w:eastAsia="Arial" w:hAnsi="Arial" w:cs="Arial"/>
          <w:bCs/>
          <w:sz w:val="18"/>
          <w:szCs w:val="18"/>
        </w:rPr>
        <w:t xml:space="preserve">denominada </w:t>
      </w:r>
      <w:r>
        <w:rPr>
          <w:rFonts w:ascii="Arial" w:eastAsia="Arial" w:hAnsi="Arial" w:cs="Arial"/>
          <w:b/>
          <w:sz w:val="18"/>
          <w:szCs w:val="18"/>
        </w:rPr>
        <w:t>“</w:t>
      </w:r>
      <w:r w:rsidR="0061317A" w:rsidRPr="0061317A">
        <w:rPr>
          <w:rFonts w:ascii="Arial" w:eastAsia="Arial" w:hAnsi="Arial" w:cs="Arial"/>
          <w:b/>
          <w:sz w:val="18"/>
          <w:szCs w:val="18"/>
        </w:rPr>
        <w:t>ADQUISICIÓN DE MEDICAMENTO DE USO VETERINARIO PARA EL PROGRAMA DE ZOONOSIS DEL O.P.D. SERVICIOS DE SALUD JALISCO</w:t>
      </w:r>
      <w:r w:rsidRPr="0061317A">
        <w:rPr>
          <w:rFonts w:ascii="Arial" w:eastAsia="Arial" w:hAnsi="Arial" w:cs="Arial"/>
          <w:b/>
          <w:bCs/>
          <w:sz w:val="18"/>
          <w:szCs w:val="18"/>
        </w:rPr>
        <w:t>”</w:t>
      </w:r>
      <w:r>
        <w:rPr>
          <w:rFonts w:ascii="Arial" w:eastAsia="Arial" w:hAnsi="Arial" w:cs="Arial"/>
          <w:sz w:val="18"/>
          <w:szCs w:val="18"/>
        </w:rPr>
        <w:t xml:space="preserve">. </w:t>
      </w:r>
      <w:r w:rsidR="000E61ED">
        <w:rPr>
          <w:rFonts w:ascii="Arial" w:eastAsia="Arial" w:hAnsi="Arial" w:cs="Arial"/>
          <w:sz w:val="18"/>
          <w:szCs w:val="18"/>
        </w:rPr>
        <w:t xml:space="preserve">El </w:t>
      </w:r>
      <w:r w:rsidR="000E61ED" w:rsidRPr="000E61ED">
        <w:rPr>
          <w:rFonts w:ascii="Arial" w:eastAsia="Arial" w:hAnsi="Arial" w:cs="Arial"/>
          <w:b/>
          <w:bCs/>
          <w:sz w:val="18"/>
          <w:szCs w:val="18"/>
        </w:rPr>
        <w:t>Dr. Carlos Armando Ruiz Esparza Macias</w:t>
      </w:r>
      <w:r w:rsidR="000E61ED">
        <w:rPr>
          <w:rFonts w:ascii="Arial" w:eastAsia="Arial" w:hAnsi="Arial" w:cs="Arial"/>
          <w:sz w:val="18"/>
          <w:szCs w:val="18"/>
        </w:rPr>
        <w:t>,</w:t>
      </w:r>
      <w:r w:rsidR="000E61ED" w:rsidRPr="000E61ED">
        <w:rPr>
          <w:rFonts w:ascii="Arial" w:eastAsia="Arial" w:hAnsi="Arial" w:cs="Arial"/>
          <w:sz w:val="18"/>
          <w:szCs w:val="18"/>
        </w:rPr>
        <w:t xml:space="preserve"> </w:t>
      </w:r>
      <w:proofErr w:type="gramStart"/>
      <w:r w:rsidR="0061317A" w:rsidRPr="0061317A">
        <w:rPr>
          <w:rFonts w:ascii="Arial" w:hAnsi="Arial" w:cs="Arial"/>
          <w:b/>
          <w:bCs/>
          <w:sz w:val="18"/>
          <w:szCs w:val="18"/>
          <w:lang w:bidi="es-MX"/>
        </w:rPr>
        <w:t>Subdire</w:t>
      </w:r>
      <w:r w:rsidR="000E61ED">
        <w:rPr>
          <w:rFonts w:ascii="Arial" w:hAnsi="Arial" w:cs="Arial"/>
          <w:b/>
          <w:bCs/>
          <w:sz w:val="18"/>
          <w:szCs w:val="18"/>
          <w:lang w:bidi="es-MX"/>
        </w:rPr>
        <w:t>ctor</w:t>
      </w:r>
      <w:proofErr w:type="gramEnd"/>
      <w:r w:rsidR="000E61ED">
        <w:rPr>
          <w:rFonts w:ascii="Arial" w:hAnsi="Arial" w:cs="Arial"/>
          <w:b/>
          <w:bCs/>
          <w:sz w:val="18"/>
          <w:szCs w:val="18"/>
          <w:lang w:bidi="es-MX"/>
        </w:rPr>
        <w:t xml:space="preserve"> </w:t>
      </w:r>
      <w:r w:rsidR="0061317A" w:rsidRPr="0061317A">
        <w:rPr>
          <w:rFonts w:ascii="Arial" w:hAnsi="Arial" w:cs="Arial"/>
          <w:b/>
          <w:bCs/>
          <w:sz w:val="18"/>
          <w:szCs w:val="18"/>
          <w:lang w:bidi="es-MX"/>
        </w:rPr>
        <w:t>General de Programas en Salud del Organismo Público Descentralizado Servicios de Salud Jalisco</w:t>
      </w:r>
      <w:r w:rsidR="000E61ED">
        <w:rPr>
          <w:rFonts w:ascii="Arial" w:hAnsi="Arial" w:cs="Arial"/>
          <w:b/>
          <w:bCs/>
          <w:sz w:val="18"/>
          <w:szCs w:val="18"/>
          <w:lang w:bidi="es-MX"/>
        </w:rPr>
        <w:t xml:space="preserve">, </w:t>
      </w:r>
      <w:r w:rsidR="00DC563C" w:rsidRPr="00DC563C">
        <w:rPr>
          <w:rFonts w:ascii="Arial" w:hAnsi="Arial" w:cs="Arial"/>
          <w:sz w:val="18"/>
          <w:szCs w:val="18"/>
          <w:lang w:bidi="es-MX"/>
        </w:rPr>
        <w:t xml:space="preserve">en </w:t>
      </w:r>
      <w:r w:rsidR="000E61ED">
        <w:rPr>
          <w:rFonts w:ascii="Arial" w:hAnsi="Arial" w:cs="Arial"/>
          <w:sz w:val="18"/>
          <w:szCs w:val="18"/>
          <w:lang w:bidi="es-MX"/>
        </w:rPr>
        <w:t xml:space="preserve">su </w:t>
      </w:r>
      <w:r w:rsidR="00DC563C" w:rsidRPr="00DC563C">
        <w:rPr>
          <w:rFonts w:ascii="Arial" w:hAnsi="Arial" w:cs="Arial"/>
          <w:sz w:val="18"/>
          <w:szCs w:val="18"/>
          <w:lang w:bidi="es-MX"/>
        </w:rPr>
        <w:t>carácter de</w:t>
      </w:r>
      <w:r w:rsidR="00DC563C">
        <w:rPr>
          <w:rFonts w:ascii="Arial" w:hAnsi="Arial" w:cs="Arial"/>
          <w:b/>
          <w:bCs/>
          <w:sz w:val="18"/>
          <w:szCs w:val="18"/>
          <w:lang w:bidi="es-MX"/>
        </w:rPr>
        <w:t xml:space="preserve"> ÁREA REQUIRENTE</w:t>
      </w:r>
      <w:r w:rsidR="000E61ED">
        <w:rPr>
          <w:rFonts w:ascii="Arial" w:hAnsi="Arial" w:cs="Arial"/>
          <w:b/>
          <w:bCs/>
          <w:sz w:val="18"/>
          <w:szCs w:val="18"/>
          <w:lang w:bidi="es-MX"/>
        </w:rPr>
        <w:t>,</w:t>
      </w:r>
      <w:r w:rsidR="0061317A">
        <w:rPr>
          <w:rFonts w:ascii="Arial" w:hAnsi="Arial" w:cs="Arial"/>
          <w:b/>
          <w:bCs/>
          <w:sz w:val="18"/>
          <w:szCs w:val="18"/>
          <w:lang w:bidi="es-MX"/>
        </w:rPr>
        <w:t xml:space="preserve"> </w:t>
      </w:r>
      <w:r w:rsidR="0061317A" w:rsidRPr="0061317A">
        <w:rPr>
          <w:rFonts w:ascii="Arial" w:hAnsi="Arial" w:cs="Arial"/>
          <w:sz w:val="18"/>
          <w:szCs w:val="18"/>
          <w:lang w:bidi="es-MX"/>
        </w:rPr>
        <w:t xml:space="preserve">acompañado </w:t>
      </w:r>
      <w:r w:rsidR="000E61ED">
        <w:rPr>
          <w:rFonts w:ascii="Arial" w:hAnsi="Arial" w:cs="Arial"/>
          <w:sz w:val="18"/>
          <w:szCs w:val="18"/>
          <w:lang w:bidi="es-MX"/>
        </w:rPr>
        <w:t xml:space="preserve">por el </w:t>
      </w:r>
      <w:r w:rsidR="000E61ED" w:rsidRPr="000E61ED">
        <w:rPr>
          <w:rFonts w:ascii="Arial" w:hAnsi="Arial" w:cs="Arial"/>
          <w:b/>
          <w:bCs/>
          <w:sz w:val="18"/>
          <w:szCs w:val="18"/>
          <w:lang w:bidi="es-MX"/>
        </w:rPr>
        <w:t>MVZ. Jesús Vladimir Arriaga Ponce</w:t>
      </w:r>
      <w:r w:rsidR="000E61ED">
        <w:rPr>
          <w:rFonts w:ascii="Arial" w:hAnsi="Arial" w:cs="Arial"/>
          <w:b/>
          <w:bCs/>
          <w:sz w:val="18"/>
          <w:szCs w:val="18"/>
          <w:lang w:bidi="es-MX"/>
        </w:rPr>
        <w:t>,</w:t>
      </w:r>
      <w:r w:rsidR="000E61ED" w:rsidRPr="000E61ED">
        <w:rPr>
          <w:rFonts w:ascii="Arial" w:hAnsi="Arial" w:cs="Arial"/>
          <w:sz w:val="18"/>
          <w:szCs w:val="18"/>
          <w:lang w:bidi="es-MX"/>
        </w:rPr>
        <w:t xml:space="preserve"> </w:t>
      </w:r>
      <w:r w:rsidR="0061317A" w:rsidRPr="0061317A">
        <w:rPr>
          <w:rFonts w:ascii="Arial" w:hAnsi="Arial" w:cs="Arial"/>
          <w:b/>
          <w:bCs/>
          <w:sz w:val="18"/>
          <w:szCs w:val="18"/>
          <w:lang w:bidi="es-MX"/>
        </w:rPr>
        <w:t>Coordina</w:t>
      </w:r>
      <w:r w:rsidR="000E61ED">
        <w:rPr>
          <w:rFonts w:ascii="Arial" w:hAnsi="Arial" w:cs="Arial"/>
          <w:b/>
          <w:bCs/>
          <w:sz w:val="18"/>
          <w:szCs w:val="18"/>
          <w:lang w:bidi="es-MX"/>
        </w:rPr>
        <w:t>dor</w:t>
      </w:r>
      <w:r w:rsidR="0061317A" w:rsidRPr="0061317A">
        <w:rPr>
          <w:rFonts w:ascii="Arial" w:hAnsi="Arial" w:cs="Arial"/>
          <w:b/>
          <w:bCs/>
          <w:sz w:val="18"/>
          <w:szCs w:val="18"/>
          <w:lang w:bidi="es-MX"/>
        </w:rPr>
        <w:t xml:space="preserve"> Estatal de Zoonosis del Organismo Público Descentralizado Servicios de Salud Jalisco</w:t>
      </w:r>
      <w:r w:rsidR="000E61ED">
        <w:rPr>
          <w:rFonts w:ascii="Arial" w:hAnsi="Arial" w:cs="Arial"/>
          <w:b/>
          <w:bCs/>
          <w:sz w:val="18"/>
          <w:szCs w:val="18"/>
          <w:lang w:bidi="es-MX"/>
        </w:rPr>
        <w:t xml:space="preserve"> </w:t>
      </w:r>
      <w:r w:rsidR="00DC563C" w:rsidRPr="00DC563C">
        <w:rPr>
          <w:rFonts w:ascii="Arial" w:hAnsi="Arial" w:cs="Arial"/>
          <w:sz w:val="18"/>
          <w:szCs w:val="18"/>
          <w:lang w:bidi="es-MX"/>
        </w:rPr>
        <w:t xml:space="preserve">en </w:t>
      </w:r>
      <w:r w:rsidR="000E61ED">
        <w:rPr>
          <w:rFonts w:ascii="Arial" w:hAnsi="Arial" w:cs="Arial"/>
          <w:sz w:val="18"/>
          <w:szCs w:val="18"/>
          <w:lang w:bidi="es-MX"/>
        </w:rPr>
        <w:t xml:space="preserve">su </w:t>
      </w:r>
      <w:r w:rsidR="00DC563C" w:rsidRPr="00DC563C">
        <w:rPr>
          <w:rFonts w:ascii="Arial" w:hAnsi="Arial" w:cs="Arial"/>
          <w:sz w:val="18"/>
          <w:szCs w:val="18"/>
          <w:lang w:bidi="es-MX"/>
        </w:rPr>
        <w:t>carácter de</w:t>
      </w:r>
      <w:r w:rsidR="00DC563C">
        <w:rPr>
          <w:rFonts w:ascii="Arial" w:hAnsi="Arial" w:cs="Arial"/>
          <w:b/>
          <w:bCs/>
          <w:sz w:val="18"/>
          <w:szCs w:val="18"/>
          <w:lang w:bidi="es-MX"/>
        </w:rPr>
        <w:t xml:space="preserve"> ÁREA TÉCNICA</w:t>
      </w:r>
      <w:r w:rsidRPr="00E320EB">
        <w:rPr>
          <w:rFonts w:ascii="Arial" w:eastAsia="Arial" w:hAnsi="Arial" w:cs="Arial"/>
          <w:sz w:val="18"/>
          <w:szCs w:val="18"/>
        </w:rPr>
        <w:t>, posee</w:t>
      </w:r>
      <w:r w:rsidR="00DC563C">
        <w:rPr>
          <w:rFonts w:ascii="Arial" w:eastAsia="Arial" w:hAnsi="Arial" w:cs="Arial"/>
          <w:sz w:val="18"/>
          <w:szCs w:val="18"/>
        </w:rPr>
        <w:t xml:space="preserve">n </w:t>
      </w:r>
      <w:r w:rsidRPr="00E320EB">
        <w:rPr>
          <w:rFonts w:ascii="Arial" w:eastAsia="Arial" w:hAnsi="Arial" w:cs="Arial"/>
          <w:sz w:val="18"/>
          <w:szCs w:val="18"/>
        </w:rPr>
        <w:t>la calidad de área</w:t>
      </w:r>
      <w:r w:rsidR="00DC563C">
        <w:rPr>
          <w:rFonts w:ascii="Arial" w:eastAsia="Arial" w:hAnsi="Arial" w:cs="Arial"/>
          <w:sz w:val="18"/>
          <w:szCs w:val="18"/>
        </w:rPr>
        <w:t>s</w:t>
      </w:r>
      <w:r w:rsidRPr="00E320EB">
        <w:rPr>
          <w:rFonts w:ascii="Arial" w:eastAsia="Arial" w:hAnsi="Arial" w:cs="Arial"/>
          <w:sz w:val="18"/>
          <w:szCs w:val="18"/>
        </w:rPr>
        <w:t xml:space="preserve"> evaluadora</w:t>
      </w:r>
      <w:r w:rsidR="00DC563C">
        <w:rPr>
          <w:rFonts w:ascii="Arial" w:eastAsia="Arial" w:hAnsi="Arial" w:cs="Arial"/>
          <w:sz w:val="18"/>
          <w:szCs w:val="18"/>
        </w:rPr>
        <w:t>s</w:t>
      </w:r>
      <w:r w:rsidRPr="00E320EB">
        <w:rPr>
          <w:rFonts w:ascii="Arial" w:eastAsia="Arial" w:hAnsi="Arial" w:cs="Arial"/>
          <w:sz w:val="18"/>
          <w:szCs w:val="18"/>
        </w:rPr>
        <w:t xml:space="preserve">, quedando a su cargo la Evaluación Técnica de los requisitos solicitados en las </w:t>
      </w:r>
      <w:r w:rsidRPr="00E320EB">
        <w:rPr>
          <w:rFonts w:ascii="Arial" w:eastAsia="Arial" w:hAnsi="Arial" w:cs="Arial"/>
          <w:b/>
          <w:bCs/>
          <w:sz w:val="18"/>
          <w:szCs w:val="18"/>
        </w:rPr>
        <w:t>BASES</w:t>
      </w:r>
      <w:r w:rsidRPr="00E320EB">
        <w:rPr>
          <w:rFonts w:ascii="Arial" w:eastAsia="Arial" w:hAnsi="Arial" w:cs="Arial"/>
          <w:sz w:val="18"/>
          <w:szCs w:val="18"/>
        </w:rPr>
        <w:t xml:space="preserve"> de la </w:t>
      </w:r>
      <w:r w:rsidR="00DC563C" w:rsidRPr="00DC563C">
        <w:rPr>
          <w:rFonts w:ascii="Arial" w:eastAsia="Arial" w:hAnsi="Arial" w:cs="Arial"/>
          <w:b/>
          <w:bCs/>
          <w:sz w:val="18"/>
          <w:szCs w:val="18"/>
        </w:rPr>
        <w:t>LICITACIÓN</w:t>
      </w:r>
      <w:r w:rsidR="00DC563C" w:rsidRPr="00E320EB">
        <w:rPr>
          <w:rFonts w:ascii="Arial" w:eastAsia="Arial" w:hAnsi="Arial" w:cs="Arial"/>
          <w:sz w:val="18"/>
          <w:szCs w:val="18"/>
        </w:rPr>
        <w:t xml:space="preserve"> </w:t>
      </w:r>
      <w:r w:rsidRPr="00E320EB">
        <w:rPr>
          <w:rFonts w:ascii="Arial" w:eastAsia="Arial" w:hAnsi="Arial" w:cs="Arial"/>
          <w:sz w:val="18"/>
          <w:szCs w:val="18"/>
        </w:rPr>
        <w:t>de conformidad</w:t>
      </w:r>
      <w:r w:rsidRPr="00661813">
        <w:rPr>
          <w:rFonts w:ascii="Arial" w:eastAsia="Arial" w:hAnsi="Arial" w:cs="Arial"/>
          <w:sz w:val="18"/>
          <w:szCs w:val="18"/>
        </w:rPr>
        <w:t xml:space="preserve"> con las especificaciones Técnicas requeridas en el </w:t>
      </w:r>
      <w:bookmarkStart w:id="1" w:name="_Hlk42067489"/>
      <w:r w:rsidRPr="00661813">
        <w:rPr>
          <w:rFonts w:ascii="Arial" w:eastAsia="Arial" w:hAnsi="Arial" w:cs="Arial"/>
          <w:b/>
          <w:bCs/>
          <w:sz w:val="18"/>
          <w:szCs w:val="18"/>
        </w:rPr>
        <w:t xml:space="preserve">Anexo 1. Carta de Requerimientos Técnicos, </w:t>
      </w:r>
      <w:bookmarkEnd w:id="1"/>
      <w:r w:rsidRPr="00661813">
        <w:rPr>
          <w:rFonts w:ascii="Arial" w:eastAsia="Arial" w:hAnsi="Arial" w:cs="Arial"/>
          <w:sz w:val="18"/>
          <w:szCs w:val="18"/>
        </w:rPr>
        <w:t xml:space="preserve">derivado de las aclaraciones de la </w:t>
      </w:r>
      <w:r w:rsidRPr="00661813">
        <w:rPr>
          <w:rFonts w:ascii="Arial" w:eastAsia="Arial" w:hAnsi="Arial" w:cs="Arial"/>
          <w:b/>
          <w:bCs/>
          <w:sz w:val="18"/>
          <w:szCs w:val="18"/>
        </w:rPr>
        <w:t>CONVOCANTE</w:t>
      </w:r>
      <w:r w:rsidRPr="00661813">
        <w:rPr>
          <w:rFonts w:ascii="Arial" w:eastAsia="Arial" w:hAnsi="Arial" w:cs="Arial"/>
          <w:sz w:val="18"/>
          <w:szCs w:val="18"/>
        </w:rPr>
        <w:t>.</w:t>
      </w:r>
    </w:p>
    <w:p w14:paraId="5AD5AC1D" w14:textId="77777777" w:rsidR="00CE210D" w:rsidRPr="00661813" w:rsidRDefault="00CE210D" w:rsidP="00CE210D">
      <w:pPr>
        <w:pStyle w:val="Standard"/>
        <w:shd w:val="clear" w:color="auto" w:fill="FFFFFF"/>
        <w:tabs>
          <w:tab w:val="left" w:pos="851"/>
        </w:tabs>
        <w:spacing w:after="0"/>
        <w:ind w:right="79"/>
        <w:jc w:val="both"/>
        <w:rPr>
          <w:rFonts w:ascii="Arial" w:hAnsi="Arial" w:cs="Arial"/>
          <w:sz w:val="18"/>
          <w:szCs w:val="18"/>
        </w:rPr>
      </w:pPr>
    </w:p>
    <w:p w14:paraId="474DB194" w14:textId="3D180E13" w:rsidR="00FD160E" w:rsidRDefault="005B6219" w:rsidP="006D3E9C">
      <w:pPr>
        <w:tabs>
          <w:tab w:val="left" w:pos="851"/>
        </w:tabs>
        <w:spacing w:after="0"/>
        <w:ind w:right="141"/>
        <w:jc w:val="both"/>
        <w:rPr>
          <w:rFonts w:ascii="Arial" w:eastAsia="Arial" w:hAnsi="Arial" w:cs="Arial"/>
          <w:sz w:val="18"/>
          <w:szCs w:val="18"/>
        </w:rPr>
      </w:pPr>
      <w:bookmarkStart w:id="2" w:name="_Hlk108604268"/>
      <w:r w:rsidRPr="00661813">
        <w:rPr>
          <w:rFonts w:ascii="Arial" w:eastAsia="Arial" w:hAnsi="Arial" w:cs="Arial"/>
          <w:sz w:val="18"/>
          <w:szCs w:val="18"/>
        </w:rPr>
        <w:t>A continuación, se presenta</w:t>
      </w:r>
      <w:r>
        <w:rPr>
          <w:rFonts w:ascii="Arial" w:eastAsia="Arial" w:hAnsi="Arial" w:cs="Arial"/>
          <w:sz w:val="18"/>
          <w:szCs w:val="18"/>
        </w:rPr>
        <w:t xml:space="preserve">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sidR="003F3941">
        <w:rPr>
          <w:rFonts w:ascii="Arial" w:eastAsia="Arial" w:hAnsi="Arial" w:cs="Arial"/>
          <w:b/>
          <w:bCs/>
          <w:sz w:val="18"/>
          <w:szCs w:val="18"/>
        </w:rPr>
        <w:t xml:space="preserve"> </w:t>
      </w:r>
      <w:r w:rsidR="003F3941" w:rsidRPr="003F3941">
        <w:rPr>
          <w:rFonts w:ascii="Arial" w:eastAsia="Arial" w:hAnsi="Arial" w:cs="Arial"/>
          <w:sz w:val="18"/>
          <w:szCs w:val="18"/>
        </w:rPr>
        <w:t>y la</w:t>
      </w:r>
      <w:r w:rsidR="003F3941">
        <w:rPr>
          <w:rFonts w:ascii="Arial" w:eastAsia="Arial" w:hAnsi="Arial" w:cs="Arial"/>
          <w:b/>
          <w:bCs/>
          <w:sz w:val="18"/>
          <w:szCs w:val="18"/>
        </w:rPr>
        <w:t xml:space="preserve"> UNIDAD CENTRALIZADA DE CO</w:t>
      </w:r>
      <w:r w:rsidR="009C3DF7">
        <w:rPr>
          <w:rFonts w:ascii="Arial" w:eastAsia="Arial" w:hAnsi="Arial" w:cs="Arial"/>
          <w:b/>
          <w:bCs/>
          <w:sz w:val="18"/>
          <w:szCs w:val="18"/>
        </w:rPr>
        <w:t>M</w:t>
      </w:r>
      <w:r w:rsidR="003F3941">
        <w:rPr>
          <w:rFonts w:ascii="Arial" w:eastAsia="Arial" w:hAnsi="Arial" w:cs="Arial"/>
          <w:b/>
          <w:bCs/>
          <w:sz w:val="18"/>
          <w:szCs w:val="18"/>
        </w:rPr>
        <w:t>PRAS</w:t>
      </w:r>
      <w:r w:rsidR="003F3941" w:rsidRPr="003F3941">
        <w:rPr>
          <w:rFonts w:ascii="Arial" w:eastAsia="Arial" w:hAnsi="Arial" w:cs="Arial"/>
          <w:sz w:val="18"/>
          <w:szCs w:val="18"/>
        </w:rPr>
        <w:t>,</w:t>
      </w:r>
      <w:r w:rsidR="003F3941">
        <w:rPr>
          <w:rFonts w:ascii="Arial" w:eastAsia="Arial" w:hAnsi="Arial" w:cs="Arial"/>
          <w:b/>
          <w:bCs/>
          <w:sz w:val="18"/>
          <w:szCs w:val="18"/>
        </w:rPr>
        <w:t xml:space="preserve"> </w:t>
      </w:r>
      <w:r>
        <w:rPr>
          <w:rFonts w:ascii="Arial" w:eastAsia="Arial" w:hAnsi="Arial" w:cs="Arial"/>
          <w:sz w:val="18"/>
          <w:szCs w:val="18"/>
        </w:rPr>
        <w:t xml:space="preserve">de las </w:t>
      </w:r>
      <w:bookmarkStart w:id="3" w:name="_Hlk113548281"/>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14:paraId="5EE0C345" w14:textId="77777777" w:rsidR="00403657" w:rsidRDefault="00403657" w:rsidP="006D3E9C">
      <w:pPr>
        <w:tabs>
          <w:tab w:val="left" w:pos="851"/>
        </w:tabs>
        <w:spacing w:after="0"/>
        <w:ind w:right="141"/>
        <w:jc w:val="both"/>
      </w:pPr>
    </w:p>
    <w:p w14:paraId="0936351C" w14:textId="0E8EE47D" w:rsidR="00DD3180" w:rsidRDefault="00DD3180" w:rsidP="00A703AA">
      <w:pPr>
        <w:pStyle w:val="Standard"/>
        <w:tabs>
          <w:tab w:val="left" w:pos="0"/>
        </w:tabs>
        <w:spacing w:after="0"/>
        <w:jc w:val="both"/>
        <w:rPr>
          <w:rFonts w:ascii="Arial" w:eastAsia="Arial" w:hAnsi="Arial" w:cs="Arial"/>
          <w:sz w:val="18"/>
          <w:szCs w:val="18"/>
          <w:shd w:val="clear" w:color="auto" w:fill="FFFFFF"/>
        </w:rPr>
      </w:pPr>
      <w:bookmarkStart w:id="4" w:name="_Hlk87440698"/>
    </w:p>
    <w:p w14:paraId="1AE04762" w14:textId="5E04ACA3" w:rsidR="007F717F" w:rsidRDefault="007F717F" w:rsidP="007F717F">
      <w:pPr>
        <w:pStyle w:val="Standard"/>
        <w:tabs>
          <w:tab w:val="left" w:pos="0"/>
        </w:tabs>
        <w:spacing w:after="0"/>
        <w:jc w:val="center"/>
        <w:rPr>
          <w:rFonts w:ascii="Arial" w:eastAsia="Arial" w:hAnsi="Arial" w:cs="Arial"/>
          <w:b/>
          <w:bCs/>
          <w:sz w:val="18"/>
          <w:szCs w:val="18"/>
          <w:shd w:val="clear" w:color="auto" w:fill="FFFFFF"/>
        </w:rPr>
      </w:pPr>
      <w:r w:rsidRPr="007F717F">
        <w:rPr>
          <w:rFonts w:ascii="Arial" w:eastAsia="Arial" w:hAnsi="Arial" w:cs="Arial"/>
          <w:b/>
          <w:bCs/>
          <w:sz w:val="18"/>
          <w:szCs w:val="18"/>
          <w:shd w:val="clear" w:color="auto" w:fill="FFFFFF"/>
        </w:rPr>
        <w:t xml:space="preserve">RESULTADO DE LA EVALUACIÓN DE REQUISITOS DE ASPECTOS </w:t>
      </w:r>
      <w:r w:rsidR="00AE4155">
        <w:rPr>
          <w:rFonts w:ascii="Arial" w:eastAsia="Arial" w:hAnsi="Arial" w:cs="Arial"/>
          <w:b/>
          <w:bCs/>
          <w:sz w:val="18"/>
          <w:szCs w:val="18"/>
          <w:shd w:val="clear" w:color="auto" w:fill="FFFFFF"/>
        </w:rPr>
        <w:t xml:space="preserve">DE LA CONVOCATORIA </w:t>
      </w:r>
    </w:p>
    <w:p w14:paraId="030FA627" w14:textId="77777777" w:rsidR="00C63452" w:rsidRPr="007F717F" w:rsidRDefault="00C63452" w:rsidP="007F717F">
      <w:pPr>
        <w:pStyle w:val="Standard"/>
        <w:tabs>
          <w:tab w:val="left" w:pos="0"/>
        </w:tabs>
        <w:spacing w:after="0"/>
        <w:jc w:val="center"/>
        <w:rPr>
          <w:rFonts w:ascii="Arial" w:eastAsia="Arial" w:hAnsi="Arial" w:cs="Arial"/>
          <w:b/>
          <w:bCs/>
          <w:sz w:val="18"/>
          <w:szCs w:val="18"/>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5"/>
        <w:gridCol w:w="2343"/>
        <w:gridCol w:w="701"/>
        <w:gridCol w:w="561"/>
        <w:gridCol w:w="1162"/>
        <w:gridCol w:w="512"/>
        <w:gridCol w:w="532"/>
        <w:gridCol w:w="1246"/>
        <w:gridCol w:w="624"/>
        <w:gridCol w:w="620"/>
        <w:gridCol w:w="1240"/>
      </w:tblGrid>
      <w:tr w:rsidR="00C63452" w:rsidRPr="00C63452" w14:paraId="2FF341CD" w14:textId="77777777" w:rsidTr="00537736">
        <w:trPr>
          <w:trHeight w:val="42"/>
          <w:tblHeader/>
          <w:jc w:val="center"/>
        </w:trPr>
        <w:tc>
          <w:tcPr>
            <w:tcW w:w="1470" w:type="pct"/>
            <w:gridSpan w:val="2"/>
            <w:shd w:val="clear" w:color="auto" w:fill="BDD6EE" w:themeFill="accent5" w:themeFillTint="66"/>
            <w:tcMar>
              <w:top w:w="0" w:type="dxa"/>
              <w:left w:w="108" w:type="dxa"/>
              <w:bottom w:w="0" w:type="dxa"/>
              <w:right w:w="108" w:type="dxa"/>
            </w:tcMar>
            <w:vAlign w:val="center"/>
          </w:tcPr>
          <w:p w14:paraId="5B10FDF9"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bCs/>
                <w:sz w:val="14"/>
                <w:szCs w:val="14"/>
              </w:rPr>
              <w:t>PUNTO 9.1 PRESENTACIÓN Y APERTURA DE PROPUESTAS</w:t>
            </w:r>
          </w:p>
        </w:tc>
        <w:tc>
          <w:tcPr>
            <w:tcW w:w="1189" w:type="pct"/>
            <w:gridSpan w:val="3"/>
            <w:shd w:val="clear" w:color="auto" w:fill="BDD6EE" w:themeFill="accent5" w:themeFillTint="66"/>
            <w:vAlign w:val="center"/>
          </w:tcPr>
          <w:p w14:paraId="35EC213C"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bCs/>
                <w:sz w:val="14"/>
                <w:szCs w:val="14"/>
              </w:rPr>
              <w:t>GRUPO DEQUIVAMED, S.A. DE C.V.</w:t>
            </w:r>
          </w:p>
        </w:tc>
        <w:tc>
          <w:tcPr>
            <w:tcW w:w="1123" w:type="pct"/>
            <w:gridSpan w:val="3"/>
            <w:shd w:val="clear" w:color="auto" w:fill="BDD6EE" w:themeFill="accent5" w:themeFillTint="66"/>
            <w:vAlign w:val="center"/>
          </w:tcPr>
          <w:p w14:paraId="3EC3C43A"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bCs/>
                <w:sz w:val="14"/>
                <w:szCs w:val="14"/>
              </w:rPr>
              <w:t>PREVENCIÓN Y SOLUCIONES K-B, S.A. DE C.V.</w:t>
            </w:r>
          </w:p>
        </w:tc>
        <w:tc>
          <w:tcPr>
            <w:tcW w:w="1218" w:type="pct"/>
            <w:gridSpan w:val="3"/>
            <w:shd w:val="clear" w:color="auto" w:fill="BDD6EE" w:themeFill="accent5" w:themeFillTint="66"/>
            <w:vAlign w:val="center"/>
          </w:tcPr>
          <w:p w14:paraId="774BBF35"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bCs/>
                <w:sz w:val="14"/>
                <w:szCs w:val="14"/>
              </w:rPr>
              <w:t>COMERCIALIZADORA VETERINARIA GUAYANGAREO, S.A DE C.V.</w:t>
            </w:r>
          </w:p>
        </w:tc>
      </w:tr>
      <w:tr w:rsidR="00C63452" w:rsidRPr="00C63452" w14:paraId="263BEF75" w14:textId="77777777" w:rsidTr="00537736">
        <w:trPr>
          <w:trHeight w:val="189"/>
          <w:tblHeader/>
          <w:jc w:val="center"/>
        </w:trPr>
        <w:tc>
          <w:tcPr>
            <w:tcW w:w="321" w:type="pct"/>
            <w:vMerge w:val="restart"/>
            <w:shd w:val="clear" w:color="auto" w:fill="BFBFBF" w:themeFill="background1" w:themeFillShade="BF"/>
            <w:tcMar>
              <w:top w:w="0" w:type="dxa"/>
              <w:left w:w="108" w:type="dxa"/>
              <w:bottom w:w="0" w:type="dxa"/>
              <w:right w:w="108" w:type="dxa"/>
            </w:tcMar>
            <w:vAlign w:val="center"/>
          </w:tcPr>
          <w:p w14:paraId="22301E88"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bCs/>
                <w:sz w:val="14"/>
                <w:szCs w:val="14"/>
              </w:rPr>
              <w:t>INCISO</w:t>
            </w:r>
          </w:p>
        </w:tc>
        <w:tc>
          <w:tcPr>
            <w:tcW w:w="1149" w:type="pct"/>
            <w:vMerge w:val="restart"/>
            <w:shd w:val="clear" w:color="auto" w:fill="BFBFBF" w:themeFill="background1" w:themeFillShade="BF"/>
            <w:tcMar>
              <w:top w:w="0" w:type="dxa"/>
              <w:left w:w="108" w:type="dxa"/>
              <w:bottom w:w="0" w:type="dxa"/>
              <w:right w:w="108" w:type="dxa"/>
            </w:tcMar>
            <w:vAlign w:val="center"/>
          </w:tcPr>
          <w:p w14:paraId="2B0FFEB4"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bCs/>
                <w:sz w:val="14"/>
                <w:szCs w:val="14"/>
              </w:rPr>
              <w:t>REQUISITOS</w:t>
            </w:r>
          </w:p>
        </w:tc>
        <w:tc>
          <w:tcPr>
            <w:tcW w:w="619" w:type="pct"/>
            <w:gridSpan w:val="2"/>
            <w:shd w:val="clear" w:color="auto" w:fill="BFBFBF" w:themeFill="background1" w:themeFillShade="BF"/>
            <w:tcMar>
              <w:top w:w="0" w:type="dxa"/>
              <w:left w:w="108" w:type="dxa"/>
              <w:bottom w:w="0" w:type="dxa"/>
              <w:right w:w="108" w:type="dxa"/>
            </w:tcMar>
            <w:vAlign w:val="center"/>
          </w:tcPr>
          <w:p w14:paraId="1FAB1B2E"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bCs/>
                <w:sz w:val="14"/>
                <w:szCs w:val="14"/>
              </w:rPr>
              <w:t>CUMPLE</w:t>
            </w:r>
          </w:p>
        </w:tc>
        <w:tc>
          <w:tcPr>
            <w:tcW w:w="570" w:type="pct"/>
            <w:vMerge w:val="restart"/>
            <w:shd w:val="clear" w:color="auto" w:fill="BFBFBF" w:themeFill="background1" w:themeFillShade="BF"/>
            <w:tcMar>
              <w:top w:w="0" w:type="dxa"/>
              <w:left w:w="108" w:type="dxa"/>
              <w:bottom w:w="0" w:type="dxa"/>
              <w:right w:w="108" w:type="dxa"/>
            </w:tcMar>
            <w:vAlign w:val="center"/>
          </w:tcPr>
          <w:p w14:paraId="023E7ABF"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bCs/>
                <w:sz w:val="14"/>
                <w:szCs w:val="14"/>
              </w:rPr>
              <w:t>OBSERVACIONES</w:t>
            </w:r>
          </w:p>
        </w:tc>
        <w:tc>
          <w:tcPr>
            <w:tcW w:w="512" w:type="pct"/>
            <w:gridSpan w:val="2"/>
            <w:shd w:val="clear" w:color="auto" w:fill="BFBFBF" w:themeFill="background1" w:themeFillShade="BF"/>
            <w:vAlign w:val="center"/>
          </w:tcPr>
          <w:p w14:paraId="31F7AC5B"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bCs/>
                <w:sz w:val="14"/>
                <w:szCs w:val="14"/>
              </w:rPr>
              <w:t>CUMPLE</w:t>
            </w:r>
          </w:p>
        </w:tc>
        <w:tc>
          <w:tcPr>
            <w:tcW w:w="611" w:type="pct"/>
            <w:vMerge w:val="restart"/>
            <w:shd w:val="clear" w:color="auto" w:fill="BFBFBF" w:themeFill="background1" w:themeFillShade="BF"/>
            <w:vAlign w:val="center"/>
          </w:tcPr>
          <w:p w14:paraId="059BF708"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bCs/>
                <w:sz w:val="14"/>
                <w:szCs w:val="14"/>
              </w:rPr>
              <w:t>OBSERVACIONES</w:t>
            </w:r>
          </w:p>
        </w:tc>
        <w:tc>
          <w:tcPr>
            <w:tcW w:w="610" w:type="pct"/>
            <w:gridSpan w:val="2"/>
            <w:shd w:val="clear" w:color="auto" w:fill="BFBFBF" w:themeFill="background1" w:themeFillShade="BF"/>
          </w:tcPr>
          <w:p w14:paraId="4B609B76"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bCs/>
                <w:sz w:val="14"/>
                <w:szCs w:val="14"/>
              </w:rPr>
              <w:t>CUMPLE</w:t>
            </w:r>
          </w:p>
        </w:tc>
        <w:tc>
          <w:tcPr>
            <w:tcW w:w="608" w:type="pct"/>
            <w:vMerge w:val="restart"/>
            <w:shd w:val="clear" w:color="auto" w:fill="BFBFBF" w:themeFill="background1" w:themeFillShade="BF"/>
          </w:tcPr>
          <w:p w14:paraId="5438E87D"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bCs/>
                <w:sz w:val="14"/>
                <w:szCs w:val="14"/>
              </w:rPr>
              <w:t>OBSERVACIONES</w:t>
            </w:r>
          </w:p>
        </w:tc>
      </w:tr>
      <w:tr w:rsidR="00C63452" w:rsidRPr="00C63452" w14:paraId="7519BF2A" w14:textId="77777777" w:rsidTr="00537736">
        <w:trPr>
          <w:trHeight w:val="46"/>
          <w:tblHeader/>
          <w:jc w:val="center"/>
        </w:trPr>
        <w:tc>
          <w:tcPr>
            <w:tcW w:w="321" w:type="pct"/>
            <w:vMerge/>
            <w:shd w:val="clear" w:color="auto" w:fill="BFBFBF" w:themeFill="background1" w:themeFillShade="BF"/>
            <w:tcMar>
              <w:top w:w="0" w:type="dxa"/>
              <w:left w:w="108" w:type="dxa"/>
              <w:bottom w:w="0" w:type="dxa"/>
              <w:right w:w="108" w:type="dxa"/>
            </w:tcMar>
            <w:vAlign w:val="center"/>
          </w:tcPr>
          <w:p w14:paraId="645E327E" w14:textId="77777777" w:rsidR="00C63452" w:rsidRPr="00C63452" w:rsidRDefault="00C63452" w:rsidP="00537736">
            <w:pPr>
              <w:spacing w:after="0"/>
              <w:jc w:val="center"/>
              <w:rPr>
                <w:rFonts w:ascii="Arial" w:hAnsi="Arial" w:cs="Arial"/>
                <w:sz w:val="14"/>
                <w:szCs w:val="14"/>
              </w:rPr>
            </w:pPr>
          </w:p>
        </w:tc>
        <w:tc>
          <w:tcPr>
            <w:tcW w:w="1149" w:type="pct"/>
            <w:vMerge/>
            <w:shd w:val="clear" w:color="auto" w:fill="BFBFBF" w:themeFill="background1" w:themeFillShade="BF"/>
            <w:tcMar>
              <w:top w:w="0" w:type="dxa"/>
              <w:left w:w="108" w:type="dxa"/>
              <w:bottom w:w="0" w:type="dxa"/>
              <w:right w:w="108" w:type="dxa"/>
            </w:tcMar>
            <w:vAlign w:val="center"/>
          </w:tcPr>
          <w:p w14:paraId="0CC4078F" w14:textId="77777777" w:rsidR="00C63452" w:rsidRPr="00C63452" w:rsidRDefault="00C63452" w:rsidP="00537736">
            <w:pPr>
              <w:spacing w:after="0"/>
              <w:rPr>
                <w:rFonts w:ascii="Arial" w:hAnsi="Arial" w:cs="Arial"/>
                <w:sz w:val="14"/>
                <w:szCs w:val="14"/>
              </w:rPr>
            </w:pPr>
          </w:p>
        </w:tc>
        <w:tc>
          <w:tcPr>
            <w:tcW w:w="344" w:type="pct"/>
            <w:shd w:val="clear" w:color="auto" w:fill="BFBFBF" w:themeFill="background1" w:themeFillShade="BF"/>
            <w:tcMar>
              <w:top w:w="0" w:type="dxa"/>
              <w:left w:w="108" w:type="dxa"/>
              <w:bottom w:w="0" w:type="dxa"/>
              <w:right w:w="108" w:type="dxa"/>
            </w:tcMar>
            <w:vAlign w:val="center"/>
          </w:tcPr>
          <w:p w14:paraId="5762AF1F"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bCs/>
                <w:sz w:val="14"/>
                <w:szCs w:val="14"/>
              </w:rPr>
              <w:t>SÍ</w:t>
            </w:r>
          </w:p>
        </w:tc>
        <w:tc>
          <w:tcPr>
            <w:tcW w:w="275" w:type="pct"/>
            <w:shd w:val="clear" w:color="auto" w:fill="BFBFBF" w:themeFill="background1" w:themeFillShade="BF"/>
            <w:tcMar>
              <w:top w:w="0" w:type="dxa"/>
              <w:left w:w="108" w:type="dxa"/>
              <w:bottom w:w="0" w:type="dxa"/>
              <w:right w:w="108" w:type="dxa"/>
            </w:tcMar>
            <w:vAlign w:val="center"/>
          </w:tcPr>
          <w:p w14:paraId="7FE51E9C"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bCs/>
                <w:sz w:val="14"/>
                <w:szCs w:val="14"/>
              </w:rPr>
              <w:t>NO</w:t>
            </w:r>
          </w:p>
        </w:tc>
        <w:tc>
          <w:tcPr>
            <w:tcW w:w="570" w:type="pct"/>
            <w:vMerge/>
            <w:shd w:val="clear" w:color="auto" w:fill="BFBFBF" w:themeFill="background1" w:themeFillShade="BF"/>
            <w:tcMar>
              <w:top w:w="0" w:type="dxa"/>
              <w:left w:w="108" w:type="dxa"/>
              <w:bottom w:w="0" w:type="dxa"/>
              <w:right w:w="108" w:type="dxa"/>
            </w:tcMar>
            <w:vAlign w:val="center"/>
          </w:tcPr>
          <w:p w14:paraId="13D44B86" w14:textId="77777777" w:rsidR="00C63452" w:rsidRPr="00C63452" w:rsidRDefault="00C63452" w:rsidP="00537736">
            <w:pPr>
              <w:spacing w:after="0"/>
              <w:jc w:val="center"/>
              <w:rPr>
                <w:rFonts w:ascii="Arial" w:hAnsi="Arial" w:cs="Arial"/>
                <w:sz w:val="14"/>
                <w:szCs w:val="14"/>
              </w:rPr>
            </w:pPr>
          </w:p>
        </w:tc>
        <w:tc>
          <w:tcPr>
            <w:tcW w:w="251" w:type="pct"/>
            <w:shd w:val="clear" w:color="auto" w:fill="BFBFBF" w:themeFill="background1" w:themeFillShade="BF"/>
            <w:vAlign w:val="center"/>
          </w:tcPr>
          <w:p w14:paraId="5262091A" w14:textId="77777777" w:rsidR="00C63452" w:rsidRPr="00C63452" w:rsidRDefault="00C63452" w:rsidP="00537736">
            <w:pPr>
              <w:spacing w:after="0"/>
              <w:jc w:val="center"/>
              <w:rPr>
                <w:rFonts w:ascii="Arial" w:hAnsi="Arial" w:cs="Arial"/>
                <w:sz w:val="14"/>
                <w:szCs w:val="14"/>
              </w:rPr>
            </w:pPr>
            <w:r w:rsidRPr="00C63452">
              <w:rPr>
                <w:rFonts w:ascii="Arial" w:hAnsi="Arial" w:cs="Arial"/>
                <w:b/>
                <w:bCs/>
                <w:sz w:val="14"/>
                <w:szCs w:val="14"/>
              </w:rPr>
              <w:t>SÍ</w:t>
            </w:r>
          </w:p>
        </w:tc>
        <w:tc>
          <w:tcPr>
            <w:tcW w:w="261" w:type="pct"/>
            <w:shd w:val="clear" w:color="auto" w:fill="BFBFBF" w:themeFill="background1" w:themeFillShade="BF"/>
            <w:vAlign w:val="center"/>
          </w:tcPr>
          <w:p w14:paraId="160417D8" w14:textId="77777777" w:rsidR="00C63452" w:rsidRPr="00C63452" w:rsidRDefault="00C63452" w:rsidP="00537736">
            <w:pPr>
              <w:spacing w:after="0"/>
              <w:jc w:val="center"/>
              <w:rPr>
                <w:rFonts w:ascii="Arial" w:hAnsi="Arial" w:cs="Arial"/>
                <w:sz w:val="14"/>
                <w:szCs w:val="14"/>
              </w:rPr>
            </w:pPr>
            <w:r w:rsidRPr="00C63452">
              <w:rPr>
                <w:rFonts w:ascii="Arial" w:hAnsi="Arial" w:cs="Arial"/>
                <w:b/>
                <w:bCs/>
                <w:sz w:val="14"/>
                <w:szCs w:val="14"/>
              </w:rPr>
              <w:t>NO</w:t>
            </w:r>
          </w:p>
        </w:tc>
        <w:tc>
          <w:tcPr>
            <w:tcW w:w="611" w:type="pct"/>
            <w:vMerge/>
            <w:shd w:val="clear" w:color="auto" w:fill="BFBFBF" w:themeFill="background1" w:themeFillShade="BF"/>
            <w:vAlign w:val="center"/>
          </w:tcPr>
          <w:p w14:paraId="36137470" w14:textId="77777777" w:rsidR="00C63452" w:rsidRPr="00C63452" w:rsidRDefault="00C63452" w:rsidP="00537736">
            <w:pPr>
              <w:spacing w:after="0"/>
              <w:jc w:val="center"/>
              <w:rPr>
                <w:rFonts w:ascii="Arial" w:hAnsi="Arial" w:cs="Arial"/>
                <w:sz w:val="14"/>
                <w:szCs w:val="14"/>
              </w:rPr>
            </w:pPr>
          </w:p>
        </w:tc>
        <w:tc>
          <w:tcPr>
            <w:tcW w:w="306" w:type="pct"/>
            <w:shd w:val="clear" w:color="auto" w:fill="BFBFBF" w:themeFill="background1" w:themeFillShade="BF"/>
            <w:vAlign w:val="center"/>
          </w:tcPr>
          <w:p w14:paraId="2366C4A8" w14:textId="77777777" w:rsidR="00C63452" w:rsidRPr="00C63452" w:rsidRDefault="00C63452" w:rsidP="00537736">
            <w:pPr>
              <w:spacing w:after="0"/>
              <w:jc w:val="center"/>
              <w:rPr>
                <w:rFonts w:ascii="Arial" w:hAnsi="Arial" w:cs="Arial"/>
                <w:sz w:val="14"/>
                <w:szCs w:val="14"/>
              </w:rPr>
            </w:pPr>
            <w:r w:rsidRPr="00C63452">
              <w:rPr>
                <w:rFonts w:ascii="Arial" w:hAnsi="Arial" w:cs="Arial"/>
                <w:b/>
                <w:bCs/>
                <w:sz w:val="14"/>
                <w:szCs w:val="14"/>
              </w:rPr>
              <w:t>SÍ</w:t>
            </w:r>
          </w:p>
        </w:tc>
        <w:tc>
          <w:tcPr>
            <w:tcW w:w="304" w:type="pct"/>
            <w:shd w:val="clear" w:color="auto" w:fill="BFBFBF" w:themeFill="background1" w:themeFillShade="BF"/>
            <w:vAlign w:val="center"/>
          </w:tcPr>
          <w:p w14:paraId="38931DF3" w14:textId="77777777" w:rsidR="00C63452" w:rsidRPr="00C63452" w:rsidRDefault="00C63452" w:rsidP="00537736">
            <w:pPr>
              <w:spacing w:after="0"/>
              <w:jc w:val="center"/>
              <w:rPr>
                <w:rFonts w:ascii="Arial" w:hAnsi="Arial" w:cs="Arial"/>
                <w:sz w:val="14"/>
                <w:szCs w:val="14"/>
              </w:rPr>
            </w:pPr>
            <w:r w:rsidRPr="00C63452">
              <w:rPr>
                <w:rFonts w:ascii="Arial" w:hAnsi="Arial" w:cs="Arial"/>
                <w:b/>
                <w:bCs/>
                <w:sz w:val="14"/>
                <w:szCs w:val="14"/>
              </w:rPr>
              <w:t>NO</w:t>
            </w:r>
          </w:p>
        </w:tc>
        <w:tc>
          <w:tcPr>
            <w:tcW w:w="608" w:type="pct"/>
            <w:vMerge/>
            <w:shd w:val="clear" w:color="auto" w:fill="BFBFBF" w:themeFill="background1" w:themeFillShade="BF"/>
          </w:tcPr>
          <w:p w14:paraId="7EF0C09A" w14:textId="77777777" w:rsidR="00C63452" w:rsidRPr="00C63452" w:rsidRDefault="00C63452" w:rsidP="00537736">
            <w:pPr>
              <w:spacing w:after="0"/>
              <w:jc w:val="center"/>
              <w:rPr>
                <w:rFonts w:ascii="Arial" w:hAnsi="Arial" w:cs="Arial"/>
                <w:sz w:val="14"/>
                <w:szCs w:val="14"/>
              </w:rPr>
            </w:pPr>
          </w:p>
        </w:tc>
      </w:tr>
      <w:tr w:rsidR="00C63452" w:rsidRPr="00C63452" w14:paraId="2F69E29F" w14:textId="77777777" w:rsidTr="00537736">
        <w:trPr>
          <w:trHeight w:val="604"/>
          <w:jc w:val="center"/>
        </w:trPr>
        <w:tc>
          <w:tcPr>
            <w:tcW w:w="321" w:type="pct"/>
            <w:shd w:val="clear" w:color="auto" w:fill="auto"/>
            <w:tcMar>
              <w:top w:w="0" w:type="dxa"/>
              <w:left w:w="108" w:type="dxa"/>
              <w:bottom w:w="0" w:type="dxa"/>
              <w:right w:w="108" w:type="dxa"/>
            </w:tcMar>
            <w:vAlign w:val="center"/>
          </w:tcPr>
          <w:p w14:paraId="77C7ABC2" w14:textId="77777777" w:rsidR="00C63452" w:rsidRPr="00C63452" w:rsidRDefault="00C63452" w:rsidP="00537736">
            <w:pPr>
              <w:spacing w:after="0"/>
              <w:jc w:val="center"/>
              <w:rPr>
                <w:rFonts w:ascii="Arial" w:hAnsi="Arial" w:cs="Arial"/>
                <w:b/>
                <w:bCs/>
                <w:sz w:val="14"/>
                <w:szCs w:val="14"/>
              </w:rPr>
            </w:pPr>
            <w:r w:rsidRPr="00C63452">
              <w:rPr>
                <w:rFonts w:ascii="Arial" w:eastAsia="Arial" w:hAnsi="Arial" w:cs="Arial"/>
                <w:b/>
                <w:color w:val="000000"/>
                <w:sz w:val="14"/>
                <w:szCs w:val="14"/>
              </w:rPr>
              <w:t>b)</w:t>
            </w:r>
          </w:p>
        </w:tc>
        <w:tc>
          <w:tcPr>
            <w:tcW w:w="1149" w:type="pct"/>
            <w:shd w:val="clear" w:color="auto" w:fill="auto"/>
            <w:tcMar>
              <w:top w:w="0" w:type="dxa"/>
              <w:left w:w="108" w:type="dxa"/>
              <w:bottom w:w="0" w:type="dxa"/>
              <w:right w:w="108" w:type="dxa"/>
            </w:tcMar>
            <w:vAlign w:val="center"/>
          </w:tcPr>
          <w:p w14:paraId="42153B45" w14:textId="77777777" w:rsidR="00C63452" w:rsidRPr="00C63452" w:rsidRDefault="00C63452" w:rsidP="00537736">
            <w:pPr>
              <w:spacing w:after="0"/>
              <w:jc w:val="both"/>
              <w:rPr>
                <w:rFonts w:ascii="Arial" w:hAnsi="Arial" w:cs="Arial"/>
                <w:b/>
                <w:bCs/>
                <w:sz w:val="14"/>
                <w:szCs w:val="14"/>
                <w:lang w:val="es-ES"/>
              </w:rPr>
            </w:pPr>
            <w:r w:rsidRPr="00C63452">
              <w:rPr>
                <w:rFonts w:ascii="Arial" w:hAnsi="Arial" w:cs="Arial"/>
                <w:b/>
                <w:bCs/>
                <w:sz w:val="14"/>
                <w:szCs w:val="14"/>
                <w:lang w:val="es-ES"/>
              </w:rPr>
              <w:t>Anexo 3. Propuesta Económica.</w:t>
            </w:r>
          </w:p>
        </w:tc>
        <w:tc>
          <w:tcPr>
            <w:tcW w:w="344" w:type="pct"/>
            <w:shd w:val="clear" w:color="auto" w:fill="auto"/>
            <w:tcMar>
              <w:top w:w="0" w:type="dxa"/>
              <w:left w:w="108" w:type="dxa"/>
              <w:bottom w:w="0" w:type="dxa"/>
              <w:right w:w="108" w:type="dxa"/>
            </w:tcMar>
            <w:vAlign w:val="center"/>
          </w:tcPr>
          <w:p w14:paraId="438FA167"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 Cumple </w:t>
            </w:r>
          </w:p>
        </w:tc>
        <w:tc>
          <w:tcPr>
            <w:tcW w:w="275" w:type="pct"/>
            <w:shd w:val="clear" w:color="auto" w:fill="auto"/>
            <w:vAlign w:val="center"/>
          </w:tcPr>
          <w:p w14:paraId="782FD65D" w14:textId="77777777" w:rsidR="00C63452" w:rsidRPr="00C63452" w:rsidRDefault="00C63452" w:rsidP="00537736">
            <w:pPr>
              <w:spacing w:after="0"/>
              <w:jc w:val="center"/>
              <w:rPr>
                <w:rFonts w:ascii="Arial" w:hAnsi="Arial" w:cs="Arial"/>
                <w:b/>
                <w:sz w:val="14"/>
                <w:szCs w:val="14"/>
              </w:rPr>
            </w:pPr>
          </w:p>
        </w:tc>
        <w:tc>
          <w:tcPr>
            <w:tcW w:w="570" w:type="pct"/>
            <w:shd w:val="clear" w:color="auto" w:fill="auto"/>
            <w:vAlign w:val="center"/>
          </w:tcPr>
          <w:p w14:paraId="5E3FA7D8"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c>
          <w:tcPr>
            <w:tcW w:w="251" w:type="pct"/>
            <w:vAlign w:val="center"/>
          </w:tcPr>
          <w:p w14:paraId="4B16DF43"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61" w:type="pct"/>
          </w:tcPr>
          <w:p w14:paraId="477FE65B" w14:textId="77777777" w:rsidR="00C63452" w:rsidRPr="00C63452" w:rsidRDefault="00C63452" w:rsidP="00537736">
            <w:pPr>
              <w:spacing w:after="0"/>
              <w:jc w:val="center"/>
              <w:rPr>
                <w:rFonts w:ascii="Arial" w:hAnsi="Arial" w:cs="Arial"/>
                <w:b/>
                <w:sz w:val="14"/>
                <w:szCs w:val="14"/>
              </w:rPr>
            </w:pPr>
          </w:p>
        </w:tc>
        <w:tc>
          <w:tcPr>
            <w:tcW w:w="611" w:type="pct"/>
            <w:vAlign w:val="center"/>
          </w:tcPr>
          <w:p w14:paraId="10B502CF"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c>
          <w:tcPr>
            <w:tcW w:w="306" w:type="pct"/>
            <w:vAlign w:val="center"/>
          </w:tcPr>
          <w:p w14:paraId="0B397933"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 Cumple </w:t>
            </w:r>
          </w:p>
        </w:tc>
        <w:tc>
          <w:tcPr>
            <w:tcW w:w="304" w:type="pct"/>
          </w:tcPr>
          <w:p w14:paraId="36EB3D45" w14:textId="77777777" w:rsidR="00C63452" w:rsidRPr="00C63452" w:rsidRDefault="00C63452" w:rsidP="00537736">
            <w:pPr>
              <w:spacing w:after="0"/>
              <w:jc w:val="center"/>
              <w:rPr>
                <w:rFonts w:ascii="Arial" w:hAnsi="Arial" w:cs="Arial"/>
                <w:b/>
                <w:sz w:val="14"/>
                <w:szCs w:val="14"/>
              </w:rPr>
            </w:pPr>
          </w:p>
        </w:tc>
        <w:tc>
          <w:tcPr>
            <w:tcW w:w="608" w:type="pct"/>
            <w:vAlign w:val="center"/>
          </w:tcPr>
          <w:p w14:paraId="799A4C31"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C63452" w:rsidRPr="00C63452" w14:paraId="4914CFB0" w14:textId="77777777" w:rsidTr="00537736">
        <w:trPr>
          <w:trHeight w:val="1007"/>
          <w:jc w:val="center"/>
        </w:trPr>
        <w:tc>
          <w:tcPr>
            <w:tcW w:w="321" w:type="pct"/>
            <w:shd w:val="clear" w:color="auto" w:fill="auto"/>
            <w:tcMar>
              <w:top w:w="0" w:type="dxa"/>
              <w:left w:w="108" w:type="dxa"/>
              <w:bottom w:w="0" w:type="dxa"/>
              <w:right w:w="108" w:type="dxa"/>
            </w:tcMar>
            <w:vAlign w:val="center"/>
          </w:tcPr>
          <w:p w14:paraId="0C27BA1E" w14:textId="77777777" w:rsidR="00C63452" w:rsidRPr="00C63452" w:rsidRDefault="00C63452" w:rsidP="00537736">
            <w:pPr>
              <w:spacing w:after="0"/>
              <w:jc w:val="center"/>
              <w:rPr>
                <w:rFonts w:ascii="Arial" w:hAnsi="Arial" w:cs="Arial"/>
                <w:b/>
                <w:bCs/>
                <w:sz w:val="14"/>
                <w:szCs w:val="14"/>
              </w:rPr>
            </w:pPr>
            <w:r w:rsidRPr="00C63452">
              <w:rPr>
                <w:rFonts w:ascii="Arial" w:eastAsia="Arial" w:hAnsi="Arial" w:cs="Arial"/>
                <w:b/>
                <w:color w:val="000000"/>
                <w:sz w:val="14"/>
                <w:szCs w:val="14"/>
              </w:rPr>
              <w:t>c)</w:t>
            </w:r>
          </w:p>
        </w:tc>
        <w:tc>
          <w:tcPr>
            <w:tcW w:w="1149" w:type="pct"/>
            <w:shd w:val="clear" w:color="auto" w:fill="auto"/>
            <w:tcMar>
              <w:top w:w="0" w:type="dxa"/>
              <w:left w:w="108" w:type="dxa"/>
              <w:bottom w:w="0" w:type="dxa"/>
              <w:right w:w="108" w:type="dxa"/>
            </w:tcMar>
            <w:vAlign w:val="center"/>
          </w:tcPr>
          <w:p w14:paraId="6B1BC7E5" w14:textId="77777777" w:rsidR="00C63452" w:rsidRPr="00C63452" w:rsidRDefault="00C63452" w:rsidP="00537736">
            <w:pPr>
              <w:spacing w:after="0"/>
              <w:jc w:val="both"/>
              <w:rPr>
                <w:rFonts w:ascii="Arial" w:hAnsi="Arial" w:cs="Arial"/>
                <w:b/>
                <w:bCs/>
                <w:sz w:val="14"/>
                <w:szCs w:val="14"/>
              </w:rPr>
            </w:pPr>
            <w:r w:rsidRPr="00C63452">
              <w:rPr>
                <w:rFonts w:ascii="Arial" w:hAnsi="Arial" w:cs="Arial"/>
                <w:b/>
                <w:bCs/>
                <w:sz w:val="14"/>
                <w:szCs w:val="14"/>
              </w:rPr>
              <w:t>Anexo 4. Carta de Proposición.</w:t>
            </w:r>
          </w:p>
          <w:p w14:paraId="23D08278" w14:textId="77777777" w:rsidR="00C63452" w:rsidRPr="00C63452" w:rsidRDefault="00C63452" w:rsidP="00537736">
            <w:pPr>
              <w:spacing w:after="0"/>
              <w:jc w:val="both"/>
              <w:rPr>
                <w:rFonts w:ascii="Arial" w:hAnsi="Arial" w:cs="Arial"/>
                <w:sz w:val="14"/>
                <w:szCs w:val="14"/>
              </w:rPr>
            </w:pPr>
            <w:r w:rsidRPr="00C63452">
              <w:rPr>
                <w:rFonts w:ascii="Arial" w:hAnsi="Arial" w:cs="Arial"/>
                <w:sz w:val="14"/>
                <w:szCs w:val="14"/>
              </w:rPr>
              <w:t>1. Manifiesto libre bajo protesta de decir verdad de contar con la capacidad administrativa, fiscal, financiera, legal, técnica y profesional para atender el requerimiento en las condiciones solicitadas.</w:t>
            </w:r>
          </w:p>
        </w:tc>
        <w:tc>
          <w:tcPr>
            <w:tcW w:w="344" w:type="pct"/>
            <w:shd w:val="clear" w:color="auto" w:fill="auto"/>
            <w:tcMar>
              <w:top w:w="0" w:type="dxa"/>
              <w:left w:w="108" w:type="dxa"/>
              <w:bottom w:w="0" w:type="dxa"/>
              <w:right w:w="108" w:type="dxa"/>
            </w:tcMar>
            <w:vAlign w:val="center"/>
          </w:tcPr>
          <w:p w14:paraId="112A0D30"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75" w:type="pct"/>
            <w:shd w:val="clear" w:color="auto" w:fill="auto"/>
            <w:tcMar>
              <w:top w:w="0" w:type="dxa"/>
              <w:left w:w="108" w:type="dxa"/>
              <w:bottom w:w="0" w:type="dxa"/>
              <w:right w:w="108" w:type="dxa"/>
            </w:tcMar>
            <w:vAlign w:val="center"/>
          </w:tcPr>
          <w:p w14:paraId="1548AAE1" w14:textId="77777777" w:rsidR="00C63452" w:rsidRPr="00C63452" w:rsidRDefault="00C63452" w:rsidP="00537736">
            <w:pPr>
              <w:spacing w:after="0"/>
              <w:jc w:val="center"/>
              <w:rPr>
                <w:rFonts w:ascii="Arial" w:hAnsi="Arial" w:cs="Arial"/>
                <w:b/>
                <w:bCs/>
                <w:sz w:val="14"/>
                <w:szCs w:val="14"/>
              </w:rPr>
            </w:pPr>
          </w:p>
        </w:tc>
        <w:tc>
          <w:tcPr>
            <w:tcW w:w="570" w:type="pct"/>
            <w:shd w:val="clear" w:color="auto" w:fill="auto"/>
            <w:tcMar>
              <w:top w:w="0" w:type="dxa"/>
              <w:left w:w="108" w:type="dxa"/>
              <w:bottom w:w="0" w:type="dxa"/>
              <w:right w:w="108" w:type="dxa"/>
            </w:tcMar>
            <w:vAlign w:val="center"/>
          </w:tcPr>
          <w:p w14:paraId="1FD0354F"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Sin Observaciones </w:t>
            </w:r>
          </w:p>
        </w:tc>
        <w:tc>
          <w:tcPr>
            <w:tcW w:w="251" w:type="pct"/>
            <w:vAlign w:val="center"/>
          </w:tcPr>
          <w:p w14:paraId="1199DAB0"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61" w:type="pct"/>
          </w:tcPr>
          <w:p w14:paraId="5667543F" w14:textId="77777777" w:rsidR="00C63452" w:rsidRPr="00C63452" w:rsidRDefault="00C63452" w:rsidP="00537736">
            <w:pPr>
              <w:spacing w:after="0"/>
              <w:jc w:val="center"/>
              <w:rPr>
                <w:rFonts w:ascii="Arial" w:hAnsi="Arial" w:cs="Arial"/>
                <w:b/>
                <w:sz w:val="14"/>
                <w:szCs w:val="14"/>
              </w:rPr>
            </w:pPr>
          </w:p>
        </w:tc>
        <w:tc>
          <w:tcPr>
            <w:tcW w:w="611" w:type="pct"/>
            <w:vAlign w:val="center"/>
          </w:tcPr>
          <w:p w14:paraId="5517EB92"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c>
          <w:tcPr>
            <w:tcW w:w="306" w:type="pct"/>
            <w:vAlign w:val="center"/>
          </w:tcPr>
          <w:p w14:paraId="11B53574"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 Cumple </w:t>
            </w:r>
          </w:p>
        </w:tc>
        <w:tc>
          <w:tcPr>
            <w:tcW w:w="304" w:type="pct"/>
          </w:tcPr>
          <w:p w14:paraId="6FD06ED1" w14:textId="77777777" w:rsidR="00C63452" w:rsidRPr="00C63452" w:rsidRDefault="00C63452" w:rsidP="00537736">
            <w:pPr>
              <w:spacing w:after="0"/>
              <w:jc w:val="center"/>
              <w:rPr>
                <w:rFonts w:ascii="Arial" w:hAnsi="Arial" w:cs="Arial"/>
                <w:b/>
                <w:sz w:val="14"/>
                <w:szCs w:val="14"/>
              </w:rPr>
            </w:pPr>
          </w:p>
        </w:tc>
        <w:tc>
          <w:tcPr>
            <w:tcW w:w="608" w:type="pct"/>
            <w:vAlign w:val="center"/>
          </w:tcPr>
          <w:p w14:paraId="2A38334D"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C63452" w:rsidRPr="00C63452" w14:paraId="3EE51FA7" w14:textId="77777777" w:rsidTr="00537736">
        <w:trPr>
          <w:trHeight w:val="48"/>
          <w:jc w:val="center"/>
        </w:trPr>
        <w:tc>
          <w:tcPr>
            <w:tcW w:w="321" w:type="pct"/>
            <w:shd w:val="clear" w:color="auto" w:fill="auto"/>
            <w:tcMar>
              <w:top w:w="0" w:type="dxa"/>
              <w:left w:w="108" w:type="dxa"/>
              <w:bottom w:w="0" w:type="dxa"/>
              <w:right w:w="108" w:type="dxa"/>
            </w:tcMar>
            <w:vAlign w:val="center"/>
          </w:tcPr>
          <w:p w14:paraId="3E706E0D" w14:textId="77777777" w:rsidR="00C63452" w:rsidRPr="00C63452" w:rsidRDefault="00C63452" w:rsidP="00537736">
            <w:pPr>
              <w:spacing w:after="0"/>
              <w:jc w:val="center"/>
              <w:rPr>
                <w:rFonts w:ascii="Arial" w:hAnsi="Arial" w:cs="Arial"/>
                <w:b/>
                <w:bCs/>
                <w:sz w:val="14"/>
                <w:szCs w:val="14"/>
              </w:rPr>
            </w:pPr>
            <w:r w:rsidRPr="00C63452">
              <w:rPr>
                <w:rFonts w:ascii="Arial" w:eastAsia="Arial" w:hAnsi="Arial" w:cs="Arial"/>
                <w:b/>
                <w:color w:val="000000"/>
                <w:sz w:val="14"/>
                <w:szCs w:val="14"/>
              </w:rPr>
              <w:t>d)</w:t>
            </w:r>
          </w:p>
        </w:tc>
        <w:tc>
          <w:tcPr>
            <w:tcW w:w="1149" w:type="pct"/>
            <w:shd w:val="clear" w:color="auto" w:fill="auto"/>
            <w:tcMar>
              <w:top w:w="0" w:type="dxa"/>
              <w:left w:w="108" w:type="dxa"/>
              <w:bottom w:w="0" w:type="dxa"/>
              <w:right w:w="108" w:type="dxa"/>
            </w:tcMar>
            <w:vAlign w:val="center"/>
          </w:tcPr>
          <w:p w14:paraId="7A3ABDC3" w14:textId="77777777" w:rsidR="00C63452" w:rsidRPr="00C63452" w:rsidRDefault="00C63452" w:rsidP="00537736">
            <w:pPr>
              <w:spacing w:after="0"/>
              <w:jc w:val="both"/>
              <w:rPr>
                <w:rFonts w:ascii="Arial" w:hAnsi="Arial" w:cs="Arial"/>
                <w:bCs/>
                <w:sz w:val="14"/>
                <w:szCs w:val="14"/>
                <w:lang w:val="es-ES"/>
              </w:rPr>
            </w:pPr>
            <w:r w:rsidRPr="00C63452">
              <w:rPr>
                <w:rFonts w:ascii="Arial" w:hAnsi="Arial" w:cs="Arial"/>
                <w:b/>
                <w:sz w:val="14"/>
                <w:szCs w:val="14"/>
                <w:lang w:val="es-ES"/>
              </w:rPr>
              <w:t>Anexo 5. Acreditación o documentos que lo acredite</w:t>
            </w:r>
            <w:r w:rsidRPr="00C63452">
              <w:rPr>
                <w:rFonts w:ascii="Arial" w:hAnsi="Arial" w:cs="Arial"/>
                <w:bCs/>
                <w:sz w:val="14"/>
                <w:szCs w:val="14"/>
                <w:lang w:val="es-ES"/>
              </w:rPr>
              <w:t>.</w:t>
            </w:r>
          </w:p>
          <w:p w14:paraId="3A8EE843" w14:textId="77777777" w:rsidR="00C63452" w:rsidRPr="00C63452" w:rsidRDefault="00C63452" w:rsidP="00537736">
            <w:pPr>
              <w:spacing w:after="0"/>
              <w:jc w:val="both"/>
              <w:rPr>
                <w:rFonts w:ascii="Arial" w:hAnsi="Arial" w:cs="Arial"/>
                <w:bCs/>
                <w:sz w:val="14"/>
                <w:szCs w:val="14"/>
                <w:lang w:val="es-ES"/>
              </w:rPr>
            </w:pPr>
            <w:r w:rsidRPr="00C63452">
              <w:rPr>
                <w:rFonts w:ascii="Arial" w:hAnsi="Arial" w:cs="Arial"/>
                <w:bCs/>
                <w:sz w:val="14"/>
                <w:szCs w:val="14"/>
                <w:lang w:val="es-ES"/>
              </w:rPr>
              <w:t>1. Presentar copia vigente del Registro Único de Proveedores y Contratistas (RUPC), (en caso de contar con él).</w:t>
            </w:r>
          </w:p>
          <w:p w14:paraId="17712716" w14:textId="77777777" w:rsidR="00C63452" w:rsidRPr="00C63452" w:rsidRDefault="00C63452" w:rsidP="00537736">
            <w:pPr>
              <w:spacing w:after="0"/>
              <w:jc w:val="both"/>
              <w:rPr>
                <w:rFonts w:ascii="Arial" w:hAnsi="Arial" w:cs="Arial"/>
                <w:b/>
                <w:sz w:val="14"/>
                <w:szCs w:val="14"/>
                <w:lang w:val="es-ES"/>
              </w:rPr>
            </w:pPr>
            <w:r w:rsidRPr="00C63452">
              <w:rPr>
                <w:rFonts w:ascii="Arial" w:hAnsi="Arial" w:cs="Arial"/>
                <w:b/>
                <w:sz w:val="14"/>
                <w:szCs w:val="14"/>
                <w:lang w:val="es-ES"/>
              </w:rPr>
              <w:t>2. Tratándose de personas jurídicas, deberá presentar, además:</w:t>
            </w:r>
          </w:p>
          <w:p w14:paraId="6AF53B2D" w14:textId="77777777" w:rsidR="00C63452" w:rsidRPr="00C63452" w:rsidRDefault="00C63452" w:rsidP="00537736">
            <w:pPr>
              <w:spacing w:after="0"/>
              <w:jc w:val="both"/>
              <w:rPr>
                <w:rFonts w:ascii="Arial" w:hAnsi="Arial" w:cs="Arial"/>
                <w:bCs/>
                <w:sz w:val="14"/>
                <w:szCs w:val="14"/>
                <w:lang w:val="es-ES"/>
              </w:rPr>
            </w:pPr>
            <w:r w:rsidRPr="00C63452">
              <w:rPr>
                <w:rFonts w:ascii="Arial" w:hAnsi="Arial" w:cs="Arial"/>
                <w:bCs/>
                <w:sz w:val="14"/>
                <w:szCs w:val="14"/>
                <w:lang w:val="es-ES"/>
              </w:rPr>
              <w:t>A.</w:t>
            </w:r>
            <w:r w:rsidRPr="00C63452">
              <w:rPr>
                <w:rFonts w:ascii="Arial" w:hAnsi="Arial" w:cs="Arial"/>
                <w:bCs/>
                <w:sz w:val="14"/>
                <w:szCs w:val="14"/>
                <w:lang w:val="es-ES"/>
              </w:rPr>
              <w:tab/>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CEC126D" w14:textId="77777777" w:rsidR="00C63452" w:rsidRPr="00C63452" w:rsidRDefault="00C63452" w:rsidP="00537736">
            <w:pPr>
              <w:spacing w:after="0"/>
              <w:jc w:val="both"/>
              <w:rPr>
                <w:rFonts w:ascii="Arial" w:hAnsi="Arial" w:cs="Arial"/>
                <w:bCs/>
                <w:sz w:val="14"/>
                <w:szCs w:val="14"/>
                <w:lang w:val="es-ES"/>
              </w:rPr>
            </w:pPr>
            <w:r w:rsidRPr="00C63452">
              <w:rPr>
                <w:rFonts w:ascii="Arial" w:hAnsi="Arial" w:cs="Arial"/>
                <w:bCs/>
                <w:sz w:val="14"/>
                <w:szCs w:val="14"/>
                <w:lang w:val="es-ES"/>
              </w:rPr>
              <w:t>B.</w:t>
            </w:r>
            <w:r w:rsidRPr="00C63452">
              <w:rPr>
                <w:rFonts w:ascii="Arial" w:hAnsi="Arial" w:cs="Arial"/>
                <w:bCs/>
                <w:sz w:val="14"/>
                <w:szCs w:val="14"/>
                <w:lang w:val="es-ES"/>
              </w:rPr>
              <w:tab/>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78BBAC9" w14:textId="77777777" w:rsidR="00C63452" w:rsidRPr="00C63452" w:rsidRDefault="00C63452" w:rsidP="00537736">
            <w:pPr>
              <w:spacing w:after="0"/>
              <w:jc w:val="both"/>
              <w:rPr>
                <w:rFonts w:ascii="Arial" w:hAnsi="Arial" w:cs="Arial"/>
                <w:bCs/>
                <w:sz w:val="14"/>
                <w:szCs w:val="14"/>
                <w:lang w:val="es-ES"/>
              </w:rPr>
            </w:pPr>
            <w:r w:rsidRPr="00C63452">
              <w:rPr>
                <w:rFonts w:ascii="Arial" w:hAnsi="Arial" w:cs="Arial"/>
                <w:bCs/>
                <w:sz w:val="14"/>
                <w:szCs w:val="14"/>
                <w:lang w:val="es-ES"/>
              </w:rPr>
              <w:t>-Los documentos referidos en los numerales A y B deben estar inscritos en el Registro Público de la Propiedad y del Comercio, cuando proceda, en términos del artículo 21 del Código de Comercio.</w:t>
            </w:r>
          </w:p>
          <w:p w14:paraId="76898D07" w14:textId="77777777" w:rsidR="00C63452" w:rsidRPr="00C63452" w:rsidRDefault="00C63452" w:rsidP="00537736">
            <w:pPr>
              <w:spacing w:after="0"/>
              <w:jc w:val="both"/>
              <w:rPr>
                <w:rFonts w:ascii="Arial" w:hAnsi="Arial" w:cs="Arial"/>
                <w:bCs/>
                <w:sz w:val="14"/>
                <w:szCs w:val="14"/>
                <w:lang w:val="es-ES"/>
              </w:rPr>
            </w:pPr>
            <w:r w:rsidRPr="00C63452">
              <w:rPr>
                <w:rFonts w:ascii="Arial" w:hAnsi="Arial" w:cs="Arial"/>
                <w:bCs/>
                <w:sz w:val="14"/>
                <w:szCs w:val="14"/>
                <w:lang w:val="es-ES"/>
              </w:rPr>
              <w:t>C.</w:t>
            </w:r>
            <w:r w:rsidRPr="00C63452">
              <w:rPr>
                <w:rFonts w:ascii="Arial" w:hAnsi="Arial" w:cs="Arial"/>
                <w:bCs/>
                <w:sz w:val="14"/>
                <w:szCs w:val="14"/>
                <w:lang w:val="es-ES"/>
              </w:rPr>
              <w:tab/>
              <w:t xml:space="preserve">Original o copia certificada solo para cotejo (se devolverá al término del Acto) y copia simple y ordenada (Asambleas Extraordinarias, etc.) </w:t>
            </w:r>
            <w:r w:rsidRPr="00C63452">
              <w:rPr>
                <w:rFonts w:ascii="Arial" w:hAnsi="Arial" w:cs="Arial"/>
                <w:bCs/>
                <w:sz w:val="14"/>
                <w:szCs w:val="14"/>
                <w:lang w:val="es-ES"/>
              </w:rPr>
              <w:lastRenderedPageBreak/>
              <w:t>de la documentación con la que acredite la personería jurídica de su Representante.</w:t>
            </w:r>
          </w:p>
          <w:p w14:paraId="15F447D9" w14:textId="77777777" w:rsidR="00C63452" w:rsidRPr="00C63452" w:rsidRDefault="00C63452" w:rsidP="00537736">
            <w:pPr>
              <w:spacing w:after="0"/>
              <w:jc w:val="both"/>
              <w:rPr>
                <w:rFonts w:ascii="Arial" w:hAnsi="Arial" w:cs="Arial"/>
                <w:bCs/>
                <w:sz w:val="14"/>
                <w:szCs w:val="14"/>
                <w:lang w:val="es-ES"/>
              </w:rPr>
            </w:pPr>
            <w:r w:rsidRPr="00C63452">
              <w:rPr>
                <w:rFonts w:ascii="Arial" w:hAnsi="Arial" w:cs="Arial"/>
                <w:bCs/>
                <w:sz w:val="14"/>
                <w:szCs w:val="14"/>
                <w:lang w:val="es-ES"/>
              </w:rPr>
              <w:t>D.</w:t>
            </w:r>
            <w:r w:rsidRPr="00C63452">
              <w:rPr>
                <w:rFonts w:ascii="Arial" w:hAnsi="Arial" w:cs="Arial"/>
                <w:bCs/>
                <w:sz w:val="14"/>
                <w:szCs w:val="14"/>
                <w:lang w:val="es-ES"/>
              </w:rPr>
              <w:tab/>
              <w:t>Copia simple de Constancia de Situación Fiscal con fecha de emisión no mayor a 30 días naturales de antigüedad a la fecha del Acto de Presentación y Apertura de Proposiciones.</w:t>
            </w:r>
          </w:p>
          <w:p w14:paraId="5774FE83" w14:textId="77777777" w:rsidR="00C63452" w:rsidRPr="00C63452" w:rsidRDefault="00C63452" w:rsidP="00537736">
            <w:pPr>
              <w:spacing w:after="0"/>
              <w:jc w:val="both"/>
              <w:rPr>
                <w:rFonts w:ascii="Arial" w:hAnsi="Arial" w:cs="Arial"/>
                <w:bCs/>
                <w:sz w:val="14"/>
                <w:szCs w:val="14"/>
                <w:lang w:val="es-ES"/>
              </w:rPr>
            </w:pPr>
            <w:r w:rsidRPr="00C63452">
              <w:rPr>
                <w:rFonts w:ascii="Arial" w:hAnsi="Arial" w:cs="Arial"/>
                <w:bCs/>
                <w:sz w:val="14"/>
                <w:szCs w:val="14"/>
                <w:lang w:val="es-ES"/>
              </w:rPr>
              <w:t>E.</w:t>
            </w:r>
            <w:r w:rsidRPr="00C63452">
              <w:rPr>
                <w:rFonts w:ascii="Arial" w:hAnsi="Arial" w:cs="Arial"/>
                <w:bCs/>
                <w:sz w:val="14"/>
                <w:szCs w:val="14"/>
                <w:lang w:val="es-ES"/>
              </w:rPr>
              <w:tab/>
              <w:t>Copia simple del comprobante de domicilio de los PARTICIPANTES, no mayor a 2 meses de antigüedad a la fecha del Acto de Presentación y Apertura de Proposiciones, a nombre de la razón social del PARTICIPANTE.</w:t>
            </w:r>
          </w:p>
          <w:p w14:paraId="3E54C7A6" w14:textId="77777777" w:rsidR="00C63452" w:rsidRPr="00C63452" w:rsidRDefault="00C63452" w:rsidP="00537736">
            <w:pPr>
              <w:spacing w:after="0"/>
              <w:jc w:val="both"/>
              <w:rPr>
                <w:rFonts w:ascii="Arial" w:hAnsi="Arial" w:cs="Arial"/>
                <w:bCs/>
                <w:sz w:val="14"/>
                <w:szCs w:val="14"/>
                <w:lang w:val="es-ES"/>
              </w:rPr>
            </w:pPr>
            <w:r w:rsidRPr="00C63452">
              <w:rPr>
                <w:rFonts w:ascii="Arial" w:hAnsi="Arial" w:cs="Arial"/>
                <w:bCs/>
                <w:sz w:val="14"/>
                <w:szCs w:val="14"/>
                <w:lang w:val="es-ES"/>
              </w:rPr>
              <w:t>F.</w:t>
            </w:r>
            <w:r w:rsidRPr="00C63452">
              <w:rPr>
                <w:rFonts w:ascii="Arial" w:hAnsi="Arial" w:cs="Arial"/>
                <w:bCs/>
                <w:sz w:val="14"/>
                <w:szCs w:val="14"/>
                <w:lang w:val="es-ES"/>
              </w:rPr>
              <w:tab/>
              <w:t>Declaración Anual del ISR completa del ejercicio fiscal del año 2021, con sus anexos y acuse.</w:t>
            </w:r>
          </w:p>
          <w:p w14:paraId="557BFFE6" w14:textId="77777777" w:rsidR="00C63452" w:rsidRPr="00C63452" w:rsidRDefault="00C63452" w:rsidP="00537736">
            <w:pPr>
              <w:spacing w:after="0"/>
              <w:jc w:val="both"/>
              <w:rPr>
                <w:rFonts w:ascii="Arial" w:hAnsi="Arial" w:cs="Arial"/>
                <w:b/>
                <w:sz w:val="14"/>
                <w:szCs w:val="14"/>
                <w:lang w:val="es-ES"/>
              </w:rPr>
            </w:pPr>
            <w:r w:rsidRPr="00C63452">
              <w:rPr>
                <w:rFonts w:ascii="Arial" w:hAnsi="Arial" w:cs="Arial"/>
                <w:b/>
                <w:sz w:val="14"/>
                <w:szCs w:val="14"/>
                <w:lang w:val="es-ES"/>
              </w:rPr>
              <w:t>3. Tratándose de personas físicas, deberá presentar, además:</w:t>
            </w:r>
          </w:p>
          <w:p w14:paraId="1114F72B" w14:textId="77777777" w:rsidR="00C63452" w:rsidRPr="00C63452" w:rsidRDefault="00C63452" w:rsidP="00537736">
            <w:pPr>
              <w:spacing w:after="0"/>
              <w:jc w:val="both"/>
              <w:rPr>
                <w:rFonts w:ascii="Arial" w:hAnsi="Arial" w:cs="Arial"/>
                <w:bCs/>
                <w:sz w:val="14"/>
                <w:szCs w:val="14"/>
                <w:lang w:val="es-ES"/>
              </w:rPr>
            </w:pPr>
            <w:r w:rsidRPr="00C63452">
              <w:rPr>
                <w:rFonts w:ascii="Arial" w:hAnsi="Arial" w:cs="Arial"/>
                <w:bCs/>
                <w:sz w:val="14"/>
                <w:szCs w:val="14"/>
                <w:lang w:val="es-ES"/>
              </w:rPr>
              <w:t>A.</w:t>
            </w:r>
            <w:r w:rsidRPr="00C63452">
              <w:rPr>
                <w:rFonts w:ascii="Arial" w:hAnsi="Arial" w:cs="Arial"/>
                <w:bCs/>
                <w:sz w:val="14"/>
                <w:szCs w:val="14"/>
                <w:lang w:val="es-ES"/>
              </w:rPr>
              <w:tab/>
              <w:t>Copia simple del acta de nacimiento, misma que se quedará en el expediente.</w:t>
            </w:r>
          </w:p>
          <w:p w14:paraId="6C5AF393" w14:textId="77777777" w:rsidR="00C63452" w:rsidRPr="00C63452" w:rsidRDefault="00C63452" w:rsidP="00537736">
            <w:pPr>
              <w:spacing w:after="0"/>
              <w:jc w:val="both"/>
              <w:rPr>
                <w:rFonts w:ascii="Arial" w:hAnsi="Arial" w:cs="Arial"/>
                <w:bCs/>
                <w:sz w:val="14"/>
                <w:szCs w:val="14"/>
                <w:lang w:val="es-ES"/>
              </w:rPr>
            </w:pPr>
            <w:r w:rsidRPr="00C63452">
              <w:rPr>
                <w:rFonts w:ascii="Arial" w:hAnsi="Arial" w:cs="Arial"/>
                <w:bCs/>
                <w:sz w:val="14"/>
                <w:szCs w:val="14"/>
                <w:lang w:val="es-ES"/>
              </w:rPr>
              <w:t>B.</w:t>
            </w:r>
            <w:r w:rsidRPr="00C63452">
              <w:rPr>
                <w:rFonts w:ascii="Arial" w:hAnsi="Arial" w:cs="Arial"/>
                <w:bCs/>
                <w:sz w:val="14"/>
                <w:szCs w:val="14"/>
                <w:lang w:val="es-ES"/>
              </w:rPr>
              <w:tab/>
              <w:t>Copia simple de Constancia de Situación Fiscal con fecha de emisión no mayor a 30 días naturales de antigüedad a la fecha del Acto de Presentación y Apertura de Proposiciones.</w:t>
            </w:r>
          </w:p>
          <w:p w14:paraId="783F4F20" w14:textId="77777777" w:rsidR="00C63452" w:rsidRPr="00C63452" w:rsidRDefault="00C63452" w:rsidP="00537736">
            <w:pPr>
              <w:spacing w:after="0"/>
              <w:jc w:val="both"/>
              <w:rPr>
                <w:rFonts w:ascii="Arial" w:hAnsi="Arial" w:cs="Arial"/>
                <w:bCs/>
                <w:sz w:val="14"/>
                <w:szCs w:val="14"/>
                <w:lang w:val="es-ES"/>
              </w:rPr>
            </w:pPr>
            <w:r w:rsidRPr="00C63452">
              <w:rPr>
                <w:rFonts w:ascii="Arial" w:hAnsi="Arial" w:cs="Arial"/>
                <w:bCs/>
                <w:sz w:val="14"/>
                <w:szCs w:val="14"/>
                <w:lang w:val="es-ES"/>
              </w:rPr>
              <w:t>C.</w:t>
            </w:r>
            <w:r w:rsidRPr="00C63452">
              <w:rPr>
                <w:rFonts w:ascii="Arial" w:hAnsi="Arial" w:cs="Arial"/>
                <w:bCs/>
                <w:sz w:val="14"/>
                <w:szCs w:val="14"/>
                <w:lang w:val="es-ES"/>
              </w:rPr>
              <w:tab/>
              <w:t>Copia simple del comprobante de domicilio, no mayor a 2 meses de antigüedad a la fecha del Acto de Presentación y Apertura de Proposiciones, a nombre del PARTICIPANTE.</w:t>
            </w:r>
          </w:p>
          <w:p w14:paraId="2FCB813A" w14:textId="77777777" w:rsidR="00C63452" w:rsidRPr="00C63452" w:rsidRDefault="00C63452" w:rsidP="00537736">
            <w:pPr>
              <w:spacing w:after="0"/>
              <w:jc w:val="both"/>
              <w:rPr>
                <w:rFonts w:ascii="Arial" w:hAnsi="Arial" w:cs="Arial"/>
                <w:bCs/>
                <w:sz w:val="14"/>
                <w:szCs w:val="14"/>
                <w:lang w:val="es-ES"/>
              </w:rPr>
            </w:pPr>
            <w:r w:rsidRPr="00C63452">
              <w:rPr>
                <w:rFonts w:ascii="Arial" w:hAnsi="Arial" w:cs="Arial"/>
                <w:bCs/>
                <w:sz w:val="14"/>
                <w:szCs w:val="14"/>
                <w:lang w:val="es-ES"/>
              </w:rPr>
              <w:t>D.</w:t>
            </w:r>
            <w:r w:rsidRPr="00C63452">
              <w:rPr>
                <w:rFonts w:ascii="Arial" w:hAnsi="Arial" w:cs="Arial"/>
                <w:bCs/>
                <w:sz w:val="14"/>
                <w:szCs w:val="14"/>
                <w:lang w:val="es-ES"/>
              </w:rPr>
              <w:tab/>
              <w:t>Última declaración del ISR completa del ejercicio fiscal del año 2021, en donde se observe el ingreso acumulado del ejercicio fiscal en comento.</w:t>
            </w:r>
          </w:p>
        </w:tc>
        <w:tc>
          <w:tcPr>
            <w:tcW w:w="344" w:type="pct"/>
            <w:shd w:val="clear" w:color="auto" w:fill="auto"/>
            <w:tcMar>
              <w:top w:w="0" w:type="dxa"/>
              <w:left w:w="108" w:type="dxa"/>
              <w:bottom w:w="0" w:type="dxa"/>
              <w:right w:w="108" w:type="dxa"/>
            </w:tcMar>
            <w:vAlign w:val="center"/>
          </w:tcPr>
          <w:p w14:paraId="2D2958A0"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lastRenderedPageBreak/>
              <w:t xml:space="preserve">Si Cumple </w:t>
            </w:r>
          </w:p>
        </w:tc>
        <w:tc>
          <w:tcPr>
            <w:tcW w:w="275" w:type="pct"/>
            <w:shd w:val="clear" w:color="auto" w:fill="auto"/>
            <w:tcMar>
              <w:top w:w="0" w:type="dxa"/>
              <w:left w:w="108" w:type="dxa"/>
              <w:bottom w:w="0" w:type="dxa"/>
              <w:right w:w="108" w:type="dxa"/>
            </w:tcMar>
            <w:vAlign w:val="center"/>
          </w:tcPr>
          <w:p w14:paraId="2639C1B3" w14:textId="77777777" w:rsidR="00C63452" w:rsidRPr="00C63452" w:rsidRDefault="00C63452" w:rsidP="00537736">
            <w:pPr>
              <w:spacing w:after="0"/>
              <w:jc w:val="center"/>
              <w:rPr>
                <w:rFonts w:ascii="Arial" w:hAnsi="Arial" w:cs="Arial"/>
                <w:b/>
                <w:bCs/>
                <w:sz w:val="14"/>
                <w:szCs w:val="14"/>
              </w:rPr>
            </w:pPr>
          </w:p>
        </w:tc>
        <w:tc>
          <w:tcPr>
            <w:tcW w:w="570" w:type="pct"/>
            <w:shd w:val="clear" w:color="auto" w:fill="auto"/>
            <w:tcMar>
              <w:top w:w="0" w:type="dxa"/>
              <w:left w:w="108" w:type="dxa"/>
              <w:bottom w:w="0" w:type="dxa"/>
              <w:right w:w="108" w:type="dxa"/>
            </w:tcMar>
            <w:vAlign w:val="center"/>
          </w:tcPr>
          <w:p w14:paraId="10C8C620" w14:textId="77777777" w:rsidR="00C63452" w:rsidRPr="00C63452" w:rsidRDefault="00C63452" w:rsidP="00537736">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251" w:type="pct"/>
            <w:vAlign w:val="center"/>
          </w:tcPr>
          <w:p w14:paraId="016561CA"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61" w:type="pct"/>
            <w:vAlign w:val="center"/>
          </w:tcPr>
          <w:p w14:paraId="296543A6" w14:textId="77777777" w:rsidR="00C63452" w:rsidRPr="00C63452" w:rsidRDefault="00C63452" w:rsidP="00537736">
            <w:pPr>
              <w:spacing w:after="0"/>
              <w:jc w:val="center"/>
              <w:rPr>
                <w:rFonts w:ascii="Arial" w:hAnsi="Arial" w:cs="Arial"/>
                <w:b/>
                <w:sz w:val="14"/>
                <w:szCs w:val="14"/>
              </w:rPr>
            </w:pPr>
          </w:p>
        </w:tc>
        <w:tc>
          <w:tcPr>
            <w:tcW w:w="611" w:type="pct"/>
            <w:vAlign w:val="center"/>
          </w:tcPr>
          <w:p w14:paraId="2CE0F2CD" w14:textId="77777777" w:rsidR="00C63452" w:rsidRPr="00C63452" w:rsidRDefault="00C63452" w:rsidP="00537736">
            <w:pPr>
              <w:spacing w:after="0"/>
              <w:jc w:val="both"/>
              <w:rPr>
                <w:rFonts w:ascii="Arial" w:hAnsi="Arial" w:cs="Arial"/>
                <w:bCs/>
                <w:sz w:val="14"/>
                <w:szCs w:val="14"/>
              </w:rPr>
            </w:pPr>
            <w:r w:rsidRPr="00C63452">
              <w:rPr>
                <w:rFonts w:ascii="Arial" w:hAnsi="Arial" w:cs="Arial"/>
                <w:b/>
                <w:sz w:val="14"/>
                <w:szCs w:val="14"/>
              </w:rPr>
              <w:t xml:space="preserve">Sin Observaciones </w:t>
            </w:r>
          </w:p>
        </w:tc>
        <w:tc>
          <w:tcPr>
            <w:tcW w:w="306" w:type="pct"/>
            <w:vAlign w:val="center"/>
          </w:tcPr>
          <w:p w14:paraId="4CCF69FE"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 Cumple </w:t>
            </w:r>
          </w:p>
        </w:tc>
        <w:tc>
          <w:tcPr>
            <w:tcW w:w="304" w:type="pct"/>
            <w:vAlign w:val="center"/>
          </w:tcPr>
          <w:p w14:paraId="4C220A5B" w14:textId="77777777" w:rsidR="00C63452" w:rsidRPr="00C63452" w:rsidRDefault="00C63452" w:rsidP="00537736">
            <w:pPr>
              <w:spacing w:after="0"/>
              <w:jc w:val="center"/>
              <w:rPr>
                <w:rFonts w:ascii="Arial" w:hAnsi="Arial" w:cs="Arial"/>
                <w:b/>
                <w:sz w:val="14"/>
                <w:szCs w:val="14"/>
              </w:rPr>
            </w:pPr>
          </w:p>
        </w:tc>
        <w:tc>
          <w:tcPr>
            <w:tcW w:w="608" w:type="pct"/>
            <w:vAlign w:val="center"/>
          </w:tcPr>
          <w:p w14:paraId="50F41562" w14:textId="77777777" w:rsidR="00C63452" w:rsidRPr="00C63452" w:rsidRDefault="00C63452" w:rsidP="00537736">
            <w:pPr>
              <w:spacing w:after="0"/>
              <w:jc w:val="both"/>
              <w:rPr>
                <w:rFonts w:ascii="Arial" w:hAnsi="Arial" w:cs="Arial"/>
                <w:bCs/>
                <w:sz w:val="14"/>
                <w:szCs w:val="14"/>
              </w:rPr>
            </w:pPr>
            <w:r w:rsidRPr="00C63452">
              <w:rPr>
                <w:rFonts w:ascii="Arial" w:hAnsi="Arial" w:cs="Arial"/>
                <w:b/>
                <w:sz w:val="14"/>
                <w:szCs w:val="14"/>
              </w:rPr>
              <w:t xml:space="preserve">Sin Observaciones </w:t>
            </w:r>
          </w:p>
        </w:tc>
      </w:tr>
      <w:tr w:rsidR="00C63452" w:rsidRPr="00C63452" w14:paraId="3701FEA7" w14:textId="77777777" w:rsidTr="00537736">
        <w:trPr>
          <w:trHeight w:val="401"/>
          <w:jc w:val="center"/>
        </w:trPr>
        <w:tc>
          <w:tcPr>
            <w:tcW w:w="321" w:type="pct"/>
            <w:shd w:val="clear" w:color="auto" w:fill="auto"/>
            <w:tcMar>
              <w:top w:w="0" w:type="dxa"/>
              <w:left w:w="108" w:type="dxa"/>
              <w:bottom w:w="0" w:type="dxa"/>
              <w:right w:w="108" w:type="dxa"/>
            </w:tcMar>
            <w:vAlign w:val="center"/>
          </w:tcPr>
          <w:p w14:paraId="76FC1558" w14:textId="77777777" w:rsidR="00C63452" w:rsidRPr="00C63452" w:rsidRDefault="00C63452" w:rsidP="00537736">
            <w:pPr>
              <w:spacing w:after="0"/>
              <w:jc w:val="center"/>
              <w:rPr>
                <w:rFonts w:ascii="Arial" w:hAnsi="Arial" w:cs="Arial"/>
                <w:b/>
                <w:bCs/>
                <w:sz w:val="14"/>
                <w:szCs w:val="14"/>
              </w:rPr>
            </w:pPr>
            <w:r w:rsidRPr="00C63452">
              <w:rPr>
                <w:rFonts w:ascii="Arial" w:eastAsia="Arial" w:hAnsi="Arial" w:cs="Arial"/>
                <w:b/>
                <w:color w:val="000000"/>
                <w:sz w:val="14"/>
                <w:szCs w:val="14"/>
              </w:rPr>
              <w:t>e)</w:t>
            </w:r>
          </w:p>
        </w:tc>
        <w:tc>
          <w:tcPr>
            <w:tcW w:w="1149" w:type="pct"/>
            <w:shd w:val="clear" w:color="auto" w:fill="auto"/>
            <w:tcMar>
              <w:top w:w="0" w:type="dxa"/>
              <w:left w:w="108" w:type="dxa"/>
              <w:bottom w:w="0" w:type="dxa"/>
              <w:right w:w="108" w:type="dxa"/>
            </w:tcMar>
            <w:vAlign w:val="center"/>
          </w:tcPr>
          <w:p w14:paraId="3FCBBC57" w14:textId="77777777" w:rsidR="00C63452" w:rsidRPr="00C63452" w:rsidRDefault="00C63452" w:rsidP="00537736">
            <w:pPr>
              <w:spacing w:after="0"/>
              <w:jc w:val="both"/>
              <w:rPr>
                <w:rFonts w:ascii="Arial" w:hAnsi="Arial" w:cs="Arial"/>
                <w:sz w:val="14"/>
                <w:szCs w:val="14"/>
              </w:rPr>
            </w:pPr>
            <w:r w:rsidRPr="00C63452">
              <w:rPr>
                <w:rFonts w:ascii="Arial" w:hAnsi="Arial" w:cs="Arial"/>
                <w:b/>
                <w:bCs/>
                <w:sz w:val="14"/>
                <w:szCs w:val="14"/>
              </w:rPr>
              <w:t>Anexo 6.</w:t>
            </w:r>
            <w:r w:rsidRPr="00C63452">
              <w:rPr>
                <w:rFonts w:ascii="Arial" w:hAnsi="Arial" w:cs="Arial"/>
                <w:sz w:val="14"/>
                <w:szCs w:val="14"/>
              </w:rPr>
              <w:t xml:space="preserve"> Declaración de Integridad y NO COLUSIÓN de proveedores.</w:t>
            </w:r>
          </w:p>
        </w:tc>
        <w:tc>
          <w:tcPr>
            <w:tcW w:w="344" w:type="pct"/>
            <w:shd w:val="clear" w:color="auto" w:fill="auto"/>
            <w:tcMar>
              <w:top w:w="0" w:type="dxa"/>
              <w:left w:w="108" w:type="dxa"/>
              <w:bottom w:w="0" w:type="dxa"/>
              <w:right w:w="108" w:type="dxa"/>
            </w:tcMar>
            <w:vAlign w:val="center"/>
          </w:tcPr>
          <w:p w14:paraId="06053AB0"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75" w:type="pct"/>
            <w:shd w:val="clear" w:color="auto" w:fill="auto"/>
            <w:tcMar>
              <w:top w:w="0" w:type="dxa"/>
              <w:left w:w="108" w:type="dxa"/>
              <w:bottom w:w="0" w:type="dxa"/>
              <w:right w:w="108" w:type="dxa"/>
            </w:tcMar>
            <w:vAlign w:val="center"/>
          </w:tcPr>
          <w:p w14:paraId="11A926B1" w14:textId="77777777" w:rsidR="00C63452" w:rsidRPr="00C63452" w:rsidRDefault="00C63452" w:rsidP="00537736">
            <w:pPr>
              <w:spacing w:after="0"/>
              <w:jc w:val="center"/>
              <w:rPr>
                <w:rFonts w:ascii="Arial" w:hAnsi="Arial" w:cs="Arial"/>
                <w:b/>
                <w:bCs/>
                <w:sz w:val="14"/>
                <w:szCs w:val="14"/>
              </w:rPr>
            </w:pPr>
          </w:p>
        </w:tc>
        <w:tc>
          <w:tcPr>
            <w:tcW w:w="570" w:type="pct"/>
            <w:shd w:val="clear" w:color="auto" w:fill="auto"/>
            <w:tcMar>
              <w:top w:w="0" w:type="dxa"/>
              <w:left w:w="108" w:type="dxa"/>
              <w:bottom w:w="0" w:type="dxa"/>
              <w:right w:w="108" w:type="dxa"/>
            </w:tcMar>
            <w:vAlign w:val="center"/>
          </w:tcPr>
          <w:p w14:paraId="213E02FC" w14:textId="77777777" w:rsidR="00C63452" w:rsidRPr="00C63452" w:rsidRDefault="00C63452" w:rsidP="00537736">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251" w:type="pct"/>
            <w:vAlign w:val="center"/>
          </w:tcPr>
          <w:p w14:paraId="6305373D"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61" w:type="pct"/>
          </w:tcPr>
          <w:p w14:paraId="5A251A1E" w14:textId="77777777" w:rsidR="00C63452" w:rsidRPr="00C63452" w:rsidRDefault="00C63452" w:rsidP="00537736">
            <w:pPr>
              <w:spacing w:after="0"/>
              <w:jc w:val="center"/>
              <w:rPr>
                <w:rFonts w:ascii="Arial" w:hAnsi="Arial" w:cs="Arial"/>
                <w:b/>
                <w:sz w:val="14"/>
                <w:szCs w:val="14"/>
              </w:rPr>
            </w:pPr>
          </w:p>
        </w:tc>
        <w:tc>
          <w:tcPr>
            <w:tcW w:w="611" w:type="pct"/>
            <w:vAlign w:val="center"/>
          </w:tcPr>
          <w:p w14:paraId="5C67CD82"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c>
          <w:tcPr>
            <w:tcW w:w="306" w:type="pct"/>
            <w:vAlign w:val="center"/>
          </w:tcPr>
          <w:p w14:paraId="1543E18D"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 Cumple </w:t>
            </w:r>
          </w:p>
        </w:tc>
        <w:tc>
          <w:tcPr>
            <w:tcW w:w="304" w:type="pct"/>
          </w:tcPr>
          <w:p w14:paraId="68309239" w14:textId="77777777" w:rsidR="00C63452" w:rsidRPr="00C63452" w:rsidRDefault="00C63452" w:rsidP="00537736">
            <w:pPr>
              <w:spacing w:after="0"/>
              <w:jc w:val="center"/>
              <w:rPr>
                <w:rFonts w:ascii="Arial" w:hAnsi="Arial" w:cs="Arial"/>
                <w:b/>
                <w:sz w:val="14"/>
                <w:szCs w:val="14"/>
              </w:rPr>
            </w:pPr>
          </w:p>
        </w:tc>
        <w:tc>
          <w:tcPr>
            <w:tcW w:w="608" w:type="pct"/>
            <w:vAlign w:val="center"/>
          </w:tcPr>
          <w:p w14:paraId="2A6670CC"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C63452" w:rsidRPr="00C63452" w14:paraId="2467027E" w14:textId="77777777" w:rsidTr="00537736">
        <w:trPr>
          <w:trHeight w:val="200"/>
          <w:jc w:val="center"/>
        </w:trPr>
        <w:tc>
          <w:tcPr>
            <w:tcW w:w="321" w:type="pct"/>
            <w:shd w:val="clear" w:color="auto" w:fill="auto"/>
            <w:tcMar>
              <w:top w:w="0" w:type="dxa"/>
              <w:left w:w="108" w:type="dxa"/>
              <w:bottom w:w="0" w:type="dxa"/>
              <w:right w:w="108" w:type="dxa"/>
            </w:tcMar>
            <w:vAlign w:val="center"/>
          </w:tcPr>
          <w:p w14:paraId="62931D84" w14:textId="77777777" w:rsidR="00C63452" w:rsidRPr="00C63452" w:rsidRDefault="00C63452" w:rsidP="00537736">
            <w:pPr>
              <w:spacing w:after="0"/>
              <w:jc w:val="center"/>
              <w:rPr>
                <w:rFonts w:ascii="Arial" w:hAnsi="Arial" w:cs="Arial"/>
                <w:b/>
                <w:bCs/>
                <w:sz w:val="14"/>
                <w:szCs w:val="14"/>
              </w:rPr>
            </w:pPr>
            <w:r w:rsidRPr="00C63452">
              <w:rPr>
                <w:rFonts w:ascii="Arial" w:eastAsia="Arial" w:hAnsi="Arial" w:cs="Arial"/>
                <w:b/>
                <w:color w:val="000000"/>
                <w:sz w:val="14"/>
                <w:szCs w:val="14"/>
              </w:rPr>
              <w:t>f)</w:t>
            </w:r>
          </w:p>
        </w:tc>
        <w:tc>
          <w:tcPr>
            <w:tcW w:w="1149" w:type="pct"/>
            <w:shd w:val="clear" w:color="auto" w:fill="auto"/>
            <w:tcMar>
              <w:top w:w="0" w:type="dxa"/>
              <w:left w:w="108" w:type="dxa"/>
              <w:bottom w:w="0" w:type="dxa"/>
              <w:right w:w="108" w:type="dxa"/>
            </w:tcMar>
            <w:vAlign w:val="center"/>
          </w:tcPr>
          <w:p w14:paraId="40E02A6B" w14:textId="77777777" w:rsidR="00C63452" w:rsidRPr="00C63452" w:rsidRDefault="00C63452" w:rsidP="00537736">
            <w:pPr>
              <w:spacing w:after="0"/>
              <w:jc w:val="both"/>
              <w:rPr>
                <w:rFonts w:ascii="Arial" w:hAnsi="Arial" w:cs="Arial"/>
                <w:sz w:val="14"/>
                <w:szCs w:val="14"/>
              </w:rPr>
            </w:pPr>
            <w:r w:rsidRPr="00C63452">
              <w:rPr>
                <w:rFonts w:ascii="Arial" w:hAnsi="Arial" w:cs="Arial"/>
                <w:b/>
                <w:bCs/>
                <w:sz w:val="14"/>
                <w:szCs w:val="14"/>
              </w:rPr>
              <w:t>Anexo 7.</w:t>
            </w:r>
            <w:r w:rsidRPr="00C63452">
              <w:rPr>
                <w:rFonts w:ascii="Arial" w:hAnsi="Arial" w:cs="Arial"/>
                <w:sz w:val="14"/>
                <w:szCs w:val="14"/>
              </w:rPr>
              <w:t xml:space="preserve"> Escrito de no conflicto de interés y de no inhabilitación.</w:t>
            </w:r>
          </w:p>
        </w:tc>
        <w:tc>
          <w:tcPr>
            <w:tcW w:w="344" w:type="pct"/>
            <w:shd w:val="clear" w:color="auto" w:fill="auto"/>
            <w:tcMar>
              <w:top w:w="0" w:type="dxa"/>
              <w:left w:w="108" w:type="dxa"/>
              <w:bottom w:w="0" w:type="dxa"/>
              <w:right w:w="108" w:type="dxa"/>
            </w:tcMar>
            <w:vAlign w:val="center"/>
          </w:tcPr>
          <w:p w14:paraId="72C82010"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75" w:type="pct"/>
            <w:shd w:val="clear" w:color="auto" w:fill="auto"/>
            <w:tcMar>
              <w:top w:w="0" w:type="dxa"/>
              <w:left w:w="108" w:type="dxa"/>
              <w:bottom w:w="0" w:type="dxa"/>
              <w:right w:w="108" w:type="dxa"/>
            </w:tcMar>
            <w:vAlign w:val="center"/>
          </w:tcPr>
          <w:p w14:paraId="0282F3D0" w14:textId="77777777" w:rsidR="00C63452" w:rsidRPr="00C63452" w:rsidRDefault="00C63452" w:rsidP="00537736">
            <w:pPr>
              <w:spacing w:after="0"/>
              <w:jc w:val="center"/>
              <w:rPr>
                <w:rFonts w:ascii="Arial" w:hAnsi="Arial" w:cs="Arial"/>
                <w:b/>
                <w:bCs/>
                <w:sz w:val="14"/>
                <w:szCs w:val="14"/>
              </w:rPr>
            </w:pPr>
          </w:p>
        </w:tc>
        <w:tc>
          <w:tcPr>
            <w:tcW w:w="570" w:type="pct"/>
            <w:shd w:val="clear" w:color="auto" w:fill="auto"/>
            <w:tcMar>
              <w:top w:w="0" w:type="dxa"/>
              <w:left w:w="108" w:type="dxa"/>
              <w:bottom w:w="0" w:type="dxa"/>
              <w:right w:w="108" w:type="dxa"/>
            </w:tcMar>
            <w:vAlign w:val="center"/>
          </w:tcPr>
          <w:p w14:paraId="74D0188C" w14:textId="77777777" w:rsidR="00C63452" w:rsidRPr="00C63452" w:rsidRDefault="00C63452" w:rsidP="00537736">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251" w:type="pct"/>
            <w:vAlign w:val="center"/>
          </w:tcPr>
          <w:p w14:paraId="6E4AB695"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61" w:type="pct"/>
          </w:tcPr>
          <w:p w14:paraId="434B6F7C" w14:textId="77777777" w:rsidR="00C63452" w:rsidRPr="00C63452" w:rsidRDefault="00C63452" w:rsidP="00537736">
            <w:pPr>
              <w:spacing w:after="0"/>
              <w:jc w:val="center"/>
              <w:rPr>
                <w:rFonts w:ascii="Arial" w:hAnsi="Arial" w:cs="Arial"/>
                <w:b/>
                <w:sz w:val="14"/>
                <w:szCs w:val="14"/>
              </w:rPr>
            </w:pPr>
          </w:p>
        </w:tc>
        <w:tc>
          <w:tcPr>
            <w:tcW w:w="611" w:type="pct"/>
            <w:vAlign w:val="center"/>
          </w:tcPr>
          <w:p w14:paraId="4000BD8A"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c>
          <w:tcPr>
            <w:tcW w:w="306" w:type="pct"/>
            <w:vAlign w:val="center"/>
          </w:tcPr>
          <w:p w14:paraId="77743AA2"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 Cumple </w:t>
            </w:r>
          </w:p>
        </w:tc>
        <w:tc>
          <w:tcPr>
            <w:tcW w:w="304" w:type="pct"/>
          </w:tcPr>
          <w:p w14:paraId="40FA6172" w14:textId="77777777" w:rsidR="00C63452" w:rsidRPr="00C63452" w:rsidRDefault="00C63452" w:rsidP="00537736">
            <w:pPr>
              <w:spacing w:after="0"/>
              <w:jc w:val="center"/>
              <w:rPr>
                <w:rFonts w:ascii="Arial" w:hAnsi="Arial" w:cs="Arial"/>
                <w:b/>
                <w:sz w:val="14"/>
                <w:szCs w:val="14"/>
              </w:rPr>
            </w:pPr>
          </w:p>
        </w:tc>
        <w:tc>
          <w:tcPr>
            <w:tcW w:w="608" w:type="pct"/>
            <w:vAlign w:val="center"/>
          </w:tcPr>
          <w:p w14:paraId="60793159"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C63452" w:rsidRPr="00C63452" w14:paraId="070874CE" w14:textId="77777777" w:rsidTr="00537736">
        <w:trPr>
          <w:trHeight w:val="401"/>
          <w:jc w:val="center"/>
        </w:trPr>
        <w:tc>
          <w:tcPr>
            <w:tcW w:w="321" w:type="pct"/>
            <w:shd w:val="clear" w:color="auto" w:fill="auto"/>
            <w:tcMar>
              <w:top w:w="0" w:type="dxa"/>
              <w:left w:w="108" w:type="dxa"/>
              <w:bottom w:w="0" w:type="dxa"/>
              <w:right w:w="108" w:type="dxa"/>
            </w:tcMar>
            <w:vAlign w:val="center"/>
          </w:tcPr>
          <w:p w14:paraId="1ED7697A"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g)</w:t>
            </w:r>
          </w:p>
        </w:tc>
        <w:tc>
          <w:tcPr>
            <w:tcW w:w="1149" w:type="pct"/>
            <w:shd w:val="clear" w:color="auto" w:fill="auto"/>
            <w:tcMar>
              <w:top w:w="0" w:type="dxa"/>
              <w:left w:w="108" w:type="dxa"/>
              <w:bottom w:w="0" w:type="dxa"/>
              <w:right w:w="108" w:type="dxa"/>
            </w:tcMar>
            <w:vAlign w:val="center"/>
          </w:tcPr>
          <w:p w14:paraId="48F62EA8" w14:textId="77777777" w:rsidR="00C63452" w:rsidRPr="00C63452" w:rsidRDefault="00C63452" w:rsidP="00537736">
            <w:pPr>
              <w:spacing w:after="0"/>
              <w:jc w:val="both"/>
              <w:rPr>
                <w:rFonts w:ascii="Arial" w:hAnsi="Arial" w:cs="Arial"/>
                <w:sz w:val="14"/>
                <w:szCs w:val="14"/>
              </w:rPr>
            </w:pPr>
            <w:r w:rsidRPr="00C63452">
              <w:rPr>
                <w:rFonts w:ascii="Arial" w:hAnsi="Arial" w:cs="Arial"/>
                <w:b/>
                <w:bCs/>
                <w:sz w:val="14"/>
                <w:szCs w:val="14"/>
              </w:rPr>
              <w:t>Anexo 8.</w:t>
            </w:r>
            <w:r w:rsidRPr="00C63452">
              <w:rPr>
                <w:rFonts w:ascii="Arial" w:hAnsi="Arial" w:cs="Arial"/>
                <w:sz w:val="14"/>
                <w:szCs w:val="14"/>
              </w:rPr>
              <w:t xml:space="preserve"> Estratificación. Obligatorio solo para PARTICIPANTES MIPYME.</w:t>
            </w:r>
          </w:p>
        </w:tc>
        <w:tc>
          <w:tcPr>
            <w:tcW w:w="344" w:type="pct"/>
            <w:shd w:val="clear" w:color="auto" w:fill="auto"/>
            <w:tcMar>
              <w:top w:w="0" w:type="dxa"/>
              <w:left w:w="108" w:type="dxa"/>
              <w:bottom w:w="0" w:type="dxa"/>
              <w:right w:w="108" w:type="dxa"/>
            </w:tcMar>
            <w:vAlign w:val="center"/>
          </w:tcPr>
          <w:p w14:paraId="2768CBDC"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75" w:type="pct"/>
            <w:shd w:val="clear" w:color="auto" w:fill="auto"/>
            <w:tcMar>
              <w:top w:w="0" w:type="dxa"/>
              <w:left w:w="108" w:type="dxa"/>
              <w:bottom w:w="0" w:type="dxa"/>
              <w:right w:w="108" w:type="dxa"/>
            </w:tcMar>
            <w:vAlign w:val="center"/>
          </w:tcPr>
          <w:p w14:paraId="7A616ED1" w14:textId="77777777" w:rsidR="00C63452" w:rsidRPr="00C63452" w:rsidRDefault="00C63452" w:rsidP="00537736">
            <w:pPr>
              <w:spacing w:after="0"/>
              <w:jc w:val="center"/>
              <w:rPr>
                <w:rFonts w:ascii="Arial" w:hAnsi="Arial" w:cs="Arial"/>
                <w:b/>
                <w:bCs/>
                <w:sz w:val="14"/>
                <w:szCs w:val="14"/>
              </w:rPr>
            </w:pPr>
          </w:p>
        </w:tc>
        <w:tc>
          <w:tcPr>
            <w:tcW w:w="570" w:type="pct"/>
            <w:shd w:val="clear" w:color="auto" w:fill="auto"/>
            <w:tcMar>
              <w:top w:w="0" w:type="dxa"/>
              <w:left w:w="108" w:type="dxa"/>
              <w:bottom w:w="0" w:type="dxa"/>
              <w:right w:w="108" w:type="dxa"/>
            </w:tcMar>
            <w:vAlign w:val="center"/>
          </w:tcPr>
          <w:p w14:paraId="06E5351A"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bCs/>
                <w:sz w:val="14"/>
                <w:szCs w:val="14"/>
              </w:rPr>
              <w:t>No le aplica al Participante.</w:t>
            </w:r>
          </w:p>
        </w:tc>
        <w:tc>
          <w:tcPr>
            <w:tcW w:w="251" w:type="pct"/>
            <w:vAlign w:val="center"/>
          </w:tcPr>
          <w:p w14:paraId="2232CC96"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61" w:type="pct"/>
          </w:tcPr>
          <w:p w14:paraId="11DF5B6E" w14:textId="77777777" w:rsidR="00C63452" w:rsidRPr="00C63452" w:rsidRDefault="00C63452" w:rsidP="00537736">
            <w:pPr>
              <w:spacing w:after="0"/>
              <w:jc w:val="center"/>
              <w:rPr>
                <w:rFonts w:ascii="Arial" w:hAnsi="Arial" w:cs="Arial"/>
                <w:b/>
                <w:sz w:val="14"/>
                <w:szCs w:val="14"/>
              </w:rPr>
            </w:pPr>
          </w:p>
        </w:tc>
        <w:tc>
          <w:tcPr>
            <w:tcW w:w="611" w:type="pct"/>
            <w:vAlign w:val="center"/>
          </w:tcPr>
          <w:p w14:paraId="40C342A2"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c>
          <w:tcPr>
            <w:tcW w:w="306" w:type="pct"/>
            <w:vAlign w:val="center"/>
          </w:tcPr>
          <w:p w14:paraId="1DE0191F"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 Cumple </w:t>
            </w:r>
          </w:p>
        </w:tc>
        <w:tc>
          <w:tcPr>
            <w:tcW w:w="304" w:type="pct"/>
          </w:tcPr>
          <w:p w14:paraId="39306CB0" w14:textId="77777777" w:rsidR="00C63452" w:rsidRPr="00C63452" w:rsidRDefault="00C63452" w:rsidP="00537736">
            <w:pPr>
              <w:spacing w:after="0"/>
              <w:jc w:val="center"/>
              <w:rPr>
                <w:rFonts w:ascii="Arial" w:hAnsi="Arial" w:cs="Arial"/>
                <w:b/>
                <w:sz w:val="14"/>
                <w:szCs w:val="14"/>
              </w:rPr>
            </w:pPr>
          </w:p>
        </w:tc>
        <w:tc>
          <w:tcPr>
            <w:tcW w:w="608" w:type="pct"/>
            <w:vAlign w:val="center"/>
          </w:tcPr>
          <w:p w14:paraId="11C67F25"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No le aplica al Participante.</w:t>
            </w:r>
          </w:p>
        </w:tc>
      </w:tr>
      <w:tr w:rsidR="00C63452" w:rsidRPr="00C63452" w14:paraId="1F36D08C" w14:textId="77777777" w:rsidTr="00537736">
        <w:trPr>
          <w:trHeight w:val="1201"/>
          <w:jc w:val="center"/>
        </w:trPr>
        <w:tc>
          <w:tcPr>
            <w:tcW w:w="321" w:type="pct"/>
            <w:shd w:val="clear" w:color="auto" w:fill="auto"/>
            <w:tcMar>
              <w:top w:w="0" w:type="dxa"/>
              <w:left w:w="108" w:type="dxa"/>
              <w:bottom w:w="0" w:type="dxa"/>
              <w:right w:w="108" w:type="dxa"/>
            </w:tcMar>
            <w:vAlign w:val="center"/>
          </w:tcPr>
          <w:p w14:paraId="6A75A573"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h)</w:t>
            </w:r>
          </w:p>
        </w:tc>
        <w:tc>
          <w:tcPr>
            <w:tcW w:w="1149" w:type="pct"/>
            <w:shd w:val="clear" w:color="auto" w:fill="auto"/>
            <w:tcMar>
              <w:top w:w="0" w:type="dxa"/>
              <w:left w:w="108" w:type="dxa"/>
              <w:bottom w:w="0" w:type="dxa"/>
              <w:right w:w="108" w:type="dxa"/>
            </w:tcMar>
            <w:vAlign w:val="center"/>
          </w:tcPr>
          <w:p w14:paraId="3E5929D5" w14:textId="77777777" w:rsidR="00C63452" w:rsidRPr="00C63452" w:rsidRDefault="00C63452" w:rsidP="00537736">
            <w:pPr>
              <w:spacing w:after="0"/>
              <w:jc w:val="both"/>
              <w:rPr>
                <w:rFonts w:ascii="Arial" w:hAnsi="Arial" w:cs="Arial"/>
                <w:sz w:val="14"/>
                <w:szCs w:val="14"/>
              </w:rPr>
            </w:pPr>
            <w:r w:rsidRPr="00C63452">
              <w:rPr>
                <w:rFonts w:ascii="Arial" w:hAnsi="Arial" w:cs="Arial"/>
                <w:b/>
                <w:bCs/>
                <w:sz w:val="14"/>
                <w:szCs w:val="14"/>
              </w:rPr>
              <w:t>Anexo 9.</w:t>
            </w:r>
            <w:r w:rsidRPr="00C63452">
              <w:rPr>
                <w:rFonts w:ascii="Arial" w:hAnsi="Arial" w:cs="Arial"/>
                <w:sz w:val="14"/>
                <w:szCs w:val="14"/>
              </w:rPr>
              <w:t xml:space="preserve"> Manifiesto de Opinión Positiva de Cumplimiento de Obligaciones Fiscales y Constancia impresa, conforme al código fiscal de la federación y las reglas de la resolución miscelánea fiscal para el 2022, con fecha de emisión no mayor a 30 días naturales de antigüedad a la fecha del Acto de Presentación y Apertura de Proposiciones, a nombre del PARTICIPANTE.</w:t>
            </w:r>
          </w:p>
        </w:tc>
        <w:tc>
          <w:tcPr>
            <w:tcW w:w="344" w:type="pct"/>
            <w:shd w:val="clear" w:color="auto" w:fill="auto"/>
            <w:tcMar>
              <w:top w:w="0" w:type="dxa"/>
              <w:left w:w="108" w:type="dxa"/>
              <w:bottom w:w="0" w:type="dxa"/>
              <w:right w:w="108" w:type="dxa"/>
            </w:tcMar>
            <w:vAlign w:val="center"/>
          </w:tcPr>
          <w:p w14:paraId="7DA6B049"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75" w:type="pct"/>
            <w:shd w:val="clear" w:color="auto" w:fill="auto"/>
            <w:tcMar>
              <w:top w:w="0" w:type="dxa"/>
              <w:left w:w="108" w:type="dxa"/>
              <w:bottom w:w="0" w:type="dxa"/>
              <w:right w:w="108" w:type="dxa"/>
            </w:tcMar>
            <w:vAlign w:val="center"/>
          </w:tcPr>
          <w:p w14:paraId="7EC5CD89" w14:textId="77777777" w:rsidR="00C63452" w:rsidRPr="00C63452" w:rsidRDefault="00C63452" w:rsidP="00537736">
            <w:pPr>
              <w:spacing w:after="0"/>
              <w:jc w:val="center"/>
              <w:rPr>
                <w:rFonts w:ascii="Arial" w:hAnsi="Arial" w:cs="Arial"/>
                <w:b/>
                <w:bCs/>
                <w:sz w:val="14"/>
                <w:szCs w:val="14"/>
              </w:rPr>
            </w:pPr>
          </w:p>
        </w:tc>
        <w:tc>
          <w:tcPr>
            <w:tcW w:w="570" w:type="pct"/>
            <w:shd w:val="clear" w:color="auto" w:fill="auto"/>
            <w:tcMar>
              <w:top w:w="0" w:type="dxa"/>
              <w:left w:w="108" w:type="dxa"/>
              <w:bottom w:w="0" w:type="dxa"/>
              <w:right w:w="108" w:type="dxa"/>
            </w:tcMar>
            <w:vAlign w:val="center"/>
          </w:tcPr>
          <w:p w14:paraId="056B0C11" w14:textId="77777777" w:rsidR="00C63452" w:rsidRPr="00C63452" w:rsidRDefault="00C63452" w:rsidP="00537736">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251" w:type="pct"/>
            <w:vAlign w:val="center"/>
          </w:tcPr>
          <w:p w14:paraId="76BA8F10"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61" w:type="pct"/>
          </w:tcPr>
          <w:p w14:paraId="6E0F3D10" w14:textId="77777777" w:rsidR="00C63452" w:rsidRPr="00C63452" w:rsidRDefault="00C63452" w:rsidP="00537736">
            <w:pPr>
              <w:spacing w:after="0"/>
              <w:jc w:val="center"/>
              <w:rPr>
                <w:rFonts w:ascii="Arial" w:hAnsi="Arial" w:cs="Arial"/>
                <w:b/>
                <w:sz w:val="14"/>
                <w:szCs w:val="14"/>
              </w:rPr>
            </w:pPr>
          </w:p>
        </w:tc>
        <w:tc>
          <w:tcPr>
            <w:tcW w:w="611" w:type="pct"/>
            <w:vAlign w:val="center"/>
          </w:tcPr>
          <w:p w14:paraId="59A69083"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c>
          <w:tcPr>
            <w:tcW w:w="306" w:type="pct"/>
            <w:vAlign w:val="center"/>
          </w:tcPr>
          <w:p w14:paraId="6602DB9D"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 Cumple </w:t>
            </w:r>
          </w:p>
        </w:tc>
        <w:tc>
          <w:tcPr>
            <w:tcW w:w="304" w:type="pct"/>
          </w:tcPr>
          <w:p w14:paraId="16AFF0B4" w14:textId="77777777" w:rsidR="00C63452" w:rsidRPr="00C63452" w:rsidRDefault="00C63452" w:rsidP="00537736">
            <w:pPr>
              <w:spacing w:after="0"/>
              <w:jc w:val="center"/>
              <w:rPr>
                <w:rFonts w:ascii="Arial" w:hAnsi="Arial" w:cs="Arial"/>
                <w:b/>
                <w:sz w:val="14"/>
                <w:szCs w:val="14"/>
              </w:rPr>
            </w:pPr>
          </w:p>
        </w:tc>
        <w:tc>
          <w:tcPr>
            <w:tcW w:w="608" w:type="pct"/>
            <w:vAlign w:val="center"/>
          </w:tcPr>
          <w:p w14:paraId="76B1D49F"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C63452" w:rsidRPr="00C63452" w14:paraId="5797B67E" w14:textId="77777777" w:rsidTr="00537736">
        <w:trPr>
          <w:trHeight w:val="226"/>
          <w:jc w:val="center"/>
        </w:trPr>
        <w:tc>
          <w:tcPr>
            <w:tcW w:w="321" w:type="pct"/>
            <w:shd w:val="clear" w:color="auto" w:fill="auto"/>
            <w:tcMar>
              <w:top w:w="0" w:type="dxa"/>
              <w:left w:w="108" w:type="dxa"/>
              <w:bottom w:w="0" w:type="dxa"/>
              <w:right w:w="108" w:type="dxa"/>
            </w:tcMar>
            <w:vAlign w:val="center"/>
          </w:tcPr>
          <w:p w14:paraId="14EB5D35"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i)</w:t>
            </w:r>
          </w:p>
        </w:tc>
        <w:tc>
          <w:tcPr>
            <w:tcW w:w="1149" w:type="pct"/>
            <w:shd w:val="clear" w:color="auto" w:fill="auto"/>
            <w:tcMar>
              <w:top w:w="0" w:type="dxa"/>
              <w:left w:w="108" w:type="dxa"/>
              <w:bottom w:w="0" w:type="dxa"/>
              <w:right w:w="108" w:type="dxa"/>
            </w:tcMar>
            <w:vAlign w:val="center"/>
          </w:tcPr>
          <w:p w14:paraId="246385A2" w14:textId="77777777" w:rsidR="00C63452" w:rsidRPr="00C63452" w:rsidRDefault="00C63452" w:rsidP="00537736">
            <w:pPr>
              <w:spacing w:after="0"/>
              <w:jc w:val="both"/>
              <w:rPr>
                <w:rFonts w:ascii="Arial" w:hAnsi="Arial" w:cs="Arial"/>
                <w:sz w:val="14"/>
                <w:szCs w:val="14"/>
              </w:rPr>
            </w:pPr>
            <w:r w:rsidRPr="00C63452">
              <w:rPr>
                <w:rFonts w:ascii="Arial" w:hAnsi="Arial" w:cs="Arial"/>
                <w:b/>
                <w:bCs/>
                <w:sz w:val="14"/>
                <w:szCs w:val="14"/>
              </w:rPr>
              <w:t>Anexo 10.</w:t>
            </w:r>
            <w:r w:rsidRPr="00C63452">
              <w:rPr>
                <w:rFonts w:ascii="Arial" w:hAnsi="Arial" w:cs="Arial"/>
                <w:sz w:val="14"/>
                <w:szCs w:val="14"/>
              </w:rPr>
              <w:t xml:space="preserve"> Manifiesto de Opinión Positiva de Cumplimiento de </w:t>
            </w:r>
            <w:r w:rsidRPr="00C63452">
              <w:rPr>
                <w:rFonts w:ascii="Arial" w:hAnsi="Arial" w:cs="Arial"/>
                <w:sz w:val="14"/>
                <w:szCs w:val="14"/>
              </w:rPr>
              <w:lastRenderedPageBreak/>
              <w:t>Obligaciones en Materia de Seguridad Social y Constancia impresa, con fecha de emisión no mayor a 30 días naturales de antigüedad a la fecha del Acto de Presentación y Apertura de Proposiciones, a nombre del PARTICIPANTE.</w:t>
            </w:r>
          </w:p>
        </w:tc>
        <w:tc>
          <w:tcPr>
            <w:tcW w:w="344" w:type="pct"/>
            <w:shd w:val="clear" w:color="auto" w:fill="auto"/>
            <w:tcMar>
              <w:top w:w="0" w:type="dxa"/>
              <w:left w:w="108" w:type="dxa"/>
              <w:bottom w:w="0" w:type="dxa"/>
              <w:right w:w="108" w:type="dxa"/>
            </w:tcMar>
            <w:vAlign w:val="center"/>
          </w:tcPr>
          <w:p w14:paraId="190A675A"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lastRenderedPageBreak/>
              <w:t>Si Cumpl</w:t>
            </w:r>
            <w:r w:rsidRPr="00C63452">
              <w:rPr>
                <w:rFonts w:ascii="Arial" w:hAnsi="Arial" w:cs="Arial"/>
                <w:b/>
                <w:sz w:val="14"/>
                <w:szCs w:val="14"/>
              </w:rPr>
              <w:lastRenderedPageBreak/>
              <w:t xml:space="preserve">e </w:t>
            </w:r>
          </w:p>
        </w:tc>
        <w:tc>
          <w:tcPr>
            <w:tcW w:w="275" w:type="pct"/>
            <w:shd w:val="clear" w:color="auto" w:fill="auto"/>
            <w:tcMar>
              <w:top w:w="0" w:type="dxa"/>
              <w:left w:w="108" w:type="dxa"/>
              <w:bottom w:w="0" w:type="dxa"/>
              <w:right w:w="108" w:type="dxa"/>
            </w:tcMar>
            <w:vAlign w:val="center"/>
          </w:tcPr>
          <w:p w14:paraId="3F2BB6D2" w14:textId="77777777" w:rsidR="00C63452" w:rsidRPr="00C63452" w:rsidRDefault="00C63452" w:rsidP="00537736">
            <w:pPr>
              <w:spacing w:after="0"/>
              <w:jc w:val="center"/>
              <w:rPr>
                <w:rFonts w:ascii="Arial" w:hAnsi="Arial" w:cs="Arial"/>
                <w:b/>
                <w:bCs/>
                <w:sz w:val="14"/>
                <w:szCs w:val="14"/>
              </w:rPr>
            </w:pPr>
          </w:p>
        </w:tc>
        <w:tc>
          <w:tcPr>
            <w:tcW w:w="570" w:type="pct"/>
            <w:shd w:val="clear" w:color="auto" w:fill="auto"/>
            <w:tcMar>
              <w:top w:w="0" w:type="dxa"/>
              <w:left w:w="108" w:type="dxa"/>
              <w:bottom w:w="0" w:type="dxa"/>
              <w:right w:w="108" w:type="dxa"/>
            </w:tcMar>
            <w:vAlign w:val="center"/>
          </w:tcPr>
          <w:p w14:paraId="0B1168F0" w14:textId="77777777" w:rsidR="00C63452" w:rsidRPr="00C63452" w:rsidRDefault="00C63452" w:rsidP="00537736">
            <w:pPr>
              <w:spacing w:after="0"/>
              <w:jc w:val="center"/>
              <w:rPr>
                <w:rFonts w:ascii="Arial" w:hAnsi="Arial" w:cs="Arial"/>
                <w:sz w:val="14"/>
                <w:szCs w:val="14"/>
              </w:rPr>
            </w:pPr>
            <w:r w:rsidRPr="00C63452">
              <w:rPr>
                <w:rFonts w:ascii="Arial" w:hAnsi="Arial" w:cs="Arial"/>
                <w:b/>
                <w:sz w:val="14"/>
                <w:szCs w:val="14"/>
              </w:rPr>
              <w:t>Sin Observacione</w:t>
            </w:r>
            <w:r w:rsidRPr="00C63452">
              <w:rPr>
                <w:rFonts w:ascii="Arial" w:hAnsi="Arial" w:cs="Arial"/>
                <w:b/>
                <w:sz w:val="14"/>
                <w:szCs w:val="14"/>
              </w:rPr>
              <w:lastRenderedPageBreak/>
              <w:t xml:space="preserve">s </w:t>
            </w:r>
          </w:p>
        </w:tc>
        <w:tc>
          <w:tcPr>
            <w:tcW w:w="251" w:type="pct"/>
            <w:vAlign w:val="center"/>
          </w:tcPr>
          <w:p w14:paraId="35F38014"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lastRenderedPageBreak/>
              <w:t>Si Cumpl</w:t>
            </w:r>
            <w:r w:rsidRPr="00C63452">
              <w:rPr>
                <w:rFonts w:ascii="Arial" w:hAnsi="Arial" w:cs="Arial"/>
                <w:b/>
                <w:sz w:val="14"/>
                <w:szCs w:val="14"/>
              </w:rPr>
              <w:lastRenderedPageBreak/>
              <w:t xml:space="preserve">e </w:t>
            </w:r>
          </w:p>
        </w:tc>
        <w:tc>
          <w:tcPr>
            <w:tcW w:w="261" w:type="pct"/>
          </w:tcPr>
          <w:p w14:paraId="59853E47" w14:textId="77777777" w:rsidR="00C63452" w:rsidRPr="00C63452" w:rsidRDefault="00C63452" w:rsidP="00537736">
            <w:pPr>
              <w:spacing w:after="0"/>
              <w:jc w:val="center"/>
              <w:rPr>
                <w:rFonts w:ascii="Arial" w:hAnsi="Arial" w:cs="Arial"/>
                <w:b/>
                <w:sz w:val="14"/>
                <w:szCs w:val="14"/>
              </w:rPr>
            </w:pPr>
          </w:p>
        </w:tc>
        <w:tc>
          <w:tcPr>
            <w:tcW w:w="611" w:type="pct"/>
            <w:vAlign w:val="center"/>
          </w:tcPr>
          <w:p w14:paraId="67B320C7"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c>
          <w:tcPr>
            <w:tcW w:w="306" w:type="pct"/>
            <w:vAlign w:val="center"/>
          </w:tcPr>
          <w:p w14:paraId="5DFD5D37"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 Cumple </w:t>
            </w:r>
          </w:p>
        </w:tc>
        <w:tc>
          <w:tcPr>
            <w:tcW w:w="304" w:type="pct"/>
          </w:tcPr>
          <w:p w14:paraId="5BEDE889" w14:textId="77777777" w:rsidR="00C63452" w:rsidRPr="00C63452" w:rsidRDefault="00C63452" w:rsidP="00537736">
            <w:pPr>
              <w:spacing w:after="0"/>
              <w:jc w:val="center"/>
              <w:rPr>
                <w:rFonts w:ascii="Arial" w:hAnsi="Arial" w:cs="Arial"/>
                <w:b/>
                <w:sz w:val="14"/>
                <w:szCs w:val="14"/>
              </w:rPr>
            </w:pPr>
          </w:p>
        </w:tc>
        <w:tc>
          <w:tcPr>
            <w:tcW w:w="608" w:type="pct"/>
            <w:vAlign w:val="center"/>
          </w:tcPr>
          <w:p w14:paraId="50FEBCA4"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C63452" w:rsidRPr="00C63452" w14:paraId="18022ACD" w14:textId="77777777" w:rsidTr="00537736">
        <w:trPr>
          <w:trHeight w:val="797"/>
          <w:jc w:val="center"/>
        </w:trPr>
        <w:tc>
          <w:tcPr>
            <w:tcW w:w="321" w:type="pct"/>
            <w:shd w:val="clear" w:color="auto" w:fill="auto"/>
            <w:tcMar>
              <w:top w:w="0" w:type="dxa"/>
              <w:left w:w="108" w:type="dxa"/>
              <w:bottom w:w="0" w:type="dxa"/>
              <w:right w:w="108" w:type="dxa"/>
            </w:tcMar>
            <w:vAlign w:val="center"/>
          </w:tcPr>
          <w:p w14:paraId="7240F495"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j)</w:t>
            </w:r>
          </w:p>
        </w:tc>
        <w:tc>
          <w:tcPr>
            <w:tcW w:w="1149" w:type="pct"/>
            <w:shd w:val="clear" w:color="auto" w:fill="auto"/>
            <w:tcMar>
              <w:top w:w="0" w:type="dxa"/>
              <w:left w:w="108" w:type="dxa"/>
              <w:bottom w:w="0" w:type="dxa"/>
              <w:right w:w="108" w:type="dxa"/>
            </w:tcMar>
            <w:vAlign w:val="center"/>
          </w:tcPr>
          <w:p w14:paraId="40F3FF26" w14:textId="77777777" w:rsidR="00C63452" w:rsidRPr="00C63452" w:rsidRDefault="00C63452" w:rsidP="00537736">
            <w:pPr>
              <w:spacing w:after="0"/>
              <w:jc w:val="both"/>
              <w:rPr>
                <w:rFonts w:ascii="Arial" w:hAnsi="Arial" w:cs="Arial"/>
                <w:bCs/>
                <w:sz w:val="14"/>
                <w:szCs w:val="14"/>
              </w:rPr>
            </w:pPr>
            <w:r w:rsidRPr="00C63452">
              <w:rPr>
                <w:rFonts w:ascii="Arial" w:hAnsi="Arial" w:cs="Arial"/>
                <w:b/>
                <w:sz w:val="14"/>
                <w:szCs w:val="14"/>
              </w:rPr>
              <w:t>Anexo 11.</w:t>
            </w:r>
            <w:r w:rsidRPr="00C63452">
              <w:rPr>
                <w:rFonts w:ascii="Arial" w:hAnsi="Arial" w:cs="Arial"/>
                <w:bCs/>
                <w:sz w:val="14"/>
                <w:szCs w:val="14"/>
              </w:rPr>
              <w:t xml:space="preserve"> El PARTICIPANTE deberá presentar original o copia certificada de su Identificación Oficial Vigente, dentro del sobre que contenga la propuesta técnica y económica, para su cotejo (se devolverá al término del acto) y copia simple legible.</w:t>
            </w:r>
          </w:p>
        </w:tc>
        <w:tc>
          <w:tcPr>
            <w:tcW w:w="344" w:type="pct"/>
            <w:shd w:val="clear" w:color="auto" w:fill="auto"/>
            <w:tcMar>
              <w:top w:w="0" w:type="dxa"/>
              <w:left w:w="108" w:type="dxa"/>
              <w:bottom w:w="0" w:type="dxa"/>
              <w:right w:w="108" w:type="dxa"/>
            </w:tcMar>
            <w:vAlign w:val="center"/>
          </w:tcPr>
          <w:p w14:paraId="6B903AEE"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75" w:type="pct"/>
            <w:shd w:val="clear" w:color="auto" w:fill="auto"/>
            <w:tcMar>
              <w:top w:w="0" w:type="dxa"/>
              <w:left w:w="108" w:type="dxa"/>
              <w:bottom w:w="0" w:type="dxa"/>
              <w:right w:w="108" w:type="dxa"/>
            </w:tcMar>
            <w:vAlign w:val="center"/>
          </w:tcPr>
          <w:p w14:paraId="1731AC68" w14:textId="77777777" w:rsidR="00C63452" w:rsidRPr="00C63452" w:rsidRDefault="00C63452" w:rsidP="00537736">
            <w:pPr>
              <w:spacing w:after="0"/>
              <w:jc w:val="center"/>
              <w:rPr>
                <w:rFonts w:ascii="Arial" w:hAnsi="Arial" w:cs="Arial"/>
                <w:b/>
                <w:bCs/>
                <w:sz w:val="14"/>
                <w:szCs w:val="14"/>
              </w:rPr>
            </w:pPr>
          </w:p>
        </w:tc>
        <w:tc>
          <w:tcPr>
            <w:tcW w:w="570" w:type="pct"/>
            <w:shd w:val="clear" w:color="auto" w:fill="auto"/>
            <w:tcMar>
              <w:top w:w="0" w:type="dxa"/>
              <w:left w:w="108" w:type="dxa"/>
              <w:bottom w:w="0" w:type="dxa"/>
              <w:right w:w="108" w:type="dxa"/>
            </w:tcMar>
            <w:vAlign w:val="center"/>
          </w:tcPr>
          <w:p w14:paraId="67AFD3A4" w14:textId="77777777" w:rsidR="00C63452" w:rsidRPr="00C63452" w:rsidRDefault="00C63452" w:rsidP="00537736">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251" w:type="pct"/>
            <w:vAlign w:val="center"/>
          </w:tcPr>
          <w:p w14:paraId="5F572DD1"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61" w:type="pct"/>
          </w:tcPr>
          <w:p w14:paraId="2E8592B4" w14:textId="77777777" w:rsidR="00C63452" w:rsidRPr="00C63452" w:rsidRDefault="00C63452" w:rsidP="00537736">
            <w:pPr>
              <w:spacing w:after="0"/>
              <w:jc w:val="center"/>
              <w:rPr>
                <w:rFonts w:ascii="Arial" w:hAnsi="Arial" w:cs="Arial"/>
                <w:b/>
                <w:sz w:val="14"/>
                <w:szCs w:val="14"/>
              </w:rPr>
            </w:pPr>
          </w:p>
        </w:tc>
        <w:tc>
          <w:tcPr>
            <w:tcW w:w="611" w:type="pct"/>
            <w:vAlign w:val="center"/>
          </w:tcPr>
          <w:p w14:paraId="5559CCD2"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c>
          <w:tcPr>
            <w:tcW w:w="306" w:type="pct"/>
            <w:vAlign w:val="center"/>
          </w:tcPr>
          <w:p w14:paraId="71136E6D"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 Cumple </w:t>
            </w:r>
          </w:p>
        </w:tc>
        <w:tc>
          <w:tcPr>
            <w:tcW w:w="304" w:type="pct"/>
          </w:tcPr>
          <w:p w14:paraId="11803925" w14:textId="77777777" w:rsidR="00C63452" w:rsidRPr="00C63452" w:rsidRDefault="00C63452" w:rsidP="00537736">
            <w:pPr>
              <w:spacing w:after="0"/>
              <w:jc w:val="center"/>
              <w:rPr>
                <w:rFonts w:ascii="Arial" w:hAnsi="Arial" w:cs="Arial"/>
                <w:b/>
                <w:sz w:val="14"/>
                <w:szCs w:val="14"/>
              </w:rPr>
            </w:pPr>
          </w:p>
        </w:tc>
        <w:tc>
          <w:tcPr>
            <w:tcW w:w="608" w:type="pct"/>
            <w:vAlign w:val="center"/>
          </w:tcPr>
          <w:p w14:paraId="7F1D097E"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C63452" w:rsidRPr="00C63452" w14:paraId="03BFB55C" w14:textId="77777777" w:rsidTr="00537736">
        <w:trPr>
          <w:trHeight w:val="805"/>
          <w:jc w:val="center"/>
        </w:trPr>
        <w:tc>
          <w:tcPr>
            <w:tcW w:w="321" w:type="pct"/>
            <w:shd w:val="clear" w:color="auto" w:fill="auto"/>
            <w:tcMar>
              <w:top w:w="0" w:type="dxa"/>
              <w:left w:w="108" w:type="dxa"/>
              <w:bottom w:w="0" w:type="dxa"/>
              <w:right w:w="108" w:type="dxa"/>
            </w:tcMar>
            <w:vAlign w:val="center"/>
          </w:tcPr>
          <w:p w14:paraId="2630B00C" w14:textId="77777777" w:rsidR="00C63452" w:rsidRPr="00C63452" w:rsidRDefault="00C63452" w:rsidP="00537736">
            <w:pPr>
              <w:spacing w:after="0"/>
              <w:jc w:val="center"/>
              <w:rPr>
                <w:rFonts w:ascii="Arial" w:hAnsi="Arial" w:cs="Arial"/>
                <w:sz w:val="14"/>
                <w:szCs w:val="14"/>
              </w:rPr>
            </w:pPr>
            <w:r w:rsidRPr="00C63452">
              <w:rPr>
                <w:rFonts w:ascii="Arial" w:eastAsia="Arial" w:hAnsi="Arial" w:cs="Arial"/>
                <w:b/>
                <w:color w:val="000000"/>
                <w:sz w:val="14"/>
                <w:szCs w:val="14"/>
              </w:rPr>
              <w:t>k)</w:t>
            </w:r>
          </w:p>
        </w:tc>
        <w:tc>
          <w:tcPr>
            <w:tcW w:w="1149" w:type="pct"/>
            <w:shd w:val="clear" w:color="auto" w:fill="auto"/>
            <w:tcMar>
              <w:top w:w="0" w:type="dxa"/>
              <w:left w:w="108" w:type="dxa"/>
              <w:bottom w:w="0" w:type="dxa"/>
              <w:right w:w="108" w:type="dxa"/>
            </w:tcMar>
            <w:vAlign w:val="center"/>
          </w:tcPr>
          <w:p w14:paraId="34DE9154" w14:textId="77777777" w:rsidR="00C63452" w:rsidRPr="00C63452" w:rsidRDefault="00C63452" w:rsidP="00537736">
            <w:pPr>
              <w:spacing w:after="0"/>
              <w:jc w:val="both"/>
              <w:rPr>
                <w:rFonts w:ascii="Arial" w:hAnsi="Arial" w:cs="Arial"/>
                <w:bCs/>
                <w:sz w:val="14"/>
                <w:szCs w:val="14"/>
              </w:rPr>
            </w:pPr>
            <w:r w:rsidRPr="00C63452">
              <w:rPr>
                <w:rFonts w:ascii="Arial" w:hAnsi="Arial" w:cs="Arial"/>
                <w:b/>
                <w:sz w:val="14"/>
                <w:szCs w:val="14"/>
              </w:rPr>
              <w:t>Anexo 12</w:t>
            </w:r>
            <w:r w:rsidRPr="00C63452">
              <w:rPr>
                <w:rFonts w:ascii="Arial" w:hAnsi="Arial" w:cs="Arial"/>
                <w:bCs/>
                <w:sz w:val="14"/>
                <w:szCs w:val="14"/>
              </w:rPr>
              <w:t>. Manifiesto de objeto social en actividad económica y profesionales.</w:t>
            </w:r>
          </w:p>
        </w:tc>
        <w:tc>
          <w:tcPr>
            <w:tcW w:w="344" w:type="pct"/>
            <w:shd w:val="clear" w:color="auto" w:fill="auto"/>
            <w:tcMar>
              <w:top w:w="0" w:type="dxa"/>
              <w:left w:w="108" w:type="dxa"/>
              <w:bottom w:w="0" w:type="dxa"/>
              <w:right w:w="108" w:type="dxa"/>
            </w:tcMar>
            <w:vAlign w:val="center"/>
          </w:tcPr>
          <w:p w14:paraId="597A1C9B"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75" w:type="pct"/>
            <w:shd w:val="clear" w:color="auto" w:fill="auto"/>
            <w:tcMar>
              <w:top w:w="0" w:type="dxa"/>
              <w:left w:w="108" w:type="dxa"/>
              <w:bottom w:w="0" w:type="dxa"/>
              <w:right w:w="108" w:type="dxa"/>
            </w:tcMar>
            <w:vAlign w:val="center"/>
          </w:tcPr>
          <w:p w14:paraId="3CA83F06" w14:textId="77777777" w:rsidR="00C63452" w:rsidRPr="00C63452" w:rsidRDefault="00C63452" w:rsidP="00537736">
            <w:pPr>
              <w:spacing w:after="0"/>
              <w:jc w:val="center"/>
              <w:rPr>
                <w:rFonts w:ascii="Arial" w:hAnsi="Arial" w:cs="Arial"/>
                <w:b/>
                <w:bCs/>
                <w:sz w:val="14"/>
                <w:szCs w:val="14"/>
              </w:rPr>
            </w:pPr>
          </w:p>
        </w:tc>
        <w:tc>
          <w:tcPr>
            <w:tcW w:w="570" w:type="pct"/>
            <w:shd w:val="clear" w:color="auto" w:fill="auto"/>
            <w:tcMar>
              <w:top w:w="0" w:type="dxa"/>
              <w:left w:w="108" w:type="dxa"/>
              <w:bottom w:w="0" w:type="dxa"/>
              <w:right w:w="108" w:type="dxa"/>
            </w:tcMar>
            <w:vAlign w:val="center"/>
          </w:tcPr>
          <w:p w14:paraId="1D86A56B" w14:textId="77777777" w:rsidR="00C63452" w:rsidRPr="00C63452" w:rsidRDefault="00C63452" w:rsidP="00537736">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251" w:type="pct"/>
            <w:vAlign w:val="center"/>
          </w:tcPr>
          <w:p w14:paraId="5184C459"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61" w:type="pct"/>
          </w:tcPr>
          <w:p w14:paraId="6D6D794C" w14:textId="77777777" w:rsidR="00C63452" w:rsidRPr="00C63452" w:rsidRDefault="00C63452" w:rsidP="00537736">
            <w:pPr>
              <w:spacing w:after="0"/>
              <w:jc w:val="center"/>
              <w:rPr>
                <w:rFonts w:ascii="Arial" w:hAnsi="Arial" w:cs="Arial"/>
                <w:b/>
                <w:sz w:val="14"/>
                <w:szCs w:val="14"/>
              </w:rPr>
            </w:pPr>
          </w:p>
        </w:tc>
        <w:tc>
          <w:tcPr>
            <w:tcW w:w="611" w:type="pct"/>
            <w:vAlign w:val="center"/>
          </w:tcPr>
          <w:p w14:paraId="1BD35930"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c>
          <w:tcPr>
            <w:tcW w:w="306" w:type="pct"/>
            <w:vAlign w:val="center"/>
          </w:tcPr>
          <w:p w14:paraId="16115497"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 Cumple </w:t>
            </w:r>
          </w:p>
        </w:tc>
        <w:tc>
          <w:tcPr>
            <w:tcW w:w="304" w:type="pct"/>
          </w:tcPr>
          <w:p w14:paraId="31E6E9A4" w14:textId="77777777" w:rsidR="00C63452" w:rsidRPr="00C63452" w:rsidRDefault="00C63452" w:rsidP="00537736">
            <w:pPr>
              <w:spacing w:after="0"/>
              <w:jc w:val="center"/>
              <w:rPr>
                <w:rFonts w:ascii="Arial" w:hAnsi="Arial" w:cs="Arial"/>
                <w:b/>
                <w:sz w:val="14"/>
                <w:szCs w:val="14"/>
              </w:rPr>
            </w:pPr>
          </w:p>
        </w:tc>
        <w:tc>
          <w:tcPr>
            <w:tcW w:w="608" w:type="pct"/>
            <w:vAlign w:val="center"/>
          </w:tcPr>
          <w:p w14:paraId="029E08AE"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C63452" w:rsidRPr="00C63452" w14:paraId="258C99F8" w14:textId="77777777" w:rsidTr="00537736">
        <w:trPr>
          <w:trHeight w:val="401"/>
          <w:jc w:val="center"/>
        </w:trPr>
        <w:tc>
          <w:tcPr>
            <w:tcW w:w="321" w:type="pct"/>
            <w:shd w:val="clear" w:color="auto" w:fill="auto"/>
            <w:tcMar>
              <w:top w:w="0" w:type="dxa"/>
              <w:left w:w="108" w:type="dxa"/>
              <w:bottom w:w="0" w:type="dxa"/>
              <w:right w:w="108" w:type="dxa"/>
            </w:tcMar>
            <w:vAlign w:val="center"/>
          </w:tcPr>
          <w:p w14:paraId="6C9D3C19" w14:textId="77777777" w:rsidR="00C63452" w:rsidRPr="00C63452" w:rsidRDefault="00C63452" w:rsidP="00537736">
            <w:pPr>
              <w:spacing w:after="0"/>
              <w:jc w:val="center"/>
              <w:rPr>
                <w:rFonts w:ascii="Arial" w:hAnsi="Arial" w:cs="Arial"/>
                <w:sz w:val="14"/>
                <w:szCs w:val="14"/>
              </w:rPr>
            </w:pPr>
            <w:r w:rsidRPr="00C63452">
              <w:rPr>
                <w:rFonts w:ascii="Arial" w:eastAsia="Arial" w:hAnsi="Arial" w:cs="Arial"/>
                <w:b/>
                <w:color w:val="000000"/>
                <w:sz w:val="14"/>
                <w:szCs w:val="14"/>
              </w:rPr>
              <w:t>l)</w:t>
            </w:r>
          </w:p>
        </w:tc>
        <w:tc>
          <w:tcPr>
            <w:tcW w:w="1149" w:type="pct"/>
            <w:shd w:val="clear" w:color="auto" w:fill="auto"/>
            <w:tcMar>
              <w:top w:w="0" w:type="dxa"/>
              <w:left w:w="108" w:type="dxa"/>
              <w:bottom w:w="0" w:type="dxa"/>
              <w:right w:w="108" w:type="dxa"/>
            </w:tcMar>
            <w:vAlign w:val="center"/>
          </w:tcPr>
          <w:p w14:paraId="67178C52" w14:textId="77777777" w:rsidR="00C63452" w:rsidRPr="00C63452" w:rsidRDefault="00C63452" w:rsidP="00537736">
            <w:pPr>
              <w:spacing w:after="0"/>
              <w:jc w:val="both"/>
              <w:rPr>
                <w:rFonts w:ascii="Arial" w:hAnsi="Arial" w:cs="Arial"/>
                <w:bCs/>
                <w:sz w:val="14"/>
                <w:szCs w:val="14"/>
              </w:rPr>
            </w:pPr>
            <w:r w:rsidRPr="00C63452">
              <w:rPr>
                <w:rFonts w:ascii="Arial" w:hAnsi="Arial" w:cs="Arial"/>
                <w:b/>
                <w:sz w:val="14"/>
                <w:szCs w:val="14"/>
              </w:rPr>
              <w:t>Anexo 14</w:t>
            </w:r>
            <w:r w:rsidRPr="00C63452">
              <w:rPr>
                <w:rFonts w:ascii="Arial" w:hAnsi="Arial" w:cs="Arial"/>
                <w:bCs/>
                <w:sz w:val="14"/>
                <w:szCs w:val="14"/>
              </w:rPr>
              <w:t xml:space="preserve">. Formato libre a través del cual el proveedor se comprometa a entregar la garantía de cumplimiento, señalada en el </w:t>
            </w:r>
            <w:proofErr w:type="gramStart"/>
            <w:r w:rsidRPr="00C63452">
              <w:rPr>
                <w:rFonts w:ascii="Arial" w:hAnsi="Arial" w:cs="Arial"/>
                <w:bCs/>
                <w:sz w:val="14"/>
                <w:szCs w:val="14"/>
              </w:rPr>
              <w:t>punto  v</w:t>
            </w:r>
            <w:proofErr w:type="gramEnd"/>
            <w:r w:rsidRPr="00C63452">
              <w:rPr>
                <w:rFonts w:ascii="Arial" w:hAnsi="Arial" w:cs="Arial"/>
                <w:bCs/>
                <w:sz w:val="14"/>
                <w:szCs w:val="14"/>
              </w:rPr>
              <w:t xml:space="preserve"> 23 de conformidad con lo establecido en el Anexo 13.</w:t>
            </w:r>
          </w:p>
        </w:tc>
        <w:tc>
          <w:tcPr>
            <w:tcW w:w="344" w:type="pct"/>
            <w:shd w:val="clear" w:color="auto" w:fill="auto"/>
            <w:tcMar>
              <w:top w:w="0" w:type="dxa"/>
              <w:left w:w="108" w:type="dxa"/>
              <w:bottom w:w="0" w:type="dxa"/>
              <w:right w:w="108" w:type="dxa"/>
            </w:tcMar>
            <w:vAlign w:val="center"/>
          </w:tcPr>
          <w:p w14:paraId="0D6F2372"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75" w:type="pct"/>
            <w:shd w:val="clear" w:color="auto" w:fill="auto"/>
            <w:tcMar>
              <w:top w:w="0" w:type="dxa"/>
              <w:left w:w="108" w:type="dxa"/>
              <w:bottom w:w="0" w:type="dxa"/>
              <w:right w:w="108" w:type="dxa"/>
            </w:tcMar>
            <w:vAlign w:val="center"/>
          </w:tcPr>
          <w:p w14:paraId="7BAF9757" w14:textId="77777777" w:rsidR="00C63452" w:rsidRPr="00C63452" w:rsidRDefault="00C63452" w:rsidP="00537736">
            <w:pPr>
              <w:spacing w:after="0"/>
              <w:jc w:val="center"/>
              <w:rPr>
                <w:rFonts w:ascii="Arial" w:hAnsi="Arial" w:cs="Arial"/>
                <w:b/>
                <w:bCs/>
                <w:sz w:val="14"/>
                <w:szCs w:val="14"/>
              </w:rPr>
            </w:pPr>
          </w:p>
        </w:tc>
        <w:tc>
          <w:tcPr>
            <w:tcW w:w="570" w:type="pct"/>
            <w:shd w:val="clear" w:color="auto" w:fill="auto"/>
            <w:tcMar>
              <w:top w:w="0" w:type="dxa"/>
              <w:left w:w="108" w:type="dxa"/>
              <w:bottom w:w="0" w:type="dxa"/>
              <w:right w:w="108" w:type="dxa"/>
            </w:tcMar>
            <w:vAlign w:val="center"/>
          </w:tcPr>
          <w:p w14:paraId="1A4DD706" w14:textId="77777777" w:rsidR="00C63452" w:rsidRPr="00C63452" w:rsidRDefault="00C63452" w:rsidP="00537736">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251" w:type="pct"/>
            <w:vAlign w:val="center"/>
          </w:tcPr>
          <w:p w14:paraId="373EC2BE"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61" w:type="pct"/>
          </w:tcPr>
          <w:p w14:paraId="7DC1CA63" w14:textId="77777777" w:rsidR="00C63452" w:rsidRPr="00C63452" w:rsidRDefault="00C63452" w:rsidP="00537736">
            <w:pPr>
              <w:spacing w:after="0"/>
              <w:jc w:val="center"/>
              <w:rPr>
                <w:rFonts w:ascii="Arial" w:hAnsi="Arial" w:cs="Arial"/>
                <w:b/>
                <w:sz w:val="14"/>
                <w:szCs w:val="14"/>
              </w:rPr>
            </w:pPr>
          </w:p>
        </w:tc>
        <w:tc>
          <w:tcPr>
            <w:tcW w:w="611" w:type="pct"/>
            <w:vAlign w:val="center"/>
          </w:tcPr>
          <w:p w14:paraId="0E7E303A"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c>
          <w:tcPr>
            <w:tcW w:w="306" w:type="pct"/>
            <w:vAlign w:val="center"/>
          </w:tcPr>
          <w:p w14:paraId="1A0CE914"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 Cumple </w:t>
            </w:r>
          </w:p>
        </w:tc>
        <w:tc>
          <w:tcPr>
            <w:tcW w:w="304" w:type="pct"/>
          </w:tcPr>
          <w:p w14:paraId="7C566D18" w14:textId="77777777" w:rsidR="00C63452" w:rsidRPr="00C63452" w:rsidRDefault="00C63452" w:rsidP="00537736">
            <w:pPr>
              <w:spacing w:after="0"/>
              <w:jc w:val="center"/>
              <w:rPr>
                <w:rFonts w:ascii="Arial" w:hAnsi="Arial" w:cs="Arial"/>
                <w:b/>
                <w:sz w:val="14"/>
                <w:szCs w:val="14"/>
              </w:rPr>
            </w:pPr>
          </w:p>
        </w:tc>
        <w:tc>
          <w:tcPr>
            <w:tcW w:w="608" w:type="pct"/>
            <w:vAlign w:val="center"/>
          </w:tcPr>
          <w:p w14:paraId="1AA420D7"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r>
      <w:tr w:rsidR="00C63452" w:rsidRPr="00C63452" w14:paraId="57010D0B" w14:textId="77777777" w:rsidTr="00537736">
        <w:trPr>
          <w:trHeight w:val="401"/>
          <w:jc w:val="center"/>
        </w:trPr>
        <w:tc>
          <w:tcPr>
            <w:tcW w:w="321" w:type="pct"/>
            <w:shd w:val="clear" w:color="auto" w:fill="auto"/>
            <w:tcMar>
              <w:top w:w="0" w:type="dxa"/>
              <w:left w:w="108" w:type="dxa"/>
              <w:bottom w:w="0" w:type="dxa"/>
              <w:right w:w="108" w:type="dxa"/>
            </w:tcMar>
            <w:vAlign w:val="center"/>
          </w:tcPr>
          <w:p w14:paraId="1DFB8BF9" w14:textId="77777777" w:rsidR="00C63452" w:rsidRPr="00C63452" w:rsidRDefault="00C63452" w:rsidP="00537736">
            <w:pPr>
              <w:spacing w:after="0"/>
              <w:jc w:val="center"/>
              <w:rPr>
                <w:rFonts w:ascii="Arial" w:eastAsia="Arial" w:hAnsi="Arial" w:cs="Arial"/>
                <w:b/>
                <w:color w:val="000000"/>
                <w:sz w:val="14"/>
                <w:szCs w:val="14"/>
              </w:rPr>
            </w:pPr>
            <w:r w:rsidRPr="00C63452">
              <w:rPr>
                <w:rFonts w:ascii="Arial" w:eastAsia="Arial" w:hAnsi="Arial" w:cs="Arial"/>
                <w:b/>
                <w:color w:val="000000"/>
                <w:sz w:val="14"/>
                <w:szCs w:val="14"/>
              </w:rPr>
              <w:t>m)</w:t>
            </w:r>
          </w:p>
        </w:tc>
        <w:tc>
          <w:tcPr>
            <w:tcW w:w="1149" w:type="pct"/>
            <w:shd w:val="clear" w:color="auto" w:fill="auto"/>
            <w:tcMar>
              <w:top w:w="0" w:type="dxa"/>
              <w:left w:w="108" w:type="dxa"/>
              <w:bottom w:w="0" w:type="dxa"/>
              <w:right w:w="108" w:type="dxa"/>
            </w:tcMar>
            <w:vAlign w:val="center"/>
          </w:tcPr>
          <w:p w14:paraId="563590DE" w14:textId="77777777" w:rsidR="00C63452" w:rsidRPr="00C63452" w:rsidRDefault="00C63452" w:rsidP="00537736">
            <w:pPr>
              <w:spacing w:after="0"/>
              <w:jc w:val="both"/>
              <w:rPr>
                <w:rFonts w:ascii="Arial" w:hAnsi="Arial" w:cs="Arial"/>
                <w:bCs/>
                <w:sz w:val="14"/>
                <w:szCs w:val="14"/>
              </w:rPr>
            </w:pPr>
            <w:r w:rsidRPr="00C63452">
              <w:rPr>
                <w:rFonts w:ascii="Arial" w:hAnsi="Arial" w:cs="Arial"/>
                <w:b/>
                <w:sz w:val="14"/>
                <w:szCs w:val="14"/>
              </w:rPr>
              <w:t>Anexo 15</w:t>
            </w:r>
            <w:r w:rsidRPr="00C63452">
              <w:rPr>
                <w:rFonts w:ascii="Arial" w:hAnsi="Arial" w:cs="Arial"/>
                <w:bCs/>
                <w:sz w:val="14"/>
                <w:szCs w:val="14"/>
              </w:rPr>
              <w:t>. Declaración de Aportación Cinco al Millar para el Fondo Impulso Jalisco.</w:t>
            </w:r>
          </w:p>
        </w:tc>
        <w:tc>
          <w:tcPr>
            <w:tcW w:w="344" w:type="pct"/>
            <w:shd w:val="clear" w:color="auto" w:fill="auto"/>
            <w:tcMar>
              <w:top w:w="0" w:type="dxa"/>
              <w:left w:w="108" w:type="dxa"/>
              <w:bottom w:w="0" w:type="dxa"/>
              <w:right w:w="108" w:type="dxa"/>
            </w:tcMar>
            <w:vAlign w:val="center"/>
          </w:tcPr>
          <w:p w14:paraId="60038471"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75" w:type="pct"/>
            <w:shd w:val="clear" w:color="auto" w:fill="auto"/>
            <w:tcMar>
              <w:top w:w="0" w:type="dxa"/>
              <w:left w:w="108" w:type="dxa"/>
              <w:bottom w:w="0" w:type="dxa"/>
              <w:right w:w="108" w:type="dxa"/>
            </w:tcMar>
            <w:vAlign w:val="center"/>
          </w:tcPr>
          <w:p w14:paraId="01FCBD32" w14:textId="77777777" w:rsidR="00C63452" w:rsidRPr="00C63452" w:rsidRDefault="00C63452" w:rsidP="00537736">
            <w:pPr>
              <w:spacing w:after="0"/>
              <w:jc w:val="center"/>
              <w:rPr>
                <w:rFonts w:ascii="Arial" w:hAnsi="Arial" w:cs="Arial"/>
                <w:b/>
                <w:bCs/>
                <w:sz w:val="14"/>
                <w:szCs w:val="14"/>
              </w:rPr>
            </w:pPr>
          </w:p>
        </w:tc>
        <w:tc>
          <w:tcPr>
            <w:tcW w:w="570" w:type="pct"/>
            <w:shd w:val="clear" w:color="auto" w:fill="auto"/>
            <w:tcMar>
              <w:top w:w="0" w:type="dxa"/>
              <w:left w:w="108" w:type="dxa"/>
              <w:bottom w:w="0" w:type="dxa"/>
              <w:right w:w="108" w:type="dxa"/>
            </w:tcMar>
            <w:vAlign w:val="center"/>
          </w:tcPr>
          <w:p w14:paraId="57F2C7FB" w14:textId="77777777" w:rsidR="00C63452" w:rsidRPr="00C63452" w:rsidRDefault="00C63452" w:rsidP="00537736">
            <w:pPr>
              <w:spacing w:after="0"/>
              <w:jc w:val="center"/>
              <w:rPr>
                <w:rFonts w:ascii="Arial" w:hAnsi="Arial" w:cs="Arial"/>
                <w:sz w:val="14"/>
                <w:szCs w:val="14"/>
              </w:rPr>
            </w:pPr>
            <w:r w:rsidRPr="00C63452">
              <w:rPr>
                <w:rFonts w:ascii="Arial" w:hAnsi="Arial" w:cs="Arial"/>
                <w:b/>
                <w:sz w:val="14"/>
                <w:szCs w:val="14"/>
              </w:rPr>
              <w:t xml:space="preserve">Sin Observaciones </w:t>
            </w:r>
          </w:p>
        </w:tc>
        <w:tc>
          <w:tcPr>
            <w:tcW w:w="251" w:type="pct"/>
            <w:vAlign w:val="center"/>
          </w:tcPr>
          <w:p w14:paraId="17EED775" w14:textId="77777777" w:rsidR="00C63452" w:rsidRPr="00C63452" w:rsidRDefault="00C63452" w:rsidP="00537736">
            <w:pPr>
              <w:spacing w:after="0"/>
              <w:jc w:val="center"/>
              <w:rPr>
                <w:rFonts w:ascii="Arial" w:hAnsi="Arial" w:cs="Arial"/>
                <w:b/>
                <w:bCs/>
                <w:sz w:val="14"/>
                <w:szCs w:val="14"/>
              </w:rPr>
            </w:pPr>
            <w:r w:rsidRPr="00C63452">
              <w:rPr>
                <w:rFonts w:ascii="Arial" w:hAnsi="Arial" w:cs="Arial"/>
                <w:b/>
                <w:sz w:val="14"/>
                <w:szCs w:val="14"/>
              </w:rPr>
              <w:t xml:space="preserve">Si Cumple </w:t>
            </w:r>
          </w:p>
        </w:tc>
        <w:tc>
          <w:tcPr>
            <w:tcW w:w="261" w:type="pct"/>
          </w:tcPr>
          <w:p w14:paraId="40CC63DE" w14:textId="77777777" w:rsidR="00C63452" w:rsidRPr="00C63452" w:rsidRDefault="00C63452" w:rsidP="00537736">
            <w:pPr>
              <w:spacing w:after="0"/>
              <w:jc w:val="center"/>
              <w:rPr>
                <w:rFonts w:ascii="Arial" w:hAnsi="Arial" w:cs="Arial"/>
                <w:b/>
                <w:sz w:val="14"/>
                <w:szCs w:val="14"/>
              </w:rPr>
            </w:pPr>
          </w:p>
        </w:tc>
        <w:tc>
          <w:tcPr>
            <w:tcW w:w="611" w:type="pct"/>
            <w:vAlign w:val="center"/>
          </w:tcPr>
          <w:p w14:paraId="7C20169C"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c>
          <w:tcPr>
            <w:tcW w:w="306" w:type="pct"/>
            <w:vAlign w:val="center"/>
          </w:tcPr>
          <w:p w14:paraId="76104C24"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 Cumple </w:t>
            </w:r>
          </w:p>
        </w:tc>
        <w:tc>
          <w:tcPr>
            <w:tcW w:w="304" w:type="pct"/>
          </w:tcPr>
          <w:p w14:paraId="6A45E973" w14:textId="77777777" w:rsidR="00C63452" w:rsidRPr="00C63452" w:rsidRDefault="00C63452" w:rsidP="00537736">
            <w:pPr>
              <w:spacing w:after="0"/>
              <w:jc w:val="center"/>
              <w:rPr>
                <w:rFonts w:ascii="Arial" w:hAnsi="Arial" w:cs="Arial"/>
                <w:b/>
                <w:sz w:val="14"/>
                <w:szCs w:val="14"/>
              </w:rPr>
            </w:pPr>
          </w:p>
        </w:tc>
        <w:tc>
          <w:tcPr>
            <w:tcW w:w="608" w:type="pct"/>
            <w:vAlign w:val="center"/>
          </w:tcPr>
          <w:p w14:paraId="1719E208" w14:textId="77777777" w:rsidR="00C63452" w:rsidRPr="00C63452" w:rsidRDefault="00C63452" w:rsidP="00537736">
            <w:pPr>
              <w:spacing w:after="0"/>
              <w:jc w:val="center"/>
              <w:rPr>
                <w:rFonts w:ascii="Arial" w:hAnsi="Arial" w:cs="Arial"/>
                <w:b/>
                <w:sz w:val="14"/>
                <w:szCs w:val="14"/>
              </w:rPr>
            </w:pPr>
            <w:r w:rsidRPr="00C63452">
              <w:rPr>
                <w:rFonts w:ascii="Arial" w:hAnsi="Arial" w:cs="Arial"/>
                <w:b/>
                <w:sz w:val="14"/>
                <w:szCs w:val="14"/>
              </w:rPr>
              <w:t xml:space="preserve">Sin Observaciones </w:t>
            </w:r>
          </w:p>
        </w:tc>
      </w:tr>
    </w:tbl>
    <w:p w14:paraId="4A798A1F" w14:textId="5AD3999E" w:rsidR="007F717F" w:rsidRDefault="007F717F" w:rsidP="00A703AA">
      <w:pPr>
        <w:pStyle w:val="Standard"/>
        <w:tabs>
          <w:tab w:val="left" w:pos="0"/>
        </w:tabs>
        <w:spacing w:after="0"/>
        <w:jc w:val="both"/>
        <w:rPr>
          <w:rFonts w:ascii="Arial" w:eastAsia="Arial" w:hAnsi="Arial" w:cs="Arial"/>
          <w:sz w:val="18"/>
          <w:szCs w:val="18"/>
          <w:shd w:val="clear" w:color="auto" w:fill="FFFFFF"/>
        </w:rPr>
      </w:pPr>
    </w:p>
    <w:p w14:paraId="1E78FF0A" w14:textId="2DC2809E" w:rsidR="00F46443" w:rsidRDefault="00F46443" w:rsidP="00F46443">
      <w:pPr>
        <w:pStyle w:val="Standard"/>
        <w:tabs>
          <w:tab w:val="left" w:pos="0"/>
        </w:tabs>
        <w:spacing w:after="0"/>
        <w:jc w:val="center"/>
        <w:rPr>
          <w:rFonts w:ascii="Arial" w:eastAsia="Arial" w:hAnsi="Arial" w:cs="Arial"/>
          <w:b/>
          <w:bCs/>
          <w:sz w:val="18"/>
          <w:szCs w:val="18"/>
          <w:shd w:val="clear" w:color="auto" w:fill="FFFFFF"/>
        </w:rPr>
      </w:pPr>
      <w:r w:rsidRPr="007F717F">
        <w:rPr>
          <w:rFonts w:ascii="Arial" w:eastAsia="Arial" w:hAnsi="Arial" w:cs="Arial"/>
          <w:b/>
          <w:bCs/>
          <w:sz w:val="18"/>
          <w:szCs w:val="18"/>
          <w:shd w:val="clear" w:color="auto" w:fill="FFFFFF"/>
        </w:rPr>
        <w:t xml:space="preserve">RESULTADO DE LA EVALUACIÓN DE REQUISITOS DE ASPECTOS </w:t>
      </w:r>
      <w:r>
        <w:rPr>
          <w:rFonts w:ascii="Arial" w:eastAsia="Arial" w:hAnsi="Arial" w:cs="Arial"/>
          <w:b/>
          <w:bCs/>
          <w:sz w:val="18"/>
          <w:szCs w:val="18"/>
          <w:shd w:val="clear" w:color="auto" w:fill="FFFFFF"/>
        </w:rPr>
        <w:t xml:space="preserve">TÉCNICOS </w:t>
      </w:r>
    </w:p>
    <w:p w14:paraId="19CD0059" w14:textId="77777777" w:rsidR="000E5D95" w:rsidRPr="00F46443" w:rsidRDefault="000E5D95" w:rsidP="00F46443">
      <w:pPr>
        <w:pStyle w:val="Standard"/>
        <w:tabs>
          <w:tab w:val="left" w:pos="0"/>
        </w:tabs>
        <w:spacing w:after="0"/>
        <w:jc w:val="center"/>
        <w:rPr>
          <w:rFonts w:ascii="Arial" w:eastAsia="Arial" w:hAnsi="Arial" w:cs="Arial"/>
          <w:b/>
          <w:bCs/>
          <w:sz w:val="18"/>
          <w:szCs w:val="18"/>
          <w:shd w:val="clear" w:color="auto" w:fill="FFFFFF"/>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68"/>
        <w:gridCol w:w="1387"/>
        <w:gridCol w:w="467"/>
        <w:gridCol w:w="471"/>
        <w:gridCol w:w="1709"/>
        <w:gridCol w:w="375"/>
        <w:gridCol w:w="375"/>
        <w:gridCol w:w="1521"/>
        <w:gridCol w:w="410"/>
        <w:gridCol w:w="392"/>
        <w:gridCol w:w="1521"/>
      </w:tblGrid>
      <w:tr w:rsidR="000E5D95" w:rsidRPr="000E5D95" w14:paraId="79316F03" w14:textId="77777777" w:rsidTr="00A830E7">
        <w:trPr>
          <w:trHeight w:val="1193"/>
          <w:tblHeader/>
        </w:trPr>
        <w:tc>
          <w:tcPr>
            <w:tcW w:w="769" w:type="pct"/>
            <w:tcBorders>
              <w:right w:val="nil"/>
            </w:tcBorders>
            <w:shd w:val="clear" w:color="auto" w:fill="BDD6EE" w:themeFill="accent5" w:themeFillTint="66"/>
            <w:tcMar>
              <w:top w:w="0" w:type="dxa"/>
              <w:left w:w="108" w:type="dxa"/>
              <w:bottom w:w="0" w:type="dxa"/>
              <w:right w:w="108" w:type="dxa"/>
            </w:tcMar>
            <w:vAlign w:val="bottom"/>
          </w:tcPr>
          <w:p w14:paraId="580DE56C" w14:textId="77777777" w:rsidR="000E5D95" w:rsidRPr="000E5D95" w:rsidRDefault="000E5D95" w:rsidP="000E5D95">
            <w:pPr>
              <w:spacing w:after="0"/>
              <w:rPr>
                <w:rFonts w:ascii="Arial" w:hAnsi="Arial" w:cs="Arial"/>
                <w:b/>
                <w:bCs/>
                <w:sz w:val="14"/>
                <w:szCs w:val="14"/>
              </w:rPr>
            </w:pPr>
            <w:bookmarkStart w:id="5" w:name="_Hlk70005248"/>
            <w:r w:rsidRPr="000E5D95">
              <w:rPr>
                <w:rFonts w:ascii="Arial" w:hAnsi="Arial" w:cs="Arial"/>
                <w:b/>
                <w:bCs/>
                <w:sz w:val="14"/>
                <w:szCs w:val="14"/>
              </w:rPr>
              <w:t>PUNTO 9.1 PRESENTACIÓN Y APERTURA DE PROPUESTAS</w:t>
            </w:r>
          </w:p>
        </w:tc>
        <w:tc>
          <w:tcPr>
            <w:tcW w:w="680" w:type="pct"/>
            <w:tcBorders>
              <w:left w:val="nil"/>
            </w:tcBorders>
            <w:shd w:val="clear" w:color="auto" w:fill="BDD6EE" w:themeFill="accent5" w:themeFillTint="66"/>
          </w:tcPr>
          <w:p w14:paraId="28274670" w14:textId="77777777" w:rsidR="000E5D95" w:rsidRPr="000E5D95" w:rsidRDefault="000E5D95" w:rsidP="000E5D95">
            <w:pPr>
              <w:spacing w:after="0"/>
              <w:jc w:val="right"/>
              <w:rPr>
                <w:rFonts w:ascii="Arial" w:hAnsi="Arial" w:cs="Arial"/>
                <w:b/>
                <w:bCs/>
                <w:sz w:val="14"/>
                <w:szCs w:val="14"/>
              </w:rPr>
            </w:pPr>
          </w:p>
          <w:p w14:paraId="05C6073D" w14:textId="77777777" w:rsidR="000E5D95" w:rsidRPr="000E5D95" w:rsidRDefault="000E5D95" w:rsidP="000E5D95">
            <w:pPr>
              <w:spacing w:after="0"/>
              <w:jc w:val="right"/>
              <w:rPr>
                <w:rFonts w:ascii="Arial" w:hAnsi="Arial" w:cs="Arial"/>
                <w:b/>
                <w:bCs/>
                <w:sz w:val="14"/>
                <w:szCs w:val="14"/>
              </w:rPr>
            </w:pPr>
            <w:r w:rsidRPr="000E5D95">
              <w:rPr>
                <w:rFonts w:ascii="Arial" w:hAnsi="Arial" w:cs="Arial"/>
                <w:b/>
                <w:bCs/>
                <w:sz w:val="14"/>
                <w:szCs w:val="14"/>
              </w:rPr>
              <w:t xml:space="preserve">PARTICIPANTES </w:t>
            </w:r>
          </w:p>
          <w:p w14:paraId="19106CC1" w14:textId="77777777" w:rsidR="000E5D95" w:rsidRPr="000E5D95" w:rsidRDefault="000E5D95" w:rsidP="000E5D95">
            <w:pPr>
              <w:spacing w:after="0"/>
              <w:jc w:val="right"/>
              <w:rPr>
                <w:rFonts w:ascii="Arial" w:hAnsi="Arial" w:cs="Arial"/>
                <w:b/>
                <w:bCs/>
                <w:sz w:val="14"/>
                <w:szCs w:val="14"/>
              </w:rPr>
            </w:pPr>
          </w:p>
        </w:tc>
        <w:tc>
          <w:tcPr>
            <w:tcW w:w="1298" w:type="pct"/>
            <w:gridSpan w:val="3"/>
            <w:shd w:val="clear" w:color="auto" w:fill="BDD6EE" w:themeFill="accent5" w:themeFillTint="66"/>
            <w:vAlign w:val="center"/>
          </w:tcPr>
          <w:p w14:paraId="2628E76E" w14:textId="77777777" w:rsidR="000E5D95" w:rsidRPr="000E5D95" w:rsidRDefault="000E5D95" w:rsidP="000E5D95">
            <w:pPr>
              <w:spacing w:after="0"/>
              <w:jc w:val="center"/>
              <w:rPr>
                <w:rFonts w:ascii="Arial" w:hAnsi="Arial" w:cs="Arial"/>
                <w:b/>
                <w:bCs/>
                <w:sz w:val="14"/>
                <w:szCs w:val="14"/>
              </w:rPr>
            </w:pPr>
            <w:r w:rsidRPr="000E5D95">
              <w:rPr>
                <w:rFonts w:ascii="Arial" w:hAnsi="Arial" w:cs="Arial"/>
                <w:b/>
                <w:bCs/>
                <w:sz w:val="14"/>
                <w:szCs w:val="14"/>
              </w:rPr>
              <w:t xml:space="preserve">COMERCIALIZADORA VETERINARIA GUAYANGAREO S.A. DE C.V. </w:t>
            </w:r>
          </w:p>
        </w:tc>
        <w:tc>
          <w:tcPr>
            <w:tcW w:w="1114" w:type="pct"/>
            <w:gridSpan w:val="3"/>
            <w:shd w:val="clear" w:color="auto" w:fill="BDD6EE" w:themeFill="accent5" w:themeFillTint="66"/>
            <w:vAlign w:val="center"/>
          </w:tcPr>
          <w:p w14:paraId="0A432D19" w14:textId="77777777" w:rsidR="000E5D95" w:rsidRPr="000E5D95" w:rsidRDefault="000E5D95" w:rsidP="000E5D95">
            <w:pPr>
              <w:spacing w:after="0"/>
              <w:jc w:val="center"/>
              <w:rPr>
                <w:rFonts w:ascii="Arial" w:hAnsi="Arial" w:cs="Arial"/>
                <w:b/>
                <w:bCs/>
                <w:sz w:val="14"/>
                <w:szCs w:val="14"/>
              </w:rPr>
            </w:pPr>
            <w:r w:rsidRPr="000E5D95">
              <w:rPr>
                <w:rFonts w:ascii="Arial" w:hAnsi="Arial" w:cs="Arial"/>
                <w:b/>
                <w:bCs/>
                <w:sz w:val="14"/>
                <w:szCs w:val="14"/>
              </w:rPr>
              <w:t xml:space="preserve">GRUPO DEQUIVAMED </w:t>
            </w:r>
          </w:p>
          <w:p w14:paraId="4E25CC28" w14:textId="77777777" w:rsidR="000E5D95" w:rsidRPr="000E5D95" w:rsidRDefault="000E5D95" w:rsidP="000E5D95">
            <w:pPr>
              <w:spacing w:after="0"/>
              <w:jc w:val="center"/>
              <w:rPr>
                <w:rFonts w:ascii="Arial" w:hAnsi="Arial" w:cs="Arial"/>
                <w:b/>
                <w:bCs/>
                <w:sz w:val="14"/>
                <w:szCs w:val="14"/>
              </w:rPr>
            </w:pPr>
            <w:r w:rsidRPr="000E5D95">
              <w:rPr>
                <w:rFonts w:ascii="Arial" w:hAnsi="Arial" w:cs="Arial"/>
                <w:b/>
                <w:bCs/>
                <w:sz w:val="14"/>
                <w:szCs w:val="14"/>
              </w:rPr>
              <w:t xml:space="preserve">S.A. DE C.V. </w:t>
            </w:r>
          </w:p>
        </w:tc>
        <w:tc>
          <w:tcPr>
            <w:tcW w:w="1139" w:type="pct"/>
            <w:gridSpan w:val="3"/>
            <w:shd w:val="clear" w:color="auto" w:fill="BDD6EE" w:themeFill="accent5" w:themeFillTint="66"/>
            <w:vAlign w:val="center"/>
          </w:tcPr>
          <w:p w14:paraId="1B15FD97" w14:textId="77777777" w:rsidR="000E5D95" w:rsidRPr="000E5D95" w:rsidRDefault="000E5D95" w:rsidP="000E5D95">
            <w:pPr>
              <w:widowControl/>
              <w:suppressAutoHyphens w:val="0"/>
              <w:autoSpaceDN/>
              <w:spacing w:after="0"/>
              <w:jc w:val="center"/>
              <w:textAlignment w:val="auto"/>
              <w:rPr>
                <w:rFonts w:ascii="Arial" w:eastAsiaTheme="minorHAnsi" w:hAnsi="Arial" w:cs="Arial"/>
                <w:b/>
                <w:bCs/>
                <w:kern w:val="0"/>
                <w:sz w:val="14"/>
                <w:szCs w:val="14"/>
              </w:rPr>
            </w:pPr>
            <w:r w:rsidRPr="000E5D95">
              <w:rPr>
                <w:rFonts w:ascii="Arial" w:eastAsiaTheme="minorHAnsi" w:hAnsi="Arial" w:cs="Arial"/>
                <w:b/>
                <w:bCs/>
                <w:kern w:val="0"/>
                <w:sz w:val="14"/>
                <w:szCs w:val="14"/>
              </w:rPr>
              <w:t>PREVENCIÓN Y SOLUCIONES</w:t>
            </w:r>
          </w:p>
          <w:p w14:paraId="35AE4247" w14:textId="77777777" w:rsidR="000E5D95" w:rsidRPr="000E5D95" w:rsidRDefault="000E5D95" w:rsidP="000E5D95">
            <w:pPr>
              <w:widowControl/>
              <w:suppressAutoHyphens w:val="0"/>
              <w:autoSpaceDN/>
              <w:spacing w:after="0"/>
              <w:jc w:val="center"/>
              <w:textAlignment w:val="auto"/>
              <w:rPr>
                <w:rFonts w:ascii="Arial" w:eastAsiaTheme="minorHAnsi" w:hAnsi="Arial" w:cs="Arial"/>
                <w:kern w:val="0"/>
                <w:sz w:val="14"/>
                <w:szCs w:val="14"/>
              </w:rPr>
            </w:pPr>
            <w:r w:rsidRPr="000E5D95">
              <w:rPr>
                <w:rFonts w:ascii="Arial" w:eastAsiaTheme="minorHAnsi" w:hAnsi="Arial" w:cs="Arial"/>
                <w:b/>
                <w:bCs/>
                <w:kern w:val="0"/>
                <w:sz w:val="14"/>
                <w:szCs w:val="14"/>
              </w:rPr>
              <w:t>K-B, S.A. DE C.V.</w:t>
            </w:r>
          </w:p>
        </w:tc>
      </w:tr>
      <w:tr w:rsidR="000E5D95" w:rsidRPr="000E5D95" w14:paraId="6A29799E" w14:textId="77777777" w:rsidTr="00A830E7">
        <w:trPr>
          <w:trHeight w:val="174"/>
          <w:tblHeader/>
        </w:trPr>
        <w:tc>
          <w:tcPr>
            <w:tcW w:w="1449" w:type="pct"/>
            <w:gridSpan w:val="2"/>
            <w:vMerge w:val="restart"/>
            <w:shd w:val="clear" w:color="auto" w:fill="BFBFBF" w:themeFill="background1" w:themeFillShade="BF"/>
            <w:tcMar>
              <w:top w:w="0" w:type="dxa"/>
              <w:left w:w="108" w:type="dxa"/>
              <w:bottom w:w="0" w:type="dxa"/>
              <w:right w:w="108" w:type="dxa"/>
            </w:tcMar>
            <w:vAlign w:val="center"/>
          </w:tcPr>
          <w:p w14:paraId="787CC265" w14:textId="77777777" w:rsidR="000E5D95" w:rsidRPr="000E5D95" w:rsidRDefault="000E5D95" w:rsidP="000E5D95">
            <w:pPr>
              <w:spacing w:after="0"/>
              <w:jc w:val="center"/>
              <w:rPr>
                <w:rFonts w:ascii="Arial" w:hAnsi="Arial" w:cs="Arial"/>
                <w:b/>
                <w:bCs/>
                <w:sz w:val="14"/>
                <w:szCs w:val="14"/>
              </w:rPr>
            </w:pPr>
            <w:r w:rsidRPr="000E5D95">
              <w:rPr>
                <w:rFonts w:ascii="Arial" w:hAnsi="Arial" w:cs="Arial"/>
                <w:b/>
                <w:bCs/>
                <w:sz w:val="14"/>
                <w:szCs w:val="14"/>
              </w:rPr>
              <w:t>REQUISITOS</w:t>
            </w:r>
          </w:p>
        </w:tc>
        <w:tc>
          <w:tcPr>
            <w:tcW w:w="460" w:type="pct"/>
            <w:gridSpan w:val="2"/>
            <w:shd w:val="clear" w:color="auto" w:fill="BFBFBF" w:themeFill="background1" w:themeFillShade="BF"/>
            <w:tcMar>
              <w:top w:w="0" w:type="dxa"/>
              <w:left w:w="108" w:type="dxa"/>
              <w:bottom w:w="0" w:type="dxa"/>
              <w:right w:w="108" w:type="dxa"/>
            </w:tcMar>
            <w:vAlign w:val="center"/>
          </w:tcPr>
          <w:p w14:paraId="653A83B7" w14:textId="77777777" w:rsidR="000E5D95" w:rsidRPr="000E5D95" w:rsidRDefault="000E5D95" w:rsidP="000E5D95">
            <w:pPr>
              <w:spacing w:after="0"/>
              <w:jc w:val="center"/>
              <w:rPr>
                <w:rFonts w:ascii="Arial" w:hAnsi="Arial" w:cs="Arial"/>
                <w:b/>
                <w:bCs/>
                <w:sz w:val="14"/>
                <w:szCs w:val="14"/>
              </w:rPr>
            </w:pPr>
            <w:r w:rsidRPr="000E5D95">
              <w:rPr>
                <w:rFonts w:ascii="Arial" w:hAnsi="Arial" w:cs="Arial"/>
                <w:b/>
                <w:bCs/>
                <w:sz w:val="14"/>
                <w:szCs w:val="14"/>
              </w:rPr>
              <w:t>CUMPLE</w:t>
            </w:r>
          </w:p>
        </w:tc>
        <w:tc>
          <w:tcPr>
            <w:tcW w:w="838" w:type="pct"/>
            <w:vMerge w:val="restart"/>
            <w:shd w:val="clear" w:color="auto" w:fill="BFBFBF" w:themeFill="background1" w:themeFillShade="BF"/>
            <w:tcMar>
              <w:top w:w="0" w:type="dxa"/>
              <w:left w:w="108" w:type="dxa"/>
              <w:bottom w:w="0" w:type="dxa"/>
              <w:right w:w="108" w:type="dxa"/>
            </w:tcMar>
            <w:vAlign w:val="center"/>
          </w:tcPr>
          <w:p w14:paraId="10DBFA65" w14:textId="77777777" w:rsidR="000E5D95" w:rsidRPr="000E5D95" w:rsidRDefault="000E5D95" w:rsidP="000E5D95">
            <w:pPr>
              <w:spacing w:after="0"/>
              <w:jc w:val="center"/>
              <w:rPr>
                <w:rFonts w:ascii="Arial" w:hAnsi="Arial" w:cs="Arial"/>
                <w:b/>
                <w:bCs/>
                <w:sz w:val="14"/>
                <w:szCs w:val="14"/>
              </w:rPr>
            </w:pPr>
            <w:r w:rsidRPr="000E5D95">
              <w:rPr>
                <w:rFonts w:ascii="Arial" w:hAnsi="Arial" w:cs="Arial"/>
                <w:b/>
                <w:bCs/>
                <w:sz w:val="14"/>
                <w:szCs w:val="14"/>
              </w:rPr>
              <w:t>OBSERVACIONES</w:t>
            </w:r>
          </w:p>
        </w:tc>
        <w:tc>
          <w:tcPr>
            <w:tcW w:w="368" w:type="pct"/>
            <w:gridSpan w:val="2"/>
            <w:shd w:val="clear" w:color="auto" w:fill="BFBFBF" w:themeFill="background1" w:themeFillShade="BF"/>
            <w:vAlign w:val="center"/>
          </w:tcPr>
          <w:p w14:paraId="6221B248" w14:textId="77777777" w:rsidR="000E5D95" w:rsidRPr="000E5D95" w:rsidRDefault="000E5D95" w:rsidP="000E5D95">
            <w:pPr>
              <w:spacing w:after="0"/>
              <w:jc w:val="center"/>
              <w:rPr>
                <w:rFonts w:ascii="Arial" w:hAnsi="Arial" w:cs="Arial"/>
                <w:b/>
                <w:bCs/>
                <w:sz w:val="14"/>
                <w:szCs w:val="14"/>
              </w:rPr>
            </w:pPr>
            <w:r w:rsidRPr="000E5D95">
              <w:rPr>
                <w:rFonts w:ascii="Arial" w:hAnsi="Arial" w:cs="Arial"/>
                <w:b/>
                <w:bCs/>
                <w:sz w:val="14"/>
                <w:szCs w:val="14"/>
              </w:rPr>
              <w:t>CUMPLE</w:t>
            </w:r>
          </w:p>
        </w:tc>
        <w:tc>
          <w:tcPr>
            <w:tcW w:w="746" w:type="pct"/>
            <w:vMerge w:val="restart"/>
            <w:shd w:val="clear" w:color="auto" w:fill="BFBFBF" w:themeFill="background1" w:themeFillShade="BF"/>
            <w:vAlign w:val="center"/>
          </w:tcPr>
          <w:p w14:paraId="41C159D6" w14:textId="77777777" w:rsidR="000E5D95" w:rsidRPr="000E5D95" w:rsidRDefault="000E5D95" w:rsidP="000E5D95">
            <w:pPr>
              <w:spacing w:after="0"/>
              <w:jc w:val="center"/>
              <w:rPr>
                <w:rFonts w:ascii="Arial" w:hAnsi="Arial" w:cs="Arial"/>
                <w:b/>
                <w:bCs/>
                <w:sz w:val="14"/>
                <w:szCs w:val="14"/>
              </w:rPr>
            </w:pPr>
            <w:r w:rsidRPr="000E5D95">
              <w:rPr>
                <w:rFonts w:ascii="Arial" w:hAnsi="Arial" w:cs="Arial"/>
                <w:b/>
                <w:bCs/>
                <w:sz w:val="14"/>
                <w:szCs w:val="14"/>
              </w:rPr>
              <w:t>OBSERVACIONES</w:t>
            </w:r>
          </w:p>
        </w:tc>
        <w:tc>
          <w:tcPr>
            <w:tcW w:w="393" w:type="pct"/>
            <w:gridSpan w:val="2"/>
            <w:shd w:val="clear" w:color="auto" w:fill="BFBFBF" w:themeFill="background1" w:themeFillShade="BF"/>
          </w:tcPr>
          <w:p w14:paraId="31A02CE0" w14:textId="77777777" w:rsidR="000E5D95" w:rsidRPr="000E5D95" w:rsidRDefault="000E5D95" w:rsidP="000E5D95">
            <w:pPr>
              <w:spacing w:after="0"/>
              <w:jc w:val="center"/>
              <w:rPr>
                <w:rFonts w:ascii="Arial" w:hAnsi="Arial" w:cs="Arial"/>
                <w:b/>
                <w:bCs/>
                <w:sz w:val="14"/>
                <w:szCs w:val="14"/>
              </w:rPr>
            </w:pPr>
            <w:r w:rsidRPr="000E5D95">
              <w:rPr>
                <w:rFonts w:ascii="Arial" w:hAnsi="Arial" w:cs="Arial"/>
                <w:b/>
                <w:bCs/>
                <w:sz w:val="14"/>
                <w:szCs w:val="14"/>
              </w:rPr>
              <w:t>CUMPLE</w:t>
            </w:r>
          </w:p>
        </w:tc>
        <w:tc>
          <w:tcPr>
            <w:tcW w:w="746" w:type="pct"/>
            <w:vMerge w:val="restart"/>
            <w:shd w:val="clear" w:color="auto" w:fill="BFBFBF" w:themeFill="background1" w:themeFillShade="BF"/>
          </w:tcPr>
          <w:p w14:paraId="68E667D0" w14:textId="77777777" w:rsidR="000E5D95" w:rsidRPr="000E5D95" w:rsidRDefault="000E5D95" w:rsidP="000E5D95">
            <w:pPr>
              <w:spacing w:after="0"/>
              <w:jc w:val="center"/>
              <w:rPr>
                <w:rFonts w:ascii="Arial" w:hAnsi="Arial" w:cs="Arial"/>
                <w:b/>
                <w:bCs/>
                <w:sz w:val="14"/>
                <w:szCs w:val="14"/>
              </w:rPr>
            </w:pPr>
            <w:r w:rsidRPr="000E5D95">
              <w:rPr>
                <w:rFonts w:ascii="Arial" w:hAnsi="Arial" w:cs="Arial"/>
                <w:b/>
                <w:bCs/>
                <w:sz w:val="14"/>
                <w:szCs w:val="14"/>
              </w:rPr>
              <w:t>OBSERVACIONES</w:t>
            </w:r>
          </w:p>
        </w:tc>
      </w:tr>
      <w:tr w:rsidR="000E5D95" w:rsidRPr="000E5D95" w14:paraId="23DC1943" w14:textId="77777777" w:rsidTr="00A830E7">
        <w:trPr>
          <w:trHeight w:val="43"/>
          <w:tblHeader/>
        </w:trPr>
        <w:tc>
          <w:tcPr>
            <w:tcW w:w="1449" w:type="pct"/>
            <w:gridSpan w:val="2"/>
            <w:vMerge/>
            <w:shd w:val="clear" w:color="auto" w:fill="BFBFBF" w:themeFill="background1" w:themeFillShade="BF"/>
            <w:tcMar>
              <w:top w:w="0" w:type="dxa"/>
              <w:left w:w="108" w:type="dxa"/>
              <w:bottom w:w="0" w:type="dxa"/>
              <w:right w:w="108" w:type="dxa"/>
            </w:tcMar>
            <w:vAlign w:val="center"/>
          </w:tcPr>
          <w:p w14:paraId="542B812F" w14:textId="77777777" w:rsidR="000E5D95" w:rsidRPr="000E5D95" w:rsidRDefault="000E5D95" w:rsidP="000E5D95">
            <w:pPr>
              <w:spacing w:after="0"/>
              <w:rPr>
                <w:rFonts w:ascii="Arial" w:hAnsi="Arial" w:cs="Arial"/>
                <w:sz w:val="14"/>
                <w:szCs w:val="14"/>
              </w:rPr>
            </w:pPr>
          </w:p>
        </w:tc>
        <w:tc>
          <w:tcPr>
            <w:tcW w:w="229" w:type="pct"/>
            <w:shd w:val="clear" w:color="auto" w:fill="BFBFBF" w:themeFill="background1" w:themeFillShade="BF"/>
            <w:tcMar>
              <w:top w:w="0" w:type="dxa"/>
              <w:left w:w="108" w:type="dxa"/>
              <w:bottom w:w="0" w:type="dxa"/>
              <w:right w:w="108" w:type="dxa"/>
            </w:tcMar>
            <w:vAlign w:val="center"/>
          </w:tcPr>
          <w:p w14:paraId="2407B94C" w14:textId="77777777" w:rsidR="000E5D95" w:rsidRPr="000E5D95" w:rsidRDefault="000E5D95" w:rsidP="000E5D95">
            <w:pPr>
              <w:spacing w:after="0"/>
              <w:jc w:val="center"/>
              <w:rPr>
                <w:rFonts w:ascii="Arial" w:hAnsi="Arial" w:cs="Arial"/>
                <w:b/>
                <w:bCs/>
                <w:sz w:val="14"/>
                <w:szCs w:val="14"/>
              </w:rPr>
            </w:pPr>
            <w:r w:rsidRPr="000E5D95">
              <w:rPr>
                <w:rFonts w:ascii="Arial" w:hAnsi="Arial" w:cs="Arial"/>
                <w:b/>
                <w:bCs/>
                <w:sz w:val="14"/>
                <w:szCs w:val="14"/>
              </w:rPr>
              <w:t>SÍ</w:t>
            </w:r>
          </w:p>
        </w:tc>
        <w:tc>
          <w:tcPr>
            <w:tcW w:w="231" w:type="pct"/>
            <w:shd w:val="clear" w:color="auto" w:fill="BFBFBF" w:themeFill="background1" w:themeFillShade="BF"/>
            <w:tcMar>
              <w:top w:w="0" w:type="dxa"/>
              <w:left w:w="108" w:type="dxa"/>
              <w:bottom w:w="0" w:type="dxa"/>
              <w:right w:w="108" w:type="dxa"/>
            </w:tcMar>
            <w:vAlign w:val="center"/>
          </w:tcPr>
          <w:p w14:paraId="575C6E8D" w14:textId="77777777" w:rsidR="000E5D95" w:rsidRPr="000E5D95" w:rsidRDefault="000E5D95" w:rsidP="000E5D95">
            <w:pPr>
              <w:spacing w:after="0"/>
              <w:jc w:val="center"/>
              <w:rPr>
                <w:rFonts w:ascii="Arial" w:hAnsi="Arial" w:cs="Arial"/>
                <w:b/>
                <w:bCs/>
                <w:sz w:val="14"/>
                <w:szCs w:val="14"/>
              </w:rPr>
            </w:pPr>
            <w:r w:rsidRPr="000E5D95">
              <w:rPr>
                <w:rFonts w:ascii="Arial" w:hAnsi="Arial" w:cs="Arial"/>
                <w:b/>
                <w:bCs/>
                <w:sz w:val="14"/>
                <w:szCs w:val="14"/>
              </w:rPr>
              <w:t>NO</w:t>
            </w:r>
          </w:p>
        </w:tc>
        <w:tc>
          <w:tcPr>
            <w:tcW w:w="838" w:type="pct"/>
            <w:vMerge/>
            <w:shd w:val="clear" w:color="auto" w:fill="BFBFBF" w:themeFill="background1" w:themeFillShade="BF"/>
            <w:tcMar>
              <w:top w:w="0" w:type="dxa"/>
              <w:left w:w="108" w:type="dxa"/>
              <w:bottom w:w="0" w:type="dxa"/>
              <w:right w:w="108" w:type="dxa"/>
            </w:tcMar>
            <w:vAlign w:val="center"/>
          </w:tcPr>
          <w:p w14:paraId="1009FE2D" w14:textId="77777777" w:rsidR="000E5D95" w:rsidRPr="000E5D95" w:rsidRDefault="000E5D95" w:rsidP="000E5D95">
            <w:pPr>
              <w:spacing w:after="0"/>
              <w:jc w:val="center"/>
              <w:rPr>
                <w:rFonts w:ascii="Arial" w:hAnsi="Arial" w:cs="Arial"/>
                <w:sz w:val="14"/>
                <w:szCs w:val="14"/>
              </w:rPr>
            </w:pPr>
          </w:p>
        </w:tc>
        <w:tc>
          <w:tcPr>
            <w:tcW w:w="184" w:type="pct"/>
            <w:shd w:val="clear" w:color="auto" w:fill="BFBFBF" w:themeFill="background1" w:themeFillShade="BF"/>
            <w:vAlign w:val="center"/>
          </w:tcPr>
          <w:p w14:paraId="6A68CDDA" w14:textId="77777777" w:rsidR="000E5D95" w:rsidRPr="000E5D95" w:rsidRDefault="000E5D95" w:rsidP="000E5D95">
            <w:pPr>
              <w:spacing w:after="0"/>
              <w:jc w:val="center"/>
              <w:rPr>
                <w:rFonts w:ascii="Arial" w:hAnsi="Arial" w:cs="Arial"/>
                <w:sz w:val="14"/>
                <w:szCs w:val="14"/>
              </w:rPr>
            </w:pPr>
            <w:r w:rsidRPr="000E5D95">
              <w:rPr>
                <w:rFonts w:ascii="Arial" w:hAnsi="Arial" w:cs="Arial"/>
                <w:b/>
                <w:bCs/>
                <w:sz w:val="14"/>
                <w:szCs w:val="14"/>
              </w:rPr>
              <w:t>SÍ</w:t>
            </w:r>
          </w:p>
        </w:tc>
        <w:tc>
          <w:tcPr>
            <w:tcW w:w="184" w:type="pct"/>
            <w:shd w:val="clear" w:color="auto" w:fill="BFBFBF" w:themeFill="background1" w:themeFillShade="BF"/>
            <w:vAlign w:val="center"/>
          </w:tcPr>
          <w:p w14:paraId="51AE054D" w14:textId="77777777" w:rsidR="000E5D95" w:rsidRPr="000E5D95" w:rsidRDefault="000E5D95" w:rsidP="000E5D95">
            <w:pPr>
              <w:spacing w:after="0"/>
              <w:jc w:val="center"/>
              <w:rPr>
                <w:rFonts w:ascii="Arial" w:hAnsi="Arial" w:cs="Arial"/>
                <w:sz w:val="14"/>
                <w:szCs w:val="14"/>
              </w:rPr>
            </w:pPr>
            <w:r w:rsidRPr="000E5D95">
              <w:rPr>
                <w:rFonts w:ascii="Arial" w:hAnsi="Arial" w:cs="Arial"/>
                <w:b/>
                <w:bCs/>
                <w:sz w:val="14"/>
                <w:szCs w:val="14"/>
              </w:rPr>
              <w:t>NO</w:t>
            </w:r>
          </w:p>
        </w:tc>
        <w:tc>
          <w:tcPr>
            <w:tcW w:w="746" w:type="pct"/>
            <w:vMerge/>
            <w:shd w:val="clear" w:color="auto" w:fill="BFBFBF" w:themeFill="background1" w:themeFillShade="BF"/>
            <w:vAlign w:val="center"/>
          </w:tcPr>
          <w:p w14:paraId="1C0E4466" w14:textId="77777777" w:rsidR="000E5D95" w:rsidRPr="000E5D95" w:rsidRDefault="000E5D95" w:rsidP="000E5D95">
            <w:pPr>
              <w:spacing w:after="0"/>
              <w:jc w:val="center"/>
              <w:rPr>
                <w:rFonts w:ascii="Arial" w:hAnsi="Arial" w:cs="Arial"/>
                <w:sz w:val="14"/>
                <w:szCs w:val="14"/>
              </w:rPr>
            </w:pPr>
          </w:p>
        </w:tc>
        <w:tc>
          <w:tcPr>
            <w:tcW w:w="201" w:type="pct"/>
            <w:shd w:val="clear" w:color="auto" w:fill="BFBFBF" w:themeFill="background1" w:themeFillShade="BF"/>
            <w:vAlign w:val="center"/>
          </w:tcPr>
          <w:p w14:paraId="6A62C655" w14:textId="77777777" w:rsidR="000E5D95" w:rsidRPr="000E5D95" w:rsidRDefault="000E5D95" w:rsidP="000E5D95">
            <w:pPr>
              <w:spacing w:after="0"/>
              <w:jc w:val="center"/>
              <w:rPr>
                <w:rFonts w:ascii="Arial" w:hAnsi="Arial" w:cs="Arial"/>
                <w:sz w:val="14"/>
                <w:szCs w:val="14"/>
              </w:rPr>
            </w:pPr>
            <w:r w:rsidRPr="000E5D95">
              <w:rPr>
                <w:rFonts w:ascii="Arial" w:hAnsi="Arial" w:cs="Arial"/>
                <w:b/>
                <w:bCs/>
                <w:sz w:val="14"/>
                <w:szCs w:val="14"/>
              </w:rPr>
              <w:t>SÍ</w:t>
            </w:r>
          </w:p>
        </w:tc>
        <w:tc>
          <w:tcPr>
            <w:tcW w:w="192" w:type="pct"/>
            <w:shd w:val="clear" w:color="auto" w:fill="BFBFBF" w:themeFill="background1" w:themeFillShade="BF"/>
            <w:vAlign w:val="center"/>
          </w:tcPr>
          <w:p w14:paraId="6A5F9D71" w14:textId="77777777" w:rsidR="000E5D95" w:rsidRPr="000E5D95" w:rsidRDefault="000E5D95" w:rsidP="000E5D95">
            <w:pPr>
              <w:spacing w:after="0"/>
              <w:jc w:val="center"/>
              <w:rPr>
                <w:rFonts w:ascii="Arial" w:hAnsi="Arial" w:cs="Arial"/>
                <w:sz w:val="14"/>
                <w:szCs w:val="14"/>
              </w:rPr>
            </w:pPr>
            <w:r w:rsidRPr="000E5D95">
              <w:rPr>
                <w:rFonts w:ascii="Arial" w:hAnsi="Arial" w:cs="Arial"/>
                <w:b/>
                <w:bCs/>
                <w:sz w:val="14"/>
                <w:szCs w:val="14"/>
              </w:rPr>
              <w:t>NO</w:t>
            </w:r>
          </w:p>
        </w:tc>
        <w:tc>
          <w:tcPr>
            <w:tcW w:w="746" w:type="pct"/>
            <w:vMerge/>
            <w:shd w:val="clear" w:color="auto" w:fill="BFBFBF" w:themeFill="background1" w:themeFillShade="BF"/>
          </w:tcPr>
          <w:p w14:paraId="7127EDD6" w14:textId="77777777" w:rsidR="000E5D95" w:rsidRPr="000E5D95" w:rsidRDefault="000E5D95" w:rsidP="000E5D95">
            <w:pPr>
              <w:spacing w:after="0"/>
              <w:jc w:val="center"/>
              <w:rPr>
                <w:rFonts w:ascii="Arial" w:hAnsi="Arial" w:cs="Arial"/>
                <w:sz w:val="14"/>
                <w:szCs w:val="14"/>
              </w:rPr>
            </w:pPr>
          </w:p>
        </w:tc>
      </w:tr>
      <w:tr w:rsidR="000E5D95" w:rsidRPr="000E5D95" w14:paraId="16034076" w14:textId="77777777" w:rsidTr="00A830E7">
        <w:trPr>
          <w:trHeight w:val="60"/>
        </w:trPr>
        <w:tc>
          <w:tcPr>
            <w:tcW w:w="1449" w:type="pct"/>
            <w:gridSpan w:val="2"/>
            <w:shd w:val="clear" w:color="auto" w:fill="auto"/>
            <w:tcMar>
              <w:top w:w="0" w:type="dxa"/>
              <w:left w:w="108" w:type="dxa"/>
              <w:bottom w:w="0" w:type="dxa"/>
              <w:right w:w="108" w:type="dxa"/>
            </w:tcMar>
            <w:vAlign w:val="center"/>
          </w:tcPr>
          <w:p w14:paraId="4DC1F62E" w14:textId="77777777" w:rsidR="000E5D95" w:rsidRPr="000E5D95" w:rsidRDefault="000E5D95" w:rsidP="000E5D95">
            <w:pPr>
              <w:spacing w:after="0"/>
              <w:rPr>
                <w:rFonts w:ascii="Arial" w:hAnsi="Arial" w:cs="Arial"/>
                <w:sz w:val="14"/>
                <w:szCs w:val="14"/>
                <w:lang w:val="es-ES"/>
              </w:rPr>
            </w:pPr>
            <w:r w:rsidRPr="000E5D95">
              <w:rPr>
                <w:rFonts w:ascii="Arial" w:hAnsi="Arial" w:cs="Arial"/>
                <w:b/>
                <w:bCs/>
                <w:sz w:val="14"/>
                <w:szCs w:val="14"/>
              </w:rPr>
              <w:t xml:space="preserve"> </w:t>
            </w:r>
            <w:r w:rsidRPr="000E5D95">
              <w:rPr>
                <w:rFonts w:ascii="Arial" w:hAnsi="Arial" w:cs="Arial"/>
                <w:b/>
                <w:bCs/>
                <w:sz w:val="14"/>
                <w:szCs w:val="14"/>
                <w:lang w:val="es-ES"/>
              </w:rPr>
              <w:t xml:space="preserve">Anexo 2. </w:t>
            </w:r>
            <w:r w:rsidRPr="000E5D95">
              <w:rPr>
                <w:rFonts w:ascii="Arial" w:hAnsi="Arial" w:cs="Arial"/>
                <w:sz w:val="14"/>
                <w:szCs w:val="14"/>
                <w:lang w:val="es-ES"/>
              </w:rPr>
              <w:t xml:space="preserve">Propuesta Técnica y Anexo 1. Carta de Requerimientos Técnicos </w:t>
            </w:r>
          </w:p>
        </w:tc>
        <w:tc>
          <w:tcPr>
            <w:tcW w:w="229" w:type="pct"/>
            <w:shd w:val="clear" w:color="auto" w:fill="auto"/>
            <w:tcMar>
              <w:top w:w="0" w:type="dxa"/>
              <w:left w:w="108" w:type="dxa"/>
              <w:bottom w:w="0" w:type="dxa"/>
              <w:right w:w="108" w:type="dxa"/>
            </w:tcMar>
            <w:vAlign w:val="center"/>
          </w:tcPr>
          <w:p w14:paraId="250E308F"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Sí</w:t>
            </w:r>
          </w:p>
        </w:tc>
        <w:tc>
          <w:tcPr>
            <w:tcW w:w="231" w:type="pct"/>
            <w:shd w:val="clear" w:color="auto" w:fill="auto"/>
            <w:vAlign w:val="center"/>
          </w:tcPr>
          <w:p w14:paraId="2C699C5E" w14:textId="77777777" w:rsidR="000E5D95" w:rsidRPr="000E5D95" w:rsidRDefault="000E5D95" w:rsidP="000E5D95">
            <w:pPr>
              <w:spacing w:after="0"/>
              <w:jc w:val="center"/>
              <w:rPr>
                <w:rFonts w:ascii="Arial" w:hAnsi="Arial" w:cs="Arial"/>
                <w:b/>
                <w:sz w:val="14"/>
                <w:szCs w:val="14"/>
              </w:rPr>
            </w:pPr>
          </w:p>
        </w:tc>
        <w:tc>
          <w:tcPr>
            <w:tcW w:w="838" w:type="pct"/>
            <w:shd w:val="clear" w:color="auto" w:fill="auto"/>
            <w:vAlign w:val="center"/>
          </w:tcPr>
          <w:p w14:paraId="6AA08163"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Ninguna</w:t>
            </w:r>
          </w:p>
        </w:tc>
        <w:tc>
          <w:tcPr>
            <w:tcW w:w="184" w:type="pct"/>
          </w:tcPr>
          <w:p w14:paraId="2A90987F"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Sí</w:t>
            </w:r>
          </w:p>
        </w:tc>
        <w:tc>
          <w:tcPr>
            <w:tcW w:w="184" w:type="pct"/>
          </w:tcPr>
          <w:p w14:paraId="0836F856" w14:textId="77777777" w:rsidR="000E5D95" w:rsidRPr="000E5D95" w:rsidRDefault="000E5D95" w:rsidP="000E5D95">
            <w:pPr>
              <w:spacing w:after="0"/>
              <w:jc w:val="center"/>
              <w:rPr>
                <w:rFonts w:ascii="Arial" w:hAnsi="Arial" w:cs="Arial"/>
                <w:b/>
                <w:sz w:val="14"/>
                <w:szCs w:val="14"/>
              </w:rPr>
            </w:pPr>
          </w:p>
        </w:tc>
        <w:tc>
          <w:tcPr>
            <w:tcW w:w="746" w:type="pct"/>
            <w:vAlign w:val="center"/>
          </w:tcPr>
          <w:p w14:paraId="3FE1B78F"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Ninguna</w:t>
            </w:r>
          </w:p>
        </w:tc>
        <w:tc>
          <w:tcPr>
            <w:tcW w:w="201" w:type="pct"/>
          </w:tcPr>
          <w:p w14:paraId="514BCB41"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Sí</w:t>
            </w:r>
          </w:p>
        </w:tc>
        <w:tc>
          <w:tcPr>
            <w:tcW w:w="192" w:type="pct"/>
          </w:tcPr>
          <w:p w14:paraId="63C16270" w14:textId="77777777" w:rsidR="000E5D95" w:rsidRPr="000E5D95" w:rsidRDefault="000E5D95" w:rsidP="000E5D95">
            <w:pPr>
              <w:spacing w:after="0"/>
              <w:jc w:val="center"/>
              <w:rPr>
                <w:rFonts w:ascii="Arial" w:hAnsi="Arial" w:cs="Arial"/>
                <w:b/>
                <w:sz w:val="14"/>
                <w:szCs w:val="14"/>
              </w:rPr>
            </w:pPr>
          </w:p>
        </w:tc>
        <w:tc>
          <w:tcPr>
            <w:tcW w:w="746" w:type="pct"/>
          </w:tcPr>
          <w:p w14:paraId="0CEA5D20"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Ninguna</w:t>
            </w:r>
          </w:p>
        </w:tc>
      </w:tr>
      <w:tr w:rsidR="000E5D95" w:rsidRPr="000E5D95" w14:paraId="67FB2A70" w14:textId="77777777" w:rsidTr="00A830E7">
        <w:trPr>
          <w:trHeight w:val="60"/>
        </w:trPr>
        <w:tc>
          <w:tcPr>
            <w:tcW w:w="5000" w:type="pct"/>
            <w:gridSpan w:val="11"/>
            <w:shd w:val="clear" w:color="auto" w:fill="auto"/>
            <w:tcMar>
              <w:top w:w="0" w:type="dxa"/>
              <w:left w:w="108" w:type="dxa"/>
              <w:bottom w:w="0" w:type="dxa"/>
              <w:right w:w="108" w:type="dxa"/>
            </w:tcMar>
            <w:vAlign w:val="center"/>
          </w:tcPr>
          <w:p w14:paraId="15CCAC50" w14:textId="77777777" w:rsidR="000E5D95" w:rsidRPr="000E5D95" w:rsidRDefault="000E5D95" w:rsidP="000E5D95">
            <w:pPr>
              <w:spacing w:after="0"/>
              <w:jc w:val="center"/>
              <w:rPr>
                <w:rFonts w:ascii="Arial" w:hAnsi="Arial" w:cs="Arial"/>
                <w:b/>
                <w:sz w:val="14"/>
                <w:szCs w:val="14"/>
              </w:rPr>
            </w:pPr>
            <w:r w:rsidRPr="000E5D95">
              <w:rPr>
                <w:rFonts w:ascii="Arial" w:hAnsi="Arial" w:cs="Arial"/>
                <w:b/>
                <w:bCs/>
                <w:sz w:val="14"/>
                <w:szCs w:val="14"/>
                <w:lang w:val="es-ES" w:eastAsia="en-US"/>
              </w:rPr>
              <w:t>Documentación solicitada en el apartado denominado DOCUMENTACIÓN DE CALIDAD SOLICITADA del Anexo 1. Carta de Requerimientos Técnicos.</w:t>
            </w:r>
          </w:p>
        </w:tc>
      </w:tr>
      <w:tr w:rsidR="000E5D95" w:rsidRPr="000E5D95" w14:paraId="4D8EE760" w14:textId="77777777" w:rsidTr="00AC2F08">
        <w:trPr>
          <w:trHeight w:val="60"/>
        </w:trPr>
        <w:tc>
          <w:tcPr>
            <w:tcW w:w="1449" w:type="pct"/>
            <w:gridSpan w:val="2"/>
            <w:shd w:val="clear" w:color="auto" w:fill="auto"/>
            <w:tcMar>
              <w:top w:w="0" w:type="dxa"/>
              <w:left w:w="108" w:type="dxa"/>
              <w:bottom w:w="0" w:type="dxa"/>
              <w:right w:w="108" w:type="dxa"/>
            </w:tcMar>
            <w:vAlign w:val="center"/>
          </w:tcPr>
          <w:p w14:paraId="2997FF6D" w14:textId="77777777" w:rsidR="000E5D95" w:rsidRPr="000E5D95" w:rsidRDefault="000E5D95" w:rsidP="000E5D95">
            <w:pPr>
              <w:widowControl/>
              <w:autoSpaceDN/>
              <w:spacing w:after="0" w:line="259" w:lineRule="auto"/>
              <w:jc w:val="both"/>
              <w:rPr>
                <w:rFonts w:ascii="Arial" w:hAnsi="Arial" w:cs="Arial"/>
                <w:sz w:val="14"/>
                <w:szCs w:val="14"/>
                <w:lang w:val="es-ES" w:eastAsia="en-US"/>
              </w:rPr>
            </w:pPr>
            <w:r w:rsidRPr="000E5D95">
              <w:rPr>
                <w:rFonts w:ascii="Arial" w:hAnsi="Arial" w:cs="Arial"/>
                <w:sz w:val="14"/>
                <w:szCs w:val="14"/>
                <w:lang w:val="es-ES" w:eastAsia="en-US"/>
              </w:rPr>
              <w:t xml:space="preserve">* Deberá presentar copia simple del tarjetón (REGULACIÓN DE PRODUCTO) vigente, que ampara el registro del mismo, en el que señala: el número de regulación y fecha de aprobación, el cual es expedido por la Dirección de Servicios y Certificación Pecuaria (DSCP) adscrita a la Dirección General de Salud Animal (DGSA) </w:t>
            </w:r>
            <w:r w:rsidRPr="000E5D95">
              <w:rPr>
                <w:rFonts w:ascii="Arial" w:eastAsiaTheme="minorHAnsi" w:hAnsi="Arial" w:cs="Arial"/>
                <w:kern w:val="0"/>
                <w:sz w:val="14"/>
                <w:szCs w:val="14"/>
                <w:lang w:eastAsia="en-US"/>
              </w:rPr>
              <w:t xml:space="preserve"> </w:t>
            </w:r>
            <w:r w:rsidRPr="000E5D95">
              <w:rPr>
                <w:rFonts w:ascii="Arial" w:hAnsi="Arial" w:cs="Arial"/>
                <w:sz w:val="14"/>
                <w:szCs w:val="14"/>
                <w:lang w:val="es-ES" w:eastAsia="en-US"/>
              </w:rPr>
              <w:t xml:space="preserve">o </w:t>
            </w:r>
            <w:r w:rsidRPr="000E5D95">
              <w:rPr>
                <w:rFonts w:ascii="Arial" w:hAnsi="Arial" w:cs="Arial"/>
                <w:sz w:val="14"/>
                <w:szCs w:val="14"/>
                <w:u w:val="single"/>
                <w:lang w:val="es-ES" w:eastAsia="en-US"/>
              </w:rPr>
              <w:t>copia simple legible del tarjetón (REGULACIÓN DE PRODUCTO) vigente, que ampara el registro del mismo, en el que señala: el número de regulación y fecha de aprobación, el cual es expedido por la autoridad competente quedando bajo su revisión por el área técnica y requirente</w:t>
            </w:r>
            <w:r w:rsidRPr="000E5D95">
              <w:rPr>
                <w:rFonts w:ascii="Arial" w:hAnsi="Arial" w:cs="Arial"/>
                <w:sz w:val="14"/>
                <w:szCs w:val="14"/>
                <w:lang w:val="es-ES" w:eastAsia="en-US"/>
              </w:rPr>
              <w:t xml:space="preserve"> (</w:t>
            </w:r>
            <w:r w:rsidRPr="000E5D95">
              <w:rPr>
                <w:rFonts w:ascii="Arial" w:hAnsi="Arial" w:cs="Arial"/>
                <w:b/>
                <w:bCs/>
                <w:i/>
                <w:iCs/>
                <w:sz w:val="14"/>
                <w:szCs w:val="14"/>
                <w:lang w:val="es-ES" w:eastAsia="en-US"/>
              </w:rPr>
              <w:t xml:space="preserve">Según acta de junta de aclaraciones de fecha 06 de octubre de 2022, respuesta de la pregunta 5 del participante </w:t>
            </w:r>
            <w:r w:rsidRPr="000E5D95">
              <w:rPr>
                <w:rFonts w:ascii="Arial" w:hAnsi="Arial" w:cs="Arial"/>
                <w:b/>
                <w:bCs/>
                <w:i/>
                <w:iCs/>
                <w:sz w:val="14"/>
                <w:szCs w:val="14"/>
                <w:lang w:val="es-ES" w:eastAsia="en-US"/>
              </w:rPr>
              <w:lastRenderedPageBreak/>
              <w:t xml:space="preserve">COMERCIALIZADORA VETERINARIA GUAYANGAREO S.A DE C.V.). </w:t>
            </w:r>
          </w:p>
        </w:tc>
        <w:tc>
          <w:tcPr>
            <w:tcW w:w="229" w:type="pct"/>
            <w:shd w:val="clear" w:color="auto" w:fill="auto"/>
            <w:tcMar>
              <w:top w:w="0" w:type="dxa"/>
              <w:left w:w="108" w:type="dxa"/>
              <w:bottom w:w="0" w:type="dxa"/>
              <w:right w:w="108" w:type="dxa"/>
            </w:tcMar>
            <w:vAlign w:val="center"/>
          </w:tcPr>
          <w:p w14:paraId="472ED249"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lastRenderedPageBreak/>
              <w:t xml:space="preserve">Sí </w:t>
            </w:r>
          </w:p>
        </w:tc>
        <w:tc>
          <w:tcPr>
            <w:tcW w:w="231" w:type="pct"/>
            <w:shd w:val="clear" w:color="auto" w:fill="auto"/>
            <w:vAlign w:val="center"/>
          </w:tcPr>
          <w:p w14:paraId="6A46249E" w14:textId="77777777" w:rsidR="000E5D95" w:rsidRPr="000E5D95" w:rsidRDefault="000E5D95" w:rsidP="000E5D95">
            <w:pPr>
              <w:spacing w:after="0"/>
              <w:jc w:val="center"/>
              <w:rPr>
                <w:rFonts w:ascii="Arial" w:hAnsi="Arial" w:cs="Arial"/>
                <w:b/>
                <w:sz w:val="14"/>
                <w:szCs w:val="14"/>
              </w:rPr>
            </w:pPr>
          </w:p>
        </w:tc>
        <w:tc>
          <w:tcPr>
            <w:tcW w:w="838" w:type="pct"/>
            <w:shd w:val="clear" w:color="auto" w:fill="auto"/>
            <w:vAlign w:val="center"/>
          </w:tcPr>
          <w:p w14:paraId="1FF7A308" w14:textId="77777777" w:rsidR="000E5D95" w:rsidRPr="000E5D95" w:rsidRDefault="000E5D95" w:rsidP="000E5D95">
            <w:pPr>
              <w:spacing w:after="0"/>
              <w:ind w:left="78" w:right="164"/>
              <w:jc w:val="center"/>
              <w:rPr>
                <w:rFonts w:ascii="Arial" w:hAnsi="Arial" w:cs="Arial"/>
                <w:bCs/>
                <w:sz w:val="14"/>
                <w:szCs w:val="14"/>
              </w:rPr>
            </w:pPr>
            <w:r w:rsidRPr="000E5D95">
              <w:rPr>
                <w:rFonts w:ascii="Arial" w:hAnsi="Arial" w:cs="Arial"/>
                <w:b/>
                <w:sz w:val="14"/>
                <w:szCs w:val="14"/>
              </w:rPr>
              <w:t>Ninguna</w:t>
            </w:r>
          </w:p>
        </w:tc>
        <w:tc>
          <w:tcPr>
            <w:tcW w:w="184" w:type="pct"/>
            <w:vAlign w:val="center"/>
          </w:tcPr>
          <w:p w14:paraId="7A363761" w14:textId="0839B02E"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 xml:space="preserve">Sí </w:t>
            </w:r>
          </w:p>
        </w:tc>
        <w:tc>
          <w:tcPr>
            <w:tcW w:w="184" w:type="pct"/>
          </w:tcPr>
          <w:p w14:paraId="0CF77D67" w14:textId="77777777" w:rsidR="000E5D95" w:rsidRPr="000E5D95" w:rsidRDefault="000E5D95" w:rsidP="000E5D95">
            <w:pPr>
              <w:spacing w:after="0"/>
              <w:jc w:val="center"/>
              <w:rPr>
                <w:rFonts w:ascii="Arial" w:hAnsi="Arial" w:cs="Arial"/>
                <w:b/>
                <w:sz w:val="14"/>
                <w:szCs w:val="14"/>
              </w:rPr>
            </w:pPr>
          </w:p>
        </w:tc>
        <w:tc>
          <w:tcPr>
            <w:tcW w:w="746" w:type="pct"/>
            <w:vAlign w:val="center"/>
          </w:tcPr>
          <w:p w14:paraId="0D9280F5"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Ninguna</w:t>
            </w:r>
          </w:p>
        </w:tc>
        <w:tc>
          <w:tcPr>
            <w:tcW w:w="201" w:type="pct"/>
            <w:vAlign w:val="center"/>
          </w:tcPr>
          <w:p w14:paraId="4869F4BF" w14:textId="05281AA0"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 xml:space="preserve">Sí </w:t>
            </w:r>
          </w:p>
        </w:tc>
        <w:tc>
          <w:tcPr>
            <w:tcW w:w="192" w:type="pct"/>
          </w:tcPr>
          <w:p w14:paraId="23DF10A4" w14:textId="77777777" w:rsidR="000E5D95" w:rsidRPr="000E5D95" w:rsidRDefault="000E5D95" w:rsidP="000E5D95">
            <w:pPr>
              <w:spacing w:after="0"/>
              <w:jc w:val="center"/>
              <w:rPr>
                <w:rFonts w:ascii="Arial" w:hAnsi="Arial" w:cs="Arial"/>
                <w:b/>
                <w:sz w:val="14"/>
                <w:szCs w:val="14"/>
              </w:rPr>
            </w:pPr>
          </w:p>
        </w:tc>
        <w:tc>
          <w:tcPr>
            <w:tcW w:w="746" w:type="pct"/>
          </w:tcPr>
          <w:p w14:paraId="3F8E2178" w14:textId="77777777" w:rsidR="000E5D95" w:rsidRPr="000E5D95" w:rsidRDefault="000E5D95" w:rsidP="000E5D95">
            <w:pPr>
              <w:spacing w:after="0"/>
              <w:jc w:val="center"/>
              <w:rPr>
                <w:rFonts w:ascii="Arial" w:hAnsi="Arial" w:cs="Arial"/>
                <w:b/>
                <w:sz w:val="14"/>
                <w:szCs w:val="14"/>
              </w:rPr>
            </w:pPr>
          </w:p>
          <w:p w14:paraId="4AA6D3C8" w14:textId="77777777" w:rsidR="000E5D95" w:rsidRPr="000E5D95" w:rsidRDefault="000E5D95" w:rsidP="000E5D95">
            <w:pPr>
              <w:spacing w:after="0"/>
              <w:jc w:val="center"/>
              <w:rPr>
                <w:rFonts w:ascii="Arial" w:hAnsi="Arial" w:cs="Arial"/>
                <w:b/>
                <w:sz w:val="14"/>
                <w:szCs w:val="14"/>
              </w:rPr>
            </w:pPr>
          </w:p>
          <w:p w14:paraId="7D177BAA" w14:textId="77777777" w:rsidR="000E5D95" w:rsidRPr="000E5D95" w:rsidRDefault="000E5D95" w:rsidP="000E5D95">
            <w:pPr>
              <w:spacing w:after="0"/>
              <w:jc w:val="center"/>
              <w:rPr>
                <w:rFonts w:ascii="Arial" w:hAnsi="Arial" w:cs="Arial"/>
                <w:b/>
                <w:sz w:val="14"/>
                <w:szCs w:val="14"/>
              </w:rPr>
            </w:pPr>
          </w:p>
          <w:p w14:paraId="08F02B10" w14:textId="77777777" w:rsidR="000E5D95" w:rsidRPr="000E5D95" w:rsidRDefault="000E5D95" w:rsidP="000E5D95">
            <w:pPr>
              <w:spacing w:after="0"/>
              <w:jc w:val="center"/>
              <w:rPr>
                <w:rFonts w:ascii="Arial" w:hAnsi="Arial" w:cs="Arial"/>
                <w:b/>
                <w:sz w:val="14"/>
                <w:szCs w:val="14"/>
              </w:rPr>
            </w:pPr>
          </w:p>
          <w:p w14:paraId="00B0B37F" w14:textId="77777777" w:rsidR="000E5D95" w:rsidRPr="000E5D95" w:rsidRDefault="000E5D95" w:rsidP="000E5D95">
            <w:pPr>
              <w:spacing w:after="0"/>
              <w:jc w:val="center"/>
              <w:rPr>
                <w:rFonts w:ascii="Arial" w:hAnsi="Arial" w:cs="Arial"/>
                <w:b/>
                <w:sz w:val="14"/>
                <w:szCs w:val="14"/>
              </w:rPr>
            </w:pPr>
          </w:p>
          <w:p w14:paraId="15E2C8D6" w14:textId="77777777" w:rsidR="000E5D95" w:rsidRPr="000E5D95" w:rsidRDefault="000E5D95" w:rsidP="000E5D95">
            <w:pPr>
              <w:spacing w:after="0"/>
              <w:jc w:val="center"/>
              <w:rPr>
                <w:rFonts w:ascii="Arial" w:hAnsi="Arial" w:cs="Arial"/>
                <w:b/>
                <w:sz w:val="14"/>
                <w:szCs w:val="14"/>
              </w:rPr>
            </w:pPr>
          </w:p>
          <w:p w14:paraId="383F67FA" w14:textId="77777777" w:rsidR="000E5D95" w:rsidRPr="000E5D95" w:rsidRDefault="000E5D95" w:rsidP="000E5D95">
            <w:pPr>
              <w:spacing w:after="0"/>
              <w:jc w:val="center"/>
              <w:rPr>
                <w:rFonts w:ascii="Arial" w:hAnsi="Arial" w:cs="Arial"/>
                <w:b/>
                <w:sz w:val="14"/>
                <w:szCs w:val="14"/>
              </w:rPr>
            </w:pPr>
          </w:p>
          <w:p w14:paraId="7384A391" w14:textId="77777777" w:rsidR="000E5D95" w:rsidRPr="000E5D95" w:rsidRDefault="000E5D95" w:rsidP="000E5D95">
            <w:pPr>
              <w:spacing w:after="0"/>
              <w:jc w:val="center"/>
              <w:rPr>
                <w:rFonts w:ascii="Arial" w:hAnsi="Arial" w:cs="Arial"/>
                <w:b/>
                <w:sz w:val="14"/>
                <w:szCs w:val="14"/>
              </w:rPr>
            </w:pPr>
          </w:p>
          <w:p w14:paraId="4283ED9B" w14:textId="77777777" w:rsidR="000E5D95" w:rsidRPr="000E5D95" w:rsidRDefault="000E5D95" w:rsidP="000E5D95">
            <w:pPr>
              <w:spacing w:after="0"/>
              <w:jc w:val="center"/>
              <w:rPr>
                <w:rFonts w:ascii="Arial" w:hAnsi="Arial" w:cs="Arial"/>
                <w:b/>
                <w:sz w:val="14"/>
                <w:szCs w:val="14"/>
              </w:rPr>
            </w:pPr>
          </w:p>
          <w:p w14:paraId="5A3F3DEE" w14:textId="77777777" w:rsidR="000E5D95" w:rsidRPr="000E5D95" w:rsidRDefault="000E5D95" w:rsidP="000E5D95">
            <w:pPr>
              <w:spacing w:after="0"/>
              <w:jc w:val="center"/>
              <w:rPr>
                <w:rFonts w:ascii="Arial" w:hAnsi="Arial" w:cs="Arial"/>
                <w:b/>
                <w:sz w:val="14"/>
                <w:szCs w:val="14"/>
              </w:rPr>
            </w:pPr>
          </w:p>
          <w:p w14:paraId="4737BF82" w14:textId="77777777" w:rsidR="000E5D95" w:rsidRPr="000E5D95" w:rsidRDefault="000E5D95" w:rsidP="000E5D95">
            <w:pPr>
              <w:spacing w:after="0"/>
              <w:jc w:val="center"/>
              <w:rPr>
                <w:rFonts w:ascii="Arial" w:hAnsi="Arial" w:cs="Arial"/>
                <w:b/>
                <w:sz w:val="14"/>
                <w:szCs w:val="14"/>
              </w:rPr>
            </w:pPr>
          </w:p>
          <w:p w14:paraId="40BAB538" w14:textId="77777777" w:rsidR="000E5D95" w:rsidRPr="000E5D95" w:rsidRDefault="000E5D95" w:rsidP="000E5D95">
            <w:pPr>
              <w:spacing w:after="0"/>
              <w:jc w:val="center"/>
              <w:rPr>
                <w:rFonts w:ascii="Arial" w:hAnsi="Arial" w:cs="Arial"/>
                <w:b/>
                <w:sz w:val="14"/>
                <w:szCs w:val="14"/>
              </w:rPr>
            </w:pPr>
          </w:p>
          <w:p w14:paraId="55C6FAC3"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Ninguna</w:t>
            </w:r>
          </w:p>
        </w:tc>
      </w:tr>
      <w:tr w:rsidR="000E5D95" w:rsidRPr="000E5D95" w14:paraId="5E513FDE" w14:textId="77777777" w:rsidTr="00766746">
        <w:trPr>
          <w:trHeight w:val="60"/>
        </w:trPr>
        <w:tc>
          <w:tcPr>
            <w:tcW w:w="1449" w:type="pct"/>
            <w:gridSpan w:val="2"/>
            <w:shd w:val="clear" w:color="auto" w:fill="auto"/>
            <w:tcMar>
              <w:top w:w="0" w:type="dxa"/>
              <w:left w:w="108" w:type="dxa"/>
              <w:bottom w:w="0" w:type="dxa"/>
              <w:right w:w="108" w:type="dxa"/>
            </w:tcMar>
            <w:vAlign w:val="center"/>
          </w:tcPr>
          <w:p w14:paraId="7E4F3439" w14:textId="77777777" w:rsidR="000E5D95" w:rsidRPr="000E5D95" w:rsidRDefault="000E5D95" w:rsidP="000E5D95">
            <w:pPr>
              <w:widowControl/>
              <w:autoSpaceDN/>
              <w:spacing w:after="0" w:line="259" w:lineRule="auto"/>
              <w:jc w:val="both"/>
              <w:rPr>
                <w:rFonts w:ascii="Arial" w:hAnsi="Arial" w:cs="Arial"/>
                <w:sz w:val="14"/>
                <w:szCs w:val="14"/>
                <w:lang w:val="es-ES" w:eastAsia="en-US"/>
              </w:rPr>
            </w:pPr>
            <w:r w:rsidRPr="000E5D95">
              <w:rPr>
                <w:rFonts w:ascii="Arial" w:hAnsi="Arial" w:cs="Arial"/>
                <w:sz w:val="14"/>
                <w:szCs w:val="14"/>
                <w:lang w:val="es-ES" w:eastAsia="en-US"/>
              </w:rPr>
              <w:t>*Presentar copia simple del Certificado de análisis del laboratorio fabricante.</w:t>
            </w:r>
          </w:p>
        </w:tc>
        <w:tc>
          <w:tcPr>
            <w:tcW w:w="229" w:type="pct"/>
            <w:shd w:val="clear" w:color="auto" w:fill="auto"/>
            <w:tcMar>
              <w:top w:w="0" w:type="dxa"/>
              <w:left w:w="108" w:type="dxa"/>
              <w:bottom w:w="0" w:type="dxa"/>
              <w:right w:w="108" w:type="dxa"/>
            </w:tcMar>
            <w:vAlign w:val="center"/>
          </w:tcPr>
          <w:p w14:paraId="3F93738E"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Sí</w:t>
            </w:r>
          </w:p>
        </w:tc>
        <w:tc>
          <w:tcPr>
            <w:tcW w:w="231" w:type="pct"/>
            <w:shd w:val="clear" w:color="auto" w:fill="auto"/>
            <w:vAlign w:val="center"/>
          </w:tcPr>
          <w:p w14:paraId="16C4EA60" w14:textId="77777777" w:rsidR="000E5D95" w:rsidRPr="000E5D95" w:rsidRDefault="000E5D95" w:rsidP="000E5D95">
            <w:pPr>
              <w:spacing w:after="0"/>
              <w:jc w:val="center"/>
              <w:rPr>
                <w:rFonts w:ascii="Arial" w:hAnsi="Arial" w:cs="Arial"/>
                <w:b/>
                <w:sz w:val="14"/>
                <w:szCs w:val="14"/>
              </w:rPr>
            </w:pPr>
          </w:p>
        </w:tc>
        <w:tc>
          <w:tcPr>
            <w:tcW w:w="838" w:type="pct"/>
            <w:shd w:val="clear" w:color="auto" w:fill="auto"/>
            <w:vAlign w:val="center"/>
          </w:tcPr>
          <w:p w14:paraId="1B602BE9" w14:textId="77777777" w:rsidR="000E5D95" w:rsidRPr="000E5D95" w:rsidRDefault="000E5D95" w:rsidP="000E5D95">
            <w:pPr>
              <w:spacing w:after="0"/>
              <w:ind w:left="78" w:right="164"/>
              <w:jc w:val="center"/>
              <w:rPr>
                <w:rFonts w:ascii="Arial" w:hAnsi="Arial" w:cs="Arial"/>
                <w:bCs/>
                <w:sz w:val="14"/>
                <w:szCs w:val="14"/>
              </w:rPr>
            </w:pPr>
            <w:r w:rsidRPr="000E5D95">
              <w:rPr>
                <w:rFonts w:ascii="Arial" w:hAnsi="Arial" w:cs="Arial"/>
                <w:b/>
                <w:sz w:val="14"/>
                <w:szCs w:val="14"/>
              </w:rPr>
              <w:t>Ninguna</w:t>
            </w:r>
          </w:p>
        </w:tc>
        <w:tc>
          <w:tcPr>
            <w:tcW w:w="184" w:type="pct"/>
            <w:vAlign w:val="center"/>
          </w:tcPr>
          <w:p w14:paraId="5381449D" w14:textId="1EDDABE2"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 xml:space="preserve">Sí </w:t>
            </w:r>
          </w:p>
        </w:tc>
        <w:tc>
          <w:tcPr>
            <w:tcW w:w="184" w:type="pct"/>
          </w:tcPr>
          <w:p w14:paraId="21321301" w14:textId="77777777" w:rsidR="000E5D95" w:rsidRPr="000E5D95" w:rsidRDefault="000E5D95" w:rsidP="000E5D95">
            <w:pPr>
              <w:spacing w:after="0"/>
              <w:jc w:val="center"/>
              <w:rPr>
                <w:rFonts w:ascii="Arial" w:hAnsi="Arial" w:cs="Arial"/>
                <w:b/>
                <w:sz w:val="14"/>
                <w:szCs w:val="14"/>
              </w:rPr>
            </w:pPr>
          </w:p>
        </w:tc>
        <w:tc>
          <w:tcPr>
            <w:tcW w:w="746" w:type="pct"/>
            <w:vAlign w:val="center"/>
          </w:tcPr>
          <w:p w14:paraId="190FCA48"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Ninguna</w:t>
            </w:r>
          </w:p>
        </w:tc>
        <w:tc>
          <w:tcPr>
            <w:tcW w:w="201" w:type="pct"/>
            <w:vAlign w:val="center"/>
          </w:tcPr>
          <w:p w14:paraId="0DCFF97C" w14:textId="2EC82A7A"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 xml:space="preserve">Sí </w:t>
            </w:r>
          </w:p>
        </w:tc>
        <w:tc>
          <w:tcPr>
            <w:tcW w:w="192" w:type="pct"/>
          </w:tcPr>
          <w:p w14:paraId="7EA2CEE7" w14:textId="77777777" w:rsidR="000E5D95" w:rsidRPr="000E5D95" w:rsidRDefault="000E5D95" w:rsidP="000E5D95">
            <w:pPr>
              <w:spacing w:after="0"/>
              <w:jc w:val="center"/>
              <w:rPr>
                <w:rFonts w:ascii="Arial" w:hAnsi="Arial" w:cs="Arial"/>
                <w:b/>
                <w:sz w:val="14"/>
                <w:szCs w:val="14"/>
              </w:rPr>
            </w:pPr>
          </w:p>
        </w:tc>
        <w:tc>
          <w:tcPr>
            <w:tcW w:w="746" w:type="pct"/>
          </w:tcPr>
          <w:p w14:paraId="46E87159"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Ninguna</w:t>
            </w:r>
          </w:p>
        </w:tc>
      </w:tr>
      <w:tr w:rsidR="000E5D95" w:rsidRPr="000E5D95" w14:paraId="656C8D1A" w14:textId="77777777" w:rsidTr="00766746">
        <w:trPr>
          <w:trHeight w:val="60"/>
        </w:trPr>
        <w:tc>
          <w:tcPr>
            <w:tcW w:w="1449" w:type="pct"/>
            <w:gridSpan w:val="2"/>
            <w:shd w:val="clear" w:color="auto" w:fill="auto"/>
            <w:tcMar>
              <w:top w:w="0" w:type="dxa"/>
              <w:left w:w="108" w:type="dxa"/>
              <w:bottom w:w="0" w:type="dxa"/>
              <w:right w:w="108" w:type="dxa"/>
            </w:tcMar>
            <w:vAlign w:val="center"/>
          </w:tcPr>
          <w:p w14:paraId="6E0C0DFF" w14:textId="77777777" w:rsidR="000E5D95" w:rsidRPr="000E5D95" w:rsidRDefault="000E5D95" w:rsidP="000E5D95">
            <w:pPr>
              <w:widowControl/>
              <w:autoSpaceDN/>
              <w:spacing w:after="0" w:line="259" w:lineRule="auto"/>
              <w:jc w:val="both"/>
              <w:rPr>
                <w:rFonts w:ascii="Arial" w:hAnsi="Arial" w:cs="Arial"/>
                <w:sz w:val="14"/>
                <w:szCs w:val="14"/>
                <w:lang w:val="es-ES" w:eastAsia="en-US"/>
              </w:rPr>
            </w:pPr>
            <w:r w:rsidRPr="000E5D95">
              <w:rPr>
                <w:rFonts w:ascii="Arial" w:hAnsi="Arial" w:cs="Arial"/>
                <w:sz w:val="14"/>
                <w:szCs w:val="14"/>
                <w:lang w:val="es-ES" w:eastAsia="en-US"/>
              </w:rPr>
              <w:t>*Se solicita se presente copia simple del Aviso de Inicio de Funcionamiento expedido por el SENASICA, a nombre del participante.</w:t>
            </w:r>
          </w:p>
        </w:tc>
        <w:tc>
          <w:tcPr>
            <w:tcW w:w="229" w:type="pct"/>
            <w:shd w:val="clear" w:color="auto" w:fill="auto"/>
            <w:tcMar>
              <w:top w:w="0" w:type="dxa"/>
              <w:left w:w="108" w:type="dxa"/>
              <w:bottom w:w="0" w:type="dxa"/>
              <w:right w:w="108" w:type="dxa"/>
            </w:tcMar>
            <w:vAlign w:val="center"/>
          </w:tcPr>
          <w:p w14:paraId="5F81F47C"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Sí</w:t>
            </w:r>
          </w:p>
        </w:tc>
        <w:tc>
          <w:tcPr>
            <w:tcW w:w="231" w:type="pct"/>
            <w:shd w:val="clear" w:color="auto" w:fill="auto"/>
            <w:vAlign w:val="center"/>
          </w:tcPr>
          <w:p w14:paraId="178D14D6" w14:textId="77777777" w:rsidR="000E5D95" w:rsidRPr="000E5D95" w:rsidRDefault="000E5D95" w:rsidP="000E5D95">
            <w:pPr>
              <w:spacing w:after="0"/>
              <w:jc w:val="center"/>
              <w:rPr>
                <w:rFonts w:ascii="Arial" w:hAnsi="Arial" w:cs="Arial"/>
                <w:b/>
                <w:sz w:val="14"/>
                <w:szCs w:val="14"/>
              </w:rPr>
            </w:pPr>
          </w:p>
        </w:tc>
        <w:tc>
          <w:tcPr>
            <w:tcW w:w="838" w:type="pct"/>
            <w:shd w:val="clear" w:color="auto" w:fill="auto"/>
            <w:vAlign w:val="center"/>
          </w:tcPr>
          <w:p w14:paraId="1A651CC7" w14:textId="77777777" w:rsidR="000E5D95" w:rsidRPr="000E5D95" w:rsidRDefault="000E5D95" w:rsidP="000E5D95">
            <w:pPr>
              <w:spacing w:after="0"/>
              <w:ind w:left="78" w:right="164"/>
              <w:jc w:val="center"/>
              <w:rPr>
                <w:rFonts w:ascii="Arial" w:hAnsi="Arial" w:cs="Arial"/>
                <w:bCs/>
                <w:sz w:val="14"/>
                <w:szCs w:val="14"/>
              </w:rPr>
            </w:pPr>
            <w:r w:rsidRPr="000E5D95">
              <w:rPr>
                <w:rFonts w:ascii="Arial" w:hAnsi="Arial" w:cs="Arial"/>
                <w:b/>
                <w:sz w:val="14"/>
                <w:szCs w:val="14"/>
              </w:rPr>
              <w:t>Ninguna</w:t>
            </w:r>
          </w:p>
        </w:tc>
        <w:tc>
          <w:tcPr>
            <w:tcW w:w="184" w:type="pct"/>
            <w:vAlign w:val="center"/>
          </w:tcPr>
          <w:p w14:paraId="340DB943" w14:textId="3917BD51"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 xml:space="preserve">Sí </w:t>
            </w:r>
          </w:p>
        </w:tc>
        <w:tc>
          <w:tcPr>
            <w:tcW w:w="184" w:type="pct"/>
          </w:tcPr>
          <w:p w14:paraId="0D89174F" w14:textId="77777777" w:rsidR="000E5D95" w:rsidRPr="000E5D95" w:rsidRDefault="000E5D95" w:rsidP="000E5D95">
            <w:pPr>
              <w:spacing w:after="0"/>
              <w:jc w:val="center"/>
              <w:rPr>
                <w:rFonts w:ascii="Arial" w:hAnsi="Arial" w:cs="Arial"/>
                <w:b/>
                <w:sz w:val="14"/>
                <w:szCs w:val="14"/>
              </w:rPr>
            </w:pPr>
          </w:p>
        </w:tc>
        <w:tc>
          <w:tcPr>
            <w:tcW w:w="746" w:type="pct"/>
            <w:vAlign w:val="center"/>
          </w:tcPr>
          <w:p w14:paraId="5F4FEE9D"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Ninguna</w:t>
            </w:r>
          </w:p>
        </w:tc>
        <w:tc>
          <w:tcPr>
            <w:tcW w:w="201" w:type="pct"/>
            <w:vAlign w:val="center"/>
          </w:tcPr>
          <w:p w14:paraId="1881F0BA" w14:textId="50124B22"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 xml:space="preserve">Sí </w:t>
            </w:r>
          </w:p>
        </w:tc>
        <w:tc>
          <w:tcPr>
            <w:tcW w:w="192" w:type="pct"/>
          </w:tcPr>
          <w:p w14:paraId="4BFCD46E" w14:textId="77777777" w:rsidR="000E5D95" w:rsidRPr="000E5D95" w:rsidRDefault="000E5D95" w:rsidP="000E5D95">
            <w:pPr>
              <w:spacing w:after="0"/>
              <w:jc w:val="center"/>
              <w:rPr>
                <w:rFonts w:ascii="Arial" w:hAnsi="Arial" w:cs="Arial"/>
                <w:b/>
                <w:sz w:val="14"/>
                <w:szCs w:val="14"/>
              </w:rPr>
            </w:pPr>
          </w:p>
        </w:tc>
        <w:tc>
          <w:tcPr>
            <w:tcW w:w="746" w:type="pct"/>
          </w:tcPr>
          <w:p w14:paraId="3D6E5707" w14:textId="77777777" w:rsidR="000E5D95" w:rsidRPr="000E5D95" w:rsidRDefault="000E5D95" w:rsidP="000E5D95">
            <w:pPr>
              <w:spacing w:after="0"/>
              <w:jc w:val="center"/>
              <w:rPr>
                <w:rFonts w:ascii="Arial" w:hAnsi="Arial" w:cs="Arial"/>
                <w:b/>
                <w:sz w:val="14"/>
                <w:szCs w:val="14"/>
              </w:rPr>
            </w:pPr>
          </w:p>
          <w:p w14:paraId="4D0D83EE" w14:textId="77777777" w:rsidR="000E5D95" w:rsidRPr="000E5D95" w:rsidRDefault="000E5D95" w:rsidP="000E5D95">
            <w:pPr>
              <w:spacing w:after="0"/>
              <w:jc w:val="center"/>
              <w:rPr>
                <w:rFonts w:ascii="Arial" w:hAnsi="Arial" w:cs="Arial"/>
                <w:b/>
                <w:sz w:val="14"/>
                <w:szCs w:val="14"/>
              </w:rPr>
            </w:pPr>
          </w:p>
          <w:p w14:paraId="1A8B19E1"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Ninguna</w:t>
            </w:r>
          </w:p>
        </w:tc>
      </w:tr>
      <w:tr w:rsidR="000E5D95" w:rsidRPr="000E5D95" w14:paraId="3B1B5DEF" w14:textId="77777777" w:rsidTr="00766746">
        <w:trPr>
          <w:trHeight w:val="60"/>
        </w:trPr>
        <w:tc>
          <w:tcPr>
            <w:tcW w:w="1449" w:type="pct"/>
            <w:gridSpan w:val="2"/>
            <w:shd w:val="clear" w:color="auto" w:fill="auto"/>
            <w:tcMar>
              <w:top w:w="0" w:type="dxa"/>
              <w:left w:w="108" w:type="dxa"/>
              <w:bottom w:w="0" w:type="dxa"/>
              <w:right w:w="108" w:type="dxa"/>
            </w:tcMar>
            <w:vAlign w:val="center"/>
          </w:tcPr>
          <w:p w14:paraId="106DF969" w14:textId="77777777" w:rsidR="000E5D95" w:rsidRPr="000E5D95" w:rsidRDefault="000E5D95" w:rsidP="000E5D95">
            <w:pPr>
              <w:widowControl/>
              <w:autoSpaceDN/>
              <w:spacing w:after="0" w:line="259" w:lineRule="auto"/>
              <w:jc w:val="both"/>
              <w:rPr>
                <w:rFonts w:ascii="Arial" w:hAnsi="Arial" w:cs="Arial"/>
                <w:sz w:val="14"/>
                <w:szCs w:val="14"/>
                <w:lang w:val="es-ES" w:eastAsia="en-US"/>
              </w:rPr>
            </w:pPr>
            <w:r w:rsidRPr="000E5D95">
              <w:rPr>
                <w:rFonts w:ascii="Arial" w:hAnsi="Arial" w:cs="Arial"/>
                <w:b/>
                <w:bCs/>
                <w:sz w:val="14"/>
                <w:szCs w:val="14"/>
                <w:lang w:val="es-ES" w:eastAsia="en-US"/>
              </w:rPr>
              <w:t>Anexo 16.</w:t>
            </w:r>
            <w:r w:rsidRPr="000E5D95">
              <w:rPr>
                <w:rFonts w:ascii="Arial" w:hAnsi="Arial" w:cs="Arial"/>
                <w:sz w:val="14"/>
                <w:szCs w:val="14"/>
                <w:lang w:val="es-ES" w:eastAsia="en-US"/>
              </w:rPr>
              <w:t xml:space="preserve"> Carta de Garantía de Fabricación, Deficiencias y/o Vicios Ocultos.</w:t>
            </w:r>
          </w:p>
        </w:tc>
        <w:tc>
          <w:tcPr>
            <w:tcW w:w="229" w:type="pct"/>
            <w:shd w:val="clear" w:color="auto" w:fill="auto"/>
            <w:tcMar>
              <w:top w:w="0" w:type="dxa"/>
              <w:left w:w="108" w:type="dxa"/>
              <w:bottom w:w="0" w:type="dxa"/>
              <w:right w:w="108" w:type="dxa"/>
            </w:tcMar>
            <w:vAlign w:val="center"/>
          </w:tcPr>
          <w:p w14:paraId="6605F840"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Sí</w:t>
            </w:r>
          </w:p>
        </w:tc>
        <w:tc>
          <w:tcPr>
            <w:tcW w:w="231" w:type="pct"/>
            <w:shd w:val="clear" w:color="auto" w:fill="auto"/>
            <w:vAlign w:val="center"/>
          </w:tcPr>
          <w:p w14:paraId="0E11978E" w14:textId="77777777" w:rsidR="000E5D95" w:rsidRPr="000E5D95" w:rsidRDefault="000E5D95" w:rsidP="000E5D95">
            <w:pPr>
              <w:spacing w:after="0"/>
              <w:jc w:val="center"/>
              <w:rPr>
                <w:rFonts w:ascii="Arial" w:hAnsi="Arial" w:cs="Arial"/>
                <w:b/>
                <w:sz w:val="14"/>
                <w:szCs w:val="14"/>
              </w:rPr>
            </w:pPr>
          </w:p>
        </w:tc>
        <w:tc>
          <w:tcPr>
            <w:tcW w:w="838" w:type="pct"/>
            <w:shd w:val="clear" w:color="auto" w:fill="auto"/>
            <w:vAlign w:val="center"/>
          </w:tcPr>
          <w:p w14:paraId="53EFD011" w14:textId="77777777" w:rsidR="000E5D95" w:rsidRPr="000E5D95" w:rsidRDefault="000E5D95" w:rsidP="000E5D95">
            <w:pPr>
              <w:spacing w:after="0"/>
              <w:ind w:left="78" w:right="164"/>
              <w:jc w:val="center"/>
              <w:rPr>
                <w:rFonts w:ascii="Arial" w:hAnsi="Arial" w:cs="Arial"/>
                <w:bCs/>
                <w:sz w:val="14"/>
                <w:szCs w:val="14"/>
              </w:rPr>
            </w:pPr>
            <w:r w:rsidRPr="000E5D95">
              <w:rPr>
                <w:rFonts w:ascii="Arial" w:hAnsi="Arial" w:cs="Arial"/>
                <w:b/>
                <w:sz w:val="14"/>
                <w:szCs w:val="14"/>
              </w:rPr>
              <w:t>Ninguna</w:t>
            </w:r>
          </w:p>
        </w:tc>
        <w:tc>
          <w:tcPr>
            <w:tcW w:w="184" w:type="pct"/>
            <w:vAlign w:val="center"/>
          </w:tcPr>
          <w:p w14:paraId="320DFFD5" w14:textId="5EC69973"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 xml:space="preserve">Sí </w:t>
            </w:r>
          </w:p>
        </w:tc>
        <w:tc>
          <w:tcPr>
            <w:tcW w:w="184" w:type="pct"/>
          </w:tcPr>
          <w:p w14:paraId="5E1C582F" w14:textId="77777777" w:rsidR="000E5D95" w:rsidRPr="000E5D95" w:rsidRDefault="000E5D95" w:rsidP="000E5D95">
            <w:pPr>
              <w:spacing w:after="0"/>
              <w:jc w:val="center"/>
              <w:rPr>
                <w:rFonts w:ascii="Arial" w:hAnsi="Arial" w:cs="Arial"/>
                <w:b/>
                <w:sz w:val="14"/>
                <w:szCs w:val="14"/>
              </w:rPr>
            </w:pPr>
          </w:p>
        </w:tc>
        <w:tc>
          <w:tcPr>
            <w:tcW w:w="746" w:type="pct"/>
            <w:vAlign w:val="center"/>
          </w:tcPr>
          <w:p w14:paraId="006FD9B2"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Ninguna</w:t>
            </w:r>
          </w:p>
        </w:tc>
        <w:tc>
          <w:tcPr>
            <w:tcW w:w="201" w:type="pct"/>
            <w:vAlign w:val="center"/>
          </w:tcPr>
          <w:p w14:paraId="5DFF343D" w14:textId="68D935C2"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 xml:space="preserve">Sí </w:t>
            </w:r>
          </w:p>
        </w:tc>
        <w:tc>
          <w:tcPr>
            <w:tcW w:w="192" w:type="pct"/>
          </w:tcPr>
          <w:p w14:paraId="2283F94E" w14:textId="77777777" w:rsidR="000E5D95" w:rsidRPr="000E5D95" w:rsidRDefault="000E5D95" w:rsidP="000E5D95">
            <w:pPr>
              <w:spacing w:after="0"/>
              <w:jc w:val="center"/>
              <w:rPr>
                <w:rFonts w:ascii="Arial" w:hAnsi="Arial" w:cs="Arial"/>
                <w:b/>
                <w:sz w:val="14"/>
                <w:szCs w:val="14"/>
              </w:rPr>
            </w:pPr>
          </w:p>
        </w:tc>
        <w:tc>
          <w:tcPr>
            <w:tcW w:w="746" w:type="pct"/>
          </w:tcPr>
          <w:p w14:paraId="3BFFEEEB" w14:textId="77777777" w:rsidR="000E5D95" w:rsidRPr="000E5D95" w:rsidRDefault="000E5D95" w:rsidP="000E5D95">
            <w:pPr>
              <w:spacing w:after="0"/>
              <w:jc w:val="center"/>
              <w:rPr>
                <w:rFonts w:ascii="Arial" w:hAnsi="Arial" w:cs="Arial"/>
                <w:b/>
                <w:sz w:val="14"/>
                <w:szCs w:val="14"/>
              </w:rPr>
            </w:pPr>
          </w:p>
          <w:p w14:paraId="647D6F15"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Ninguna</w:t>
            </w:r>
          </w:p>
        </w:tc>
      </w:tr>
      <w:tr w:rsidR="000E5D95" w:rsidRPr="000E5D95" w14:paraId="6E1262A0" w14:textId="77777777" w:rsidTr="00766746">
        <w:trPr>
          <w:trHeight w:val="60"/>
        </w:trPr>
        <w:tc>
          <w:tcPr>
            <w:tcW w:w="1449" w:type="pct"/>
            <w:gridSpan w:val="2"/>
            <w:shd w:val="clear" w:color="auto" w:fill="auto"/>
            <w:tcMar>
              <w:top w:w="0" w:type="dxa"/>
              <w:left w:w="108" w:type="dxa"/>
              <w:bottom w:w="0" w:type="dxa"/>
              <w:right w:w="108" w:type="dxa"/>
            </w:tcMar>
            <w:vAlign w:val="center"/>
          </w:tcPr>
          <w:p w14:paraId="23EF637B" w14:textId="77777777" w:rsidR="000E5D95" w:rsidRPr="000E5D95" w:rsidRDefault="000E5D95" w:rsidP="000E5D95">
            <w:pPr>
              <w:spacing w:after="0"/>
              <w:jc w:val="both"/>
              <w:rPr>
                <w:rFonts w:ascii="Arial" w:hAnsi="Arial" w:cs="Arial"/>
                <w:sz w:val="14"/>
                <w:szCs w:val="14"/>
                <w:lang w:val="es-ES"/>
              </w:rPr>
            </w:pPr>
            <w:r w:rsidRPr="000E5D95">
              <w:rPr>
                <w:rFonts w:ascii="Arial" w:hAnsi="Arial" w:cs="Arial"/>
                <w:b/>
                <w:bCs/>
                <w:sz w:val="14"/>
                <w:szCs w:val="14"/>
                <w:lang w:val="es-ES"/>
              </w:rPr>
              <w:t>Anexo 17.</w:t>
            </w:r>
            <w:r w:rsidRPr="000E5D95">
              <w:rPr>
                <w:rFonts w:ascii="Arial" w:hAnsi="Arial" w:cs="Arial"/>
                <w:sz w:val="14"/>
                <w:szCs w:val="14"/>
                <w:lang w:val="es-ES"/>
              </w:rPr>
              <w:t xml:space="preserve"> Datos para el Seguimiento de la Contratación.</w:t>
            </w:r>
          </w:p>
        </w:tc>
        <w:tc>
          <w:tcPr>
            <w:tcW w:w="229" w:type="pct"/>
            <w:shd w:val="clear" w:color="auto" w:fill="auto"/>
            <w:tcMar>
              <w:top w:w="0" w:type="dxa"/>
              <w:left w:w="108" w:type="dxa"/>
              <w:bottom w:w="0" w:type="dxa"/>
              <w:right w:w="108" w:type="dxa"/>
            </w:tcMar>
            <w:vAlign w:val="center"/>
          </w:tcPr>
          <w:p w14:paraId="31C82E5D"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Sí</w:t>
            </w:r>
          </w:p>
        </w:tc>
        <w:tc>
          <w:tcPr>
            <w:tcW w:w="231" w:type="pct"/>
            <w:shd w:val="clear" w:color="auto" w:fill="auto"/>
            <w:vAlign w:val="center"/>
          </w:tcPr>
          <w:p w14:paraId="67A786F7" w14:textId="77777777" w:rsidR="000E5D95" w:rsidRPr="000E5D95" w:rsidRDefault="000E5D95" w:rsidP="000E5D95">
            <w:pPr>
              <w:spacing w:after="0"/>
              <w:jc w:val="center"/>
              <w:rPr>
                <w:rFonts w:ascii="Arial" w:hAnsi="Arial" w:cs="Arial"/>
                <w:b/>
                <w:sz w:val="14"/>
                <w:szCs w:val="14"/>
              </w:rPr>
            </w:pPr>
          </w:p>
        </w:tc>
        <w:tc>
          <w:tcPr>
            <w:tcW w:w="838" w:type="pct"/>
            <w:shd w:val="clear" w:color="auto" w:fill="auto"/>
            <w:vAlign w:val="center"/>
          </w:tcPr>
          <w:p w14:paraId="20F1A220" w14:textId="77777777" w:rsidR="000E5D95" w:rsidRPr="000E5D95" w:rsidRDefault="000E5D95" w:rsidP="000E5D95">
            <w:pPr>
              <w:spacing w:after="0"/>
              <w:ind w:left="78" w:right="164"/>
              <w:jc w:val="center"/>
              <w:rPr>
                <w:rFonts w:ascii="Arial" w:hAnsi="Arial" w:cs="Arial"/>
                <w:b/>
                <w:sz w:val="14"/>
                <w:szCs w:val="14"/>
              </w:rPr>
            </w:pPr>
            <w:r w:rsidRPr="000E5D95">
              <w:rPr>
                <w:rFonts w:ascii="Arial" w:hAnsi="Arial" w:cs="Arial"/>
                <w:b/>
                <w:sz w:val="14"/>
                <w:szCs w:val="14"/>
              </w:rPr>
              <w:t>Ninguna</w:t>
            </w:r>
          </w:p>
        </w:tc>
        <w:tc>
          <w:tcPr>
            <w:tcW w:w="184" w:type="pct"/>
            <w:vAlign w:val="center"/>
          </w:tcPr>
          <w:p w14:paraId="70E56AC8" w14:textId="03F9C67E"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 xml:space="preserve">Sí </w:t>
            </w:r>
          </w:p>
        </w:tc>
        <w:tc>
          <w:tcPr>
            <w:tcW w:w="184" w:type="pct"/>
          </w:tcPr>
          <w:p w14:paraId="2C3E6D99" w14:textId="77777777" w:rsidR="000E5D95" w:rsidRPr="000E5D95" w:rsidRDefault="000E5D95" w:rsidP="000E5D95">
            <w:pPr>
              <w:spacing w:after="0"/>
              <w:jc w:val="center"/>
              <w:rPr>
                <w:rFonts w:ascii="Arial" w:hAnsi="Arial" w:cs="Arial"/>
                <w:b/>
                <w:sz w:val="14"/>
                <w:szCs w:val="14"/>
              </w:rPr>
            </w:pPr>
          </w:p>
        </w:tc>
        <w:tc>
          <w:tcPr>
            <w:tcW w:w="746" w:type="pct"/>
            <w:vAlign w:val="center"/>
          </w:tcPr>
          <w:p w14:paraId="71FF52A2"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Ninguna</w:t>
            </w:r>
          </w:p>
        </w:tc>
        <w:tc>
          <w:tcPr>
            <w:tcW w:w="201" w:type="pct"/>
            <w:vAlign w:val="center"/>
          </w:tcPr>
          <w:p w14:paraId="6B11F8B3" w14:textId="6FF04E95"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 xml:space="preserve">Sí </w:t>
            </w:r>
          </w:p>
        </w:tc>
        <w:tc>
          <w:tcPr>
            <w:tcW w:w="192" w:type="pct"/>
          </w:tcPr>
          <w:p w14:paraId="2B7EE1F1" w14:textId="77777777" w:rsidR="000E5D95" w:rsidRPr="000E5D95" w:rsidRDefault="000E5D95" w:rsidP="000E5D95">
            <w:pPr>
              <w:spacing w:after="0"/>
              <w:jc w:val="center"/>
              <w:rPr>
                <w:rFonts w:ascii="Arial" w:hAnsi="Arial" w:cs="Arial"/>
                <w:b/>
                <w:sz w:val="14"/>
                <w:szCs w:val="14"/>
              </w:rPr>
            </w:pPr>
          </w:p>
        </w:tc>
        <w:tc>
          <w:tcPr>
            <w:tcW w:w="746" w:type="pct"/>
          </w:tcPr>
          <w:p w14:paraId="3DAE9838" w14:textId="77777777" w:rsidR="000E5D95" w:rsidRPr="000E5D95" w:rsidRDefault="000E5D95" w:rsidP="000E5D95">
            <w:pPr>
              <w:spacing w:after="0"/>
              <w:jc w:val="center"/>
              <w:rPr>
                <w:rFonts w:ascii="Arial" w:hAnsi="Arial" w:cs="Arial"/>
                <w:b/>
                <w:sz w:val="14"/>
                <w:szCs w:val="14"/>
              </w:rPr>
            </w:pPr>
            <w:r w:rsidRPr="000E5D95">
              <w:rPr>
                <w:rFonts w:ascii="Arial" w:hAnsi="Arial" w:cs="Arial"/>
                <w:b/>
                <w:sz w:val="14"/>
                <w:szCs w:val="14"/>
              </w:rPr>
              <w:t>Ninguna</w:t>
            </w:r>
          </w:p>
        </w:tc>
      </w:tr>
      <w:bookmarkEnd w:id="2"/>
      <w:bookmarkEnd w:id="3"/>
      <w:bookmarkEnd w:id="4"/>
      <w:bookmarkEnd w:id="5"/>
    </w:tbl>
    <w:p w14:paraId="159BD1ED" w14:textId="77777777" w:rsidR="00EE2806" w:rsidRDefault="00EE2806" w:rsidP="00AF17D8">
      <w:pPr>
        <w:tabs>
          <w:tab w:val="left" w:pos="851"/>
        </w:tabs>
        <w:spacing w:after="0"/>
        <w:ind w:right="140"/>
        <w:jc w:val="both"/>
        <w:rPr>
          <w:rFonts w:ascii="Arial" w:eastAsia="Arial" w:hAnsi="Arial" w:cs="Arial"/>
          <w:sz w:val="18"/>
          <w:szCs w:val="18"/>
          <w:shd w:val="clear" w:color="auto" w:fill="FFFFFF"/>
        </w:rPr>
      </w:pPr>
    </w:p>
    <w:p w14:paraId="234CD701" w14:textId="1B4EB97A" w:rsidR="00B47FAE" w:rsidRPr="00EA01DD" w:rsidRDefault="00DA3EFE" w:rsidP="00B47FAE">
      <w:pPr>
        <w:spacing w:after="0"/>
        <w:jc w:val="both"/>
        <w:rPr>
          <w:rFonts w:ascii="Arial" w:hAnsi="Arial" w:cs="Arial"/>
          <w:b/>
          <w:sz w:val="18"/>
          <w:szCs w:val="18"/>
        </w:rPr>
      </w:pPr>
      <w:r>
        <w:rPr>
          <w:rFonts w:ascii="Arial" w:hAnsi="Arial" w:cs="Arial"/>
          <w:b/>
          <w:sz w:val="18"/>
          <w:szCs w:val="18"/>
        </w:rPr>
        <w:t>Cuarto</w:t>
      </w:r>
      <w:r w:rsidR="00B47FAE" w:rsidRPr="00EA01DD">
        <w:rPr>
          <w:rFonts w:ascii="Arial" w:hAnsi="Arial" w:cs="Arial"/>
          <w:b/>
          <w:sz w:val="18"/>
          <w:szCs w:val="18"/>
        </w:rPr>
        <w:t>. PARTICIPANTE</w:t>
      </w:r>
      <w:r w:rsidR="00B47FAE">
        <w:rPr>
          <w:rFonts w:ascii="Arial" w:hAnsi="Arial" w:cs="Arial"/>
          <w:b/>
          <w:sz w:val="18"/>
          <w:szCs w:val="18"/>
        </w:rPr>
        <w:t>S</w:t>
      </w:r>
      <w:r w:rsidR="00B47FAE" w:rsidRPr="00EA01DD">
        <w:rPr>
          <w:rFonts w:ascii="Arial" w:hAnsi="Arial" w:cs="Arial"/>
          <w:b/>
          <w:sz w:val="18"/>
          <w:szCs w:val="18"/>
        </w:rPr>
        <w:t xml:space="preserve"> cuya</w:t>
      </w:r>
      <w:r w:rsidR="00B47FAE">
        <w:rPr>
          <w:rFonts w:ascii="Arial" w:hAnsi="Arial" w:cs="Arial"/>
          <w:b/>
          <w:sz w:val="18"/>
          <w:szCs w:val="18"/>
        </w:rPr>
        <w:t>s</w:t>
      </w:r>
      <w:r w:rsidR="00B47FAE" w:rsidRPr="00EA01DD">
        <w:rPr>
          <w:rFonts w:ascii="Arial" w:hAnsi="Arial" w:cs="Arial"/>
          <w:b/>
          <w:sz w:val="18"/>
          <w:szCs w:val="18"/>
        </w:rPr>
        <w:t xml:space="preserve"> PROPOSICION</w:t>
      </w:r>
      <w:r w:rsidR="00B47FAE">
        <w:rPr>
          <w:rFonts w:ascii="Arial" w:hAnsi="Arial" w:cs="Arial"/>
          <w:b/>
          <w:sz w:val="18"/>
          <w:szCs w:val="18"/>
        </w:rPr>
        <w:t>ES</w:t>
      </w:r>
      <w:r w:rsidR="00B47FAE" w:rsidRPr="00EA01DD">
        <w:rPr>
          <w:rFonts w:ascii="Arial" w:hAnsi="Arial" w:cs="Arial"/>
          <w:b/>
          <w:sz w:val="18"/>
          <w:szCs w:val="18"/>
        </w:rPr>
        <w:t xml:space="preserve"> result</w:t>
      </w:r>
      <w:r w:rsidR="00B47FAE">
        <w:rPr>
          <w:rFonts w:ascii="Arial" w:hAnsi="Arial" w:cs="Arial"/>
          <w:b/>
          <w:sz w:val="18"/>
          <w:szCs w:val="18"/>
        </w:rPr>
        <w:t xml:space="preserve">aron </w:t>
      </w:r>
      <w:r w:rsidR="000E5D95" w:rsidRPr="00EA01DD">
        <w:rPr>
          <w:rFonts w:ascii="Arial" w:hAnsi="Arial" w:cs="Arial"/>
          <w:b/>
          <w:sz w:val="18"/>
          <w:szCs w:val="18"/>
        </w:rPr>
        <w:t>solvente</w:t>
      </w:r>
      <w:r w:rsidR="000E5D95">
        <w:rPr>
          <w:rFonts w:ascii="Arial" w:hAnsi="Arial" w:cs="Arial"/>
          <w:b/>
          <w:sz w:val="18"/>
          <w:szCs w:val="18"/>
        </w:rPr>
        <w:t>s administrativas legales y técnicamente</w:t>
      </w:r>
      <w:r w:rsidR="00B47FAE" w:rsidRPr="00EA01DD">
        <w:rPr>
          <w:rFonts w:ascii="Arial" w:hAnsi="Arial" w:cs="Arial"/>
          <w:b/>
          <w:sz w:val="18"/>
          <w:szCs w:val="18"/>
        </w:rPr>
        <w:t>.</w:t>
      </w:r>
    </w:p>
    <w:p w14:paraId="048B71A2" w14:textId="77777777" w:rsidR="007D3366" w:rsidRPr="00147169" w:rsidRDefault="007D3366">
      <w:pPr>
        <w:pStyle w:val="Standard"/>
        <w:tabs>
          <w:tab w:val="left" w:pos="851"/>
        </w:tabs>
        <w:spacing w:after="0"/>
        <w:ind w:right="77"/>
        <w:jc w:val="both"/>
        <w:rPr>
          <w:rFonts w:ascii="Arial" w:hAnsi="Arial" w:cs="Arial"/>
          <w:sz w:val="18"/>
          <w:szCs w:val="18"/>
        </w:rPr>
      </w:pPr>
    </w:p>
    <w:p w14:paraId="539A74D7" w14:textId="18477B41" w:rsidR="00B02352" w:rsidRDefault="005B6219">
      <w:pPr>
        <w:pStyle w:val="Standard"/>
        <w:tabs>
          <w:tab w:val="left" w:pos="851"/>
        </w:tabs>
        <w:spacing w:after="0"/>
        <w:ind w:right="77"/>
        <w:jc w:val="both"/>
        <w:rPr>
          <w:rFonts w:ascii="Arial" w:eastAsia="Arial" w:hAnsi="Arial" w:cs="Arial"/>
          <w:sz w:val="18"/>
          <w:szCs w:val="18"/>
        </w:rPr>
      </w:pPr>
      <w:r w:rsidRPr="00147169">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w:t>
      </w:r>
      <w:r w:rsidR="00142EEB">
        <w:rPr>
          <w:rFonts w:ascii="Arial" w:eastAsia="Arial" w:hAnsi="Arial" w:cs="Arial"/>
          <w:sz w:val="18"/>
          <w:szCs w:val="18"/>
        </w:rPr>
        <w:t xml:space="preserve"> </w:t>
      </w:r>
      <w:r w:rsidR="000E5D95">
        <w:rPr>
          <w:rFonts w:ascii="Arial" w:eastAsia="Arial" w:hAnsi="Arial" w:cs="Arial"/>
          <w:sz w:val="18"/>
          <w:szCs w:val="18"/>
        </w:rPr>
        <w:t>a los</w:t>
      </w:r>
      <w:r w:rsidRPr="00147169">
        <w:rPr>
          <w:rFonts w:ascii="Arial" w:eastAsia="Arial" w:hAnsi="Arial" w:cs="Arial"/>
          <w:sz w:val="18"/>
          <w:szCs w:val="18"/>
        </w:rPr>
        <w:t xml:space="preserve"> </w:t>
      </w:r>
      <w:r w:rsidRPr="00147169">
        <w:rPr>
          <w:rFonts w:ascii="Arial" w:eastAsia="Arial" w:hAnsi="Arial" w:cs="Arial"/>
          <w:b/>
          <w:bCs/>
          <w:sz w:val="18"/>
          <w:szCs w:val="18"/>
        </w:rPr>
        <w:t>PARTICIPANTE</w:t>
      </w:r>
      <w:r w:rsidR="000E5D95">
        <w:rPr>
          <w:rFonts w:ascii="Arial" w:eastAsia="Arial" w:hAnsi="Arial" w:cs="Arial"/>
          <w:b/>
          <w:bCs/>
          <w:sz w:val="18"/>
          <w:szCs w:val="18"/>
        </w:rPr>
        <w:t>S</w:t>
      </w:r>
      <w:r w:rsidRPr="00147169">
        <w:rPr>
          <w:rFonts w:ascii="Arial" w:eastAsia="Arial" w:hAnsi="Arial" w:cs="Arial"/>
          <w:sz w:val="18"/>
          <w:szCs w:val="18"/>
        </w:rPr>
        <w:t xml:space="preserve"> cuya</w:t>
      </w:r>
      <w:r w:rsidR="000E5D95">
        <w:rPr>
          <w:rFonts w:ascii="Arial" w:eastAsia="Arial" w:hAnsi="Arial" w:cs="Arial"/>
          <w:sz w:val="18"/>
          <w:szCs w:val="18"/>
        </w:rPr>
        <w:t>s</w:t>
      </w:r>
      <w:r w:rsidRPr="00147169">
        <w:rPr>
          <w:rFonts w:ascii="Arial" w:eastAsia="Arial" w:hAnsi="Arial" w:cs="Arial"/>
          <w:sz w:val="18"/>
          <w:szCs w:val="18"/>
        </w:rPr>
        <w:t xml:space="preserve"> </w:t>
      </w:r>
      <w:r w:rsidRPr="00147169">
        <w:rPr>
          <w:rFonts w:ascii="Arial" w:eastAsia="Arial" w:hAnsi="Arial" w:cs="Arial"/>
          <w:b/>
          <w:bCs/>
          <w:sz w:val="18"/>
          <w:szCs w:val="18"/>
        </w:rPr>
        <w:t>PROPUESTA</w:t>
      </w:r>
      <w:r w:rsidR="000E5D95">
        <w:rPr>
          <w:rFonts w:ascii="Arial" w:eastAsia="Arial" w:hAnsi="Arial" w:cs="Arial"/>
          <w:b/>
          <w:bCs/>
          <w:sz w:val="18"/>
          <w:szCs w:val="18"/>
        </w:rPr>
        <w:t>S</w:t>
      </w:r>
      <w:r w:rsidRPr="00147169">
        <w:rPr>
          <w:rFonts w:ascii="Arial" w:eastAsia="Arial" w:hAnsi="Arial" w:cs="Arial"/>
          <w:b/>
          <w:bCs/>
          <w:sz w:val="18"/>
          <w:szCs w:val="18"/>
        </w:rPr>
        <w:t xml:space="preserve"> </w:t>
      </w:r>
      <w:r w:rsidR="00B02352" w:rsidRPr="00147169">
        <w:rPr>
          <w:rFonts w:ascii="Arial" w:eastAsia="Arial" w:hAnsi="Arial" w:cs="Arial"/>
          <w:sz w:val="18"/>
          <w:szCs w:val="18"/>
        </w:rPr>
        <w:t>result</w:t>
      </w:r>
      <w:r w:rsidR="000E5D95">
        <w:rPr>
          <w:rFonts w:ascii="Arial" w:eastAsia="Arial" w:hAnsi="Arial" w:cs="Arial"/>
          <w:sz w:val="18"/>
          <w:szCs w:val="18"/>
        </w:rPr>
        <w:t xml:space="preserve">aron </w:t>
      </w:r>
      <w:r w:rsidR="00B02352">
        <w:rPr>
          <w:rFonts w:ascii="Arial" w:eastAsia="Arial" w:hAnsi="Arial" w:cs="Arial"/>
          <w:sz w:val="18"/>
          <w:szCs w:val="18"/>
        </w:rPr>
        <w:t>solvente</w:t>
      </w:r>
      <w:r w:rsidR="000E5D95">
        <w:rPr>
          <w:rFonts w:ascii="Arial" w:eastAsia="Arial" w:hAnsi="Arial" w:cs="Arial"/>
          <w:sz w:val="18"/>
          <w:szCs w:val="18"/>
        </w:rPr>
        <w:t>s</w:t>
      </w:r>
      <w:r w:rsidRPr="00147169">
        <w:rPr>
          <w:rFonts w:ascii="Arial" w:eastAsia="Arial" w:hAnsi="Arial" w:cs="Arial"/>
          <w:sz w:val="18"/>
          <w:szCs w:val="18"/>
        </w:rPr>
        <w:t>:</w:t>
      </w:r>
      <w:r w:rsidR="00B02352">
        <w:rPr>
          <w:rFonts w:ascii="Arial" w:eastAsia="Arial" w:hAnsi="Arial" w:cs="Arial"/>
          <w:sz w:val="18"/>
          <w:szCs w:val="18"/>
        </w:rPr>
        <w:t xml:space="preserve"> </w:t>
      </w:r>
    </w:p>
    <w:p w14:paraId="56F6A4C9" w14:textId="4F1C9B65" w:rsidR="000E5D95" w:rsidRDefault="000E5D95" w:rsidP="004B10DD">
      <w:pPr>
        <w:pStyle w:val="Standard"/>
        <w:tabs>
          <w:tab w:val="left" w:pos="-2749"/>
        </w:tabs>
        <w:spacing w:after="0" w:line="360" w:lineRule="auto"/>
        <w:ind w:right="78"/>
        <w:jc w:val="both"/>
        <w:rPr>
          <w:rFonts w:ascii="Arial" w:eastAsia="Arial" w:hAnsi="Arial" w:cs="Arial"/>
          <w:sz w:val="18"/>
          <w:szCs w:val="18"/>
        </w:rPr>
      </w:pPr>
    </w:p>
    <w:p w14:paraId="038B023E" w14:textId="77777777" w:rsidR="000E5D95" w:rsidRDefault="000E5D95" w:rsidP="007D2049">
      <w:pPr>
        <w:pStyle w:val="Standard"/>
        <w:numPr>
          <w:ilvl w:val="0"/>
          <w:numId w:val="26"/>
        </w:numPr>
        <w:tabs>
          <w:tab w:val="left" w:pos="-2749"/>
        </w:tabs>
        <w:spacing w:after="0"/>
        <w:ind w:right="78"/>
        <w:jc w:val="both"/>
        <w:rPr>
          <w:rFonts w:ascii="Arial" w:eastAsia="Arial" w:hAnsi="Arial" w:cs="Arial"/>
          <w:b/>
          <w:bCs/>
          <w:sz w:val="18"/>
          <w:szCs w:val="18"/>
        </w:rPr>
      </w:pPr>
      <w:r w:rsidRPr="000E5D95">
        <w:rPr>
          <w:rFonts w:ascii="Arial" w:eastAsia="Arial" w:hAnsi="Arial" w:cs="Arial"/>
          <w:b/>
          <w:bCs/>
          <w:sz w:val="18"/>
          <w:szCs w:val="18"/>
        </w:rPr>
        <w:t xml:space="preserve">COMERCIALIZADORA VETERINARIA GUAYANGAREO S.A. DE C.V. </w:t>
      </w:r>
      <w:r w:rsidRPr="000E5D95">
        <w:rPr>
          <w:rFonts w:ascii="Arial" w:eastAsia="Arial" w:hAnsi="Arial" w:cs="Arial"/>
          <w:b/>
          <w:bCs/>
          <w:sz w:val="18"/>
          <w:szCs w:val="18"/>
        </w:rPr>
        <w:tab/>
      </w:r>
    </w:p>
    <w:p w14:paraId="332495EB" w14:textId="77777777" w:rsidR="000E5D95" w:rsidRDefault="000E5D95" w:rsidP="007D2049">
      <w:pPr>
        <w:pStyle w:val="Standard"/>
        <w:numPr>
          <w:ilvl w:val="0"/>
          <w:numId w:val="26"/>
        </w:numPr>
        <w:tabs>
          <w:tab w:val="left" w:pos="-2749"/>
        </w:tabs>
        <w:spacing w:after="0"/>
        <w:ind w:right="78"/>
        <w:jc w:val="both"/>
        <w:rPr>
          <w:rFonts w:ascii="Arial" w:eastAsia="Arial" w:hAnsi="Arial" w:cs="Arial"/>
          <w:b/>
          <w:bCs/>
          <w:sz w:val="18"/>
          <w:szCs w:val="18"/>
        </w:rPr>
      </w:pPr>
      <w:r w:rsidRPr="000E5D95">
        <w:rPr>
          <w:rFonts w:ascii="Arial" w:eastAsia="Arial" w:hAnsi="Arial" w:cs="Arial"/>
          <w:b/>
          <w:bCs/>
          <w:sz w:val="18"/>
          <w:szCs w:val="18"/>
        </w:rPr>
        <w:t>GRUPO DEQUIVAMED S.A. DE C.V.</w:t>
      </w:r>
    </w:p>
    <w:p w14:paraId="17824C82" w14:textId="1D734138" w:rsidR="000E5D95" w:rsidRDefault="000E5D95" w:rsidP="007D2049">
      <w:pPr>
        <w:pStyle w:val="Standard"/>
        <w:numPr>
          <w:ilvl w:val="0"/>
          <w:numId w:val="26"/>
        </w:numPr>
        <w:tabs>
          <w:tab w:val="left" w:pos="-2749"/>
        </w:tabs>
        <w:spacing w:after="0"/>
        <w:ind w:right="78"/>
        <w:jc w:val="both"/>
        <w:rPr>
          <w:rFonts w:ascii="Arial" w:eastAsia="Arial" w:hAnsi="Arial" w:cs="Arial"/>
          <w:b/>
          <w:bCs/>
          <w:sz w:val="18"/>
          <w:szCs w:val="18"/>
        </w:rPr>
      </w:pPr>
      <w:r w:rsidRPr="000E5D95">
        <w:rPr>
          <w:rFonts w:ascii="Arial" w:eastAsia="Arial" w:hAnsi="Arial" w:cs="Arial"/>
          <w:b/>
          <w:bCs/>
          <w:sz w:val="18"/>
          <w:szCs w:val="18"/>
        </w:rPr>
        <w:t>PREVENCIÓN Y SOLUCIONES</w:t>
      </w:r>
      <w:r>
        <w:rPr>
          <w:rFonts w:ascii="Arial" w:eastAsia="Arial" w:hAnsi="Arial" w:cs="Arial"/>
          <w:b/>
          <w:bCs/>
          <w:sz w:val="18"/>
          <w:szCs w:val="18"/>
        </w:rPr>
        <w:t xml:space="preserve"> </w:t>
      </w:r>
      <w:r w:rsidRPr="000E5D95">
        <w:rPr>
          <w:rFonts w:ascii="Arial" w:eastAsia="Arial" w:hAnsi="Arial" w:cs="Arial"/>
          <w:b/>
          <w:bCs/>
          <w:sz w:val="18"/>
          <w:szCs w:val="18"/>
        </w:rPr>
        <w:t>K-B, S.A. DE C.V.</w:t>
      </w:r>
    </w:p>
    <w:p w14:paraId="6999CA66" w14:textId="77777777" w:rsidR="000E5D95" w:rsidRPr="004B10DD" w:rsidRDefault="000E5D95" w:rsidP="000E5D95">
      <w:pPr>
        <w:pStyle w:val="Standard"/>
        <w:tabs>
          <w:tab w:val="left" w:pos="-2749"/>
        </w:tabs>
        <w:spacing w:after="0" w:line="360" w:lineRule="auto"/>
        <w:ind w:right="78"/>
        <w:jc w:val="both"/>
        <w:rPr>
          <w:rFonts w:ascii="Arial" w:eastAsia="Arial" w:hAnsi="Arial" w:cs="Arial"/>
          <w:b/>
          <w:bCs/>
          <w:sz w:val="18"/>
          <w:szCs w:val="18"/>
        </w:rPr>
      </w:pPr>
    </w:p>
    <w:p w14:paraId="203EBB90" w14:textId="443B4D56" w:rsidR="00FD160E" w:rsidRDefault="005B6219">
      <w:pPr>
        <w:pStyle w:val="NormalWeb"/>
        <w:tabs>
          <w:tab w:val="left" w:pos="851"/>
        </w:tabs>
        <w:spacing w:before="0" w:after="0"/>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w:t>
      </w:r>
      <w:r w:rsidRPr="00B02352">
        <w:rPr>
          <w:rFonts w:ascii="Arial" w:eastAsia="Arial" w:hAnsi="Arial" w:cs="Arial"/>
          <w:b/>
          <w:bCs/>
          <w:i/>
          <w:iCs/>
          <w:sz w:val="18"/>
          <w:szCs w:val="18"/>
        </w:rPr>
        <w:t>9.</w:t>
      </w:r>
      <w:r w:rsidR="00B02352" w:rsidRPr="00B02352">
        <w:rPr>
          <w:rFonts w:ascii="Arial" w:eastAsia="Arial" w:hAnsi="Arial" w:cs="Arial"/>
          <w:b/>
          <w:bCs/>
          <w:i/>
          <w:iCs/>
          <w:sz w:val="18"/>
          <w:szCs w:val="18"/>
        </w:rPr>
        <w:t>1. Presentación y apertura de propuestas técnicas y económicas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7C3D6F">
        <w:rPr>
          <w:rFonts w:ascii="Arial" w:eastAsia="Arial" w:hAnsi="Arial" w:cs="Arial"/>
          <w:b/>
          <w:sz w:val="18"/>
          <w:szCs w:val="18"/>
        </w:rPr>
        <w:t xml:space="preserve">LICITACIÓN PÚBLICA LOCAL </w:t>
      </w:r>
      <w:r w:rsidR="0020794A">
        <w:rPr>
          <w:rFonts w:ascii="Arial" w:eastAsia="Arial" w:hAnsi="Arial" w:cs="Arial"/>
          <w:b/>
          <w:sz w:val="18"/>
          <w:szCs w:val="18"/>
        </w:rPr>
        <w:t>LCCC-0</w:t>
      </w:r>
      <w:r w:rsidR="00B02352">
        <w:rPr>
          <w:rFonts w:ascii="Arial" w:eastAsia="Arial" w:hAnsi="Arial" w:cs="Arial"/>
          <w:b/>
          <w:sz w:val="18"/>
          <w:szCs w:val="18"/>
        </w:rPr>
        <w:t>41</w:t>
      </w:r>
      <w:r w:rsidR="0020794A">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sidR="001D2FE6">
        <w:rPr>
          <w:rFonts w:ascii="Arial" w:eastAsia="Arial" w:hAnsi="Arial" w:cs="Arial"/>
          <w:sz w:val="18"/>
          <w:szCs w:val="18"/>
          <w:shd w:val="clear" w:color="auto" w:fill="FFFFFF"/>
        </w:rPr>
        <w:t xml:space="preserve">denominada </w:t>
      </w:r>
      <w:r>
        <w:rPr>
          <w:rFonts w:ascii="Arial" w:eastAsia="Arial" w:hAnsi="Arial" w:cs="Arial"/>
          <w:b/>
          <w:sz w:val="18"/>
          <w:szCs w:val="18"/>
          <w:shd w:val="clear" w:color="auto" w:fill="FFFFFF"/>
        </w:rPr>
        <w:t>“</w:t>
      </w:r>
      <w:r w:rsidR="00B02352" w:rsidRPr="00B02352">
        <w:rPr>
          <w:rFonts w:ascii="Arial" w:eastAsia="Arial" w:hAnsi="Arial" w:cs="Arial"/>
          <w:b/>
          <w:bCs/>
          <w:iCs/>
          <w:sz w:val="18"/>
          <w:szCs w:val="18"/>
        </w:rPr>
        <w:t>CONSULTORÍA EN ASESORÍA Y DEFENSA EN MATERIA FISCAL PARA EL O.P.D. SERVICIOS DE SALUD JALISCO</w:t>
      </w:r>
      <w:r w:rsidR="00B02352">
        <w:rPr>
          <w:rFonts w:ascii="Arial" w:eastAsia="Arial" w:hAnsi="Arial" w:cs="Arial"/>
          <w:b/>
          <w:bCs/>
          <w:iCs/>
          <w:sz w:val="18"/>
          <w:szCs w:val="18"/>
        </w:rPr>
        <w:t>”</w:t>
      </w:r>
      <w:r>
        <w:rPr>
          <w:rFonts w:ascii="Arial" w:eastAsia="Arial" w:hAnsi="Arial" w:cs="Arial"/>
          <w:sz w:val="18"/>
          <w:szCs w:val="18"/>
        </w:rPr>
        <w:t>, se procede a analizar la</w:t>
      </w:r>
      <w:r w:rsidR="00B02352">
        <w:rPr>
          <w:rFonts w:ascii="Arial" w:eastAsia="Arial" w:hAnsi="Arial" w:cs="Arial"/>
          <w:sz w:val="18"/>
          <w:szCs w:val="18"/>
        </w:rPr>
        <w:t xml:space="preserve"> </w:t>
      </w:r>
      <w:r>
        <w:rPr>
          <w:rFonts w:ascii="Arial" w:eastAsia="Arial" w:hAnsi="Arial" w:cs="Arial"/>
          <w:b/>
          <w:sz w:val="18"/>
          <w:szCs w:val="18"/>
        </w:rPr>
        <w:t>PROPUESTA</w:t>
      </w:r>
      <w:r>
        <w:rPr>
          <w:rFonts w:ascii="Arial" w:eastAsia="Arial" w:hAnsi="Arial" w:cs="Arial"/>
          <w:sz w:val="18"/>
          <w:szCs w:val="18"/>
        </w:rPr>
        <w:t xml:space="preserve"> solvente presentada,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2F4FDAC4" w:rsidR="00FD160E" w:rsidRDefault="00FD160E">
      <w:pPr>
        <w:pStyle w:val="NormalWeb"/>
        <w:tabs>
          <w:tab w:val="left" w:pos="851"/>
        </w:tabs>
        <w:spacing w:before="0" w:after="0"/>
        <w:rPr>
          <w:rFonts w:ascii="Arial" w:hAnsi="Arial" w:cs="Arial"/>
          <w:sz w:val="18"/>
          <w:szCs w:val="18"/>
        </w:rPr>
      </w:pPr>
    </w:p>
    <w:p w14:paraId="64E0B4DF" w14:textId="683F442A" w:rsidR="00DB78FF" w:rsidRDefault="005B6219" w:rsidP="000E5D95">
      <w:pPr>
        <w:pStyle w:val="Standard"/>
        <w:tabs>
          <w:tab w:val="left" w:pos="-2749"/>
        </w:tabs>
        <w:spacing w:after="0"/>
        <w:ind w:right="78"/>
        <w:jc w:val="both"/>
        <w:rPr>
          <w:rFonts w:ascii="Arial" w:eastAsia="Arial" w:hAnsi="Arial" w:cs="Arial"/>
          <w:sz w:val="18"/>
          <w:szCs w:val="18"/>
        </w:rPr>
      </w:pPr>
      <w:r>
        <w:rPr>
          <w:rFonts w:ascii="Arial" w:hAnsi="Arial" w:cs="Arial"/>
          <w:sz w:val="18"/>
          <w:szCs w:val="18"/>
        </w:rPr>
        <w:t xml:space="preserve">En ese sentido, conforme a lo que establecen el numeral </w:t>
      </w:r>
      <w:r w:rsidRPr="00B02352">
        <w:rPr>
          <w:rFonts w:ascii="Arial" w:hAnsi="Arial" w:cs="Arial"/>
          <w:b/>
          <w:bCs/>
          <w:i/>
          <w:iCs/>
          <w:sz w:val="18"/>
          <w:szCs w:val="18"/>
        </w:rPr>
        <w:t>9.2</w:t>
      </w:r>
      <w:r w:rsidR="00B02352" w:rsidRPr="00B02352">
        <w:rPr>
          <w:b/>
          <w:bCs/>
          <w:i/>
          <w:iCs/>
        </w:rPr>
        <w:t xml:space="preserve"> </w:t>
      </w:r>
      <w:r w:rsidR="00B02352" w:rsidRPr="00B02352">
        <w:rPr>
          <w:rFonts w:ascii="Arial" w:hAnsi="Arial" w:cs="Arial"/>
          <w:b/>
          <w:bCs/>
          <w:i/>
          <w:iCs/>
          <w:sz w:val="18"/>
          <w:szCs w:val="18"/>
        </w:rPr>
        <w:t>Criterios para la evaluación de las propuestas y la adjudicación</w:t>
      </w:r>
      <w:r>
        <w:rPr>
          <w:rFonts w:ascii="Arial" w:hAnsi="Arial" w:cs="Arial"/>
          <w:sz w:val="18"/>
          <w:szCs w:val="18"/>
        </w:rPr>
        <w:t xml:space="preserve"> de las </w:t>
      </w:r>
      <w:r>
        <w:rPr>
          <w:rFonts w:ascii="Arial" w:hAnsi="Arial" w:cs="Arial"/>
          <w:b/>
          <w:bCs/>
          <w:sz w:val="18"/>
          <w:szCs w:val="18"/>
        </w:rPr>
        <w:t>BASES</w:t>
      </w:r>
      <w:r>
        <w:rPr>
          <w:rFonts w:ascii="Arial" w:hAnsi="Arial" w:cs="Arial"/>
          <w:sz w:val="18"/>
          <w:szCs w:val="18"/>
        </w:rPr>
        <w:t xml:space="preserve"> de</w:t>
      </w:r>
      <w:r w:rsidR="002869DA">
        <w:rPr>
          <w:rFonts w:ascii="Arial" w:hAnsi="Arial" w:cs="Arial"/>
          <w:sz w:val="18"/>
          <w:szCs w:val="18"/>
        </w:rPr>
        <w:t xml:space="preserve"> la</w:t>
      </w:r>
      <w:r>
        <w:rPr>
          <w:rFonts w:ascii="Arial" w:hAnsi="Arial" w:cs="Arial"/>
          <w:sz w:val="18"/>
          <w:szCs w:val="18"/>
        </w:rPr>
        <w:t xml:space="preserve"> </w:t>
      </w:r>
      <w:r w:rsidR="007C3D6F">
        <w:rPr>
          <w:rFonts w:ascii="Arial" w:eastAsia="Arial" w:hAnsi="Arial" w:cs="Arial"/>
          <w:b/>
          <w:sz w:val="18"/>
          <w:szCs w:val="18"/>
        </w:rPr>
        <w:t xml:space="preserve">LICITACIÓN PÚBLICA </w:t>
      </w:r>
      <w:r w:rsidR="000E5D95">
        <w:rPr>
          <w:rFonts w:ascii="Arial" w:eastAsia="Arial" w:hAnsi="Arial" w:cs="Arial"/>
          <w:b/>
          <w:sz w:val="18"/>
          <w:szCs w:val="18"/>
        </w:rPr>
        <w:t xml:space="preserve">NACIONAL </w:t>
      </w:r>
      <w:r w:rsidR="0020794A">
        <w:rPr>
          <w:rFonts w:ascii="Arial" w:eastAsia="Arial" w:hAnsi="Arial" w:cs="Arial"/>
          <w:b/>
          <w:sz w:val="18"/>
          <w:szCs w:val="18"/>
        </w:rPr>
        <w:t>LCCC-0</w:t>
      </w:r>
      <w:r w:rsidR="00B02352">
        <w:rPr>
          <w:rFonts w:ascii="Arial" w:eastAsia="Arial" w:hAnsi="Arial" w:cs="Arial"/>
          <w:b/>
          <w:sz w:val="18"/>
          <w:szCs w:val="18"/>
        </w:rPr>
        <w:t>4</w:t>
      </w:r>
      <w:r w:rsidR="000E5D95">
        <w:rPr>
          <w:rFonts w:ascii="Arial" w:eastAsia="Arial" w:hAnsi="Arial" w:cs="Arial"/>
          <w:b/>
          <w:sz w:val="18"/>
          <w:szCs w:val="18"/>
        </w:rPr>
        <w:t>3</w:t>
      </w:r>
      <w:r w:rsidR="0020794A">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hAnsi="Arial" w:cs="Arial"/>
          <w:sz w:val="18"/>
          <w:szCs w:val="18"/>
        </w:rPr>
        <w:t>, se elabora el cuadro comparativo de</w:t>
      </w:r>
      <w:r w:rsidR="000E5D95">
        <w:rPr>
          <w:rFonts w:ascii="Arial" w:hAnsi="Arial" w:cs="Arial"/>
          <w:sz w:val="18"/>
          <w:szCs w:val="18"/>
        </w:rPr>
        <w:t xml:space="preserve"> los </w:t>
      </w:r>
      <w:r>
        <w:rPr>
          <w:rFonts w:ascii="Arial" w:hAnsi="Arial" w:cs="Arial"/>
          <w:sz w:val="18"/>
          <w:szCs w:val="18"/>
        </w:rPr>
        <w:t>precio</w:t>
      </w:r>
      <w:r w:rsidR="000E5D95">
        <w:rPr>
          <w:rFonts w:ascii="Arial" w:hAnsi="Arial" w:cs="Arial"/>
          <w:sz w:val="18"/>
          <w:szCs w:val="18"/>
        </w:rPr>
        <w:t>s</w:t>
      </w:r>
      <w:r>
        <w:rPr>
          <w:rFonts w:ascii="Arial" w:hAnsi="Arial" w:cs="Arial"/>
          <w:sz w:val="18"/>
          <w:szCs w:val="18"/>
        </w:rPr>
        <w:t xml:space="preserve"> ofertad</w:t>
      </w:r>
      <w:r w:rsidR="00316C5A">
        <w:rPr>
          <w:rFonts w:ascii="Arial" w:hAnsi="Arial" w:cs="Arial"/>
          <w:sz w:val="18"/>
          <w:szCs w:val="18"/>
        </w:rPr>
        <w:t>o</w:t>
      </w:r>
      <w:r w:rsidR="000E5D95">
        <w:rPr>
          <w:rFonts w:ascii="Arial" w:hAnsi="Arial" w:cs="Arial"/>
          <w:sz w:val="18"/>
          <w:szCs w:val="18"/>
        </w:rPr>
        <w:t>s</w:t>
      </w:r>
      <w:r>
        <w:rPr>
          <w:rFonts w:ascii="Arial" w:hAnsi="Arial" w:cs="Arial"/>
          <w:sz w:val="18"/>
          <w:szCs w:val="18"/>
        </w:rPr>
        <w:t xml:space="preserve"> contra </w:t>
      </w:r>
      <w:r w:rsidR="000E5D95">
        <w:rPr>
          <w:rFonts w:ascii="Arial" w:hAnsi="Arial" w:cs="Arial"/>
          <w:sz w:val="18"/>
          <w:szCs w:val="18"/>
        </w:rPr>
        <w:t>los</w:t>
      </w:r>
      <w:r>
        <w:rPr>
          <w:rFonts w:ascii="Arial" w:hAnsi="Arial" w:cs="Arial"/>
          <w:sz w:val="18"/>
          <w:szCs w:val="18"/>
        </w:rPr>
        <w:t xml:space="preserve"> precio</w:t>
      </w:r>
      <w:r w:rsidR="000E5D95">
        <w:rPr>
          <w:rFonts w:ascii="Arial" w:hAnsi="Arial" w:cs="Arial"/>
          <w:sz w:val="18"/>
          <w:szCs w:val="18"/>
        </w:rPr>
        <w:t>s</w:t>
      </w:r>
      <w:r>
        <w:rPr>
          <w:rFonts w:ascii="Arial" w:hAnsi="Arial" w:cs="Arial"/>
          <w:sz w:val="18"/>
          <w:szCs w:val="18"/>
        </w:rPr>
        <w:t xml:space="preserve"> de referencia</w:t>
      </w:r>
      <w:r w:rsidR="00316C5A">
        <w:rPr>
          <w:rFonts w:ascii="Arial" w:hAnsi="Arial" w:cs="Arial"/>
          <w:sz w:val="18"/>
          <w:szCs w:val="18"/>
        </w:rPr>
        <w:t xml:space="preserve"> obtenido de la investigación de mercado,</w:t>
      </w:r>
      <w:r>
        <w:rPr>
          <w:rFonts w:ascii="Arial" w:hAnsi="Arial" w:cs="Arial"/>
          <w:sz w:val="18"/>
          <w:szCs w:val="18"/>
        </w:rPr>
        <w:t xml:space="preserve"> puesto que la hipótesis de comparativa de la</w:t>
      </w:r>
      <w:r w:rsidR="000E5D95">
        <w:rPr>
          <w:rFonts w:ascii="Arial" w:hAnsi="Arial" w:cs="Arial"/>
          <w:sz w:val="18"/>
          <w:szCs w:val="18"/>
        </w:rPr>
        <w:t>s</w:t>
      </w:r>
      <w:r w:rsidR="00E15548">
        <w:rPr>
          <w:rFonts w:ascii="Arial" w:hAnsi="Arial" w:cs="Arial"/>
          <w:sz w:val="18"/>
          <w:szCs w:val="18"/>
        </w:rPr>
        <w:t xml:space="preserve"> </w:t>
      </w:r>
      <w:r>
        <w:rPr>
          <w:rFonts w:ascii="Arial" w:hAnsi="Arial" w:cs="Arial"/>
          <w:b/>
          <w:bCs/>
          <w:sz w:val="18"/>
          <w:szCs w:val="18"/>
        </w:rPr>
        <w:t>PROPUESTA</w:t>
      </w:r>
      <w:r w:rsidR="000E5D95">
        <w:rPr>
          <w:rFonts w:ascii="Arial" w:hAnsi="Arial" w:cs="Arial"/>
          <w:b/>
          <w:bCs/>
          <w:sz w:val="18"/>
          <w:szCs w:val="18"/>
        </w:rPr>
        <w:t>S</w:t>
      </w:r>
      <w:r>
        <w:rPr>
          <w:rFonts w:ascii="Arial" w:hAnsi="Arial" w:cs="Arial"/>
          <w:sz w:val="18"/>
          <w:szCs w:val="18"/>
        </w:rPr>
        <w:t xml:space="preserve"> de</w:t>
      </w:r>
      <w:r w:rsidR="000E5D95">
        <w:rPr>
          <w:rFonts w:ascii="Arial" w:hAnsi="Arial" w:cs="Arial"/>
          <w:sz w:val="18"/>
          <w:szCs w:val="18"/>
        </w:rPr>
        <w:t xml:space="preserve"> los</w:t>
      </w:r>
      <w:r>
        <w:rPr>
          <w:rFonts w:ascii="Arial" w:hAnsi="Arial" w:cs="Arial"/>
          <w:sz w:val="18"/>
          <w:szCs w:val="18"/>
        </w:rPr>
        <w:t xml:space="preserve"> </w:t>
      </w:r>
      <w:r>
        <w:rPr>
          <w:rFonts w:ascii="Arial" w:hAnsi="Arial" w:cs="Arial"/>
          <w:b/>
          <w:bCs/>
          <w:sz w:val="18"/>
          <w:szCs w:val="18"/>
        </w:rPr>
        <w:t>PARTICIPANTE</w:t>
      </w:r>
      <w:r w:rsidR="000E5D95">
        <w:rPr>
          <w:rFonts w:ascii="Arial" w:hAnsi="Arial" w:cs="Arial"/>
          <w:b/>
          <w:bCs/>
          <w:sz w:val="18"/>
          <w:szCs w:val="18"/>
        </w:rPr>
        <w:t>S</w:t>
      </w:r>
      <w:r>
        <w:rPr>
          <w:rFonts w:ascii="Arial" w:hAnsi="Arial" w:cs="Arial"/>
          <w:b/>
          <w:bCs/>
          <w:sz w:val="18"/>
          <w:szCs w:val="18"/>
        </w:rPr>
        <w:t xml:space="preserve"> </w:t>
      </w:r>
      <w:r>
        <w:rPr>
          <w:rFonts w:ascii="Arial" w:hAnsi="Arial" w:cs="Arial"/>
          <w:sz w:val="18"/>
          <w:szCs w:val="18"/>
        </w:rPr>
        <w:t>que result</w:t>
      </w:r>
      <w:r w:rsidR="00E15548">
        <w:rPr>
          <w:rFonts w:ascii="Arial" w:hAnsi="Arial" w:cs="Arial"/>
          <w:sz w:val="18"/>
          <w:szCs w:val="18"/>
        </w:rPr>
        <w:t xml:space="preserve">o </w:t>
      </w:r>
      <w:r>
        <w:rPr>
          <w:rFonts w:ascii="Arial" w:hAnsi="Arial" w:cs="Arial"/>
          <w:sz w:val="18"/>
          <w:szCs w:val="18"/>
        </w:rPr>
        <w:t xml:space="preserve">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w:t>
      </w:r>
      <w:r w:rsidR="00E15548">
        <w:rPr>
          <w:rFonts w:ascii="Arial" w:hAnsi="Arial" w:cs="Arial"/>
          <w:sz w:val="18"/>
          <w:szCs w:val="18"/>
        </w:rPr>
        <w:t>l</w:t>
      </w:r>
      <w:r>
        <w:rPr>
          <w:rFonts w:ascii="Arial" w:hAnsi="Arial" w:cs="Arial"/>
          <w:sz w:val="18"/>
          <w:szCs w:val="18"/>
        </w:rPr>
        <w:t xml:space="preserve"> </w:t>
      </w:r>
      <w:r>
        <w:rPr>
          <w:rFonts w:ascii="Arial" w:hAnsi="Arial" w:cs="Arial"/>
          <w:b/>
          <w:bCs/>
          <w:sz w:val="18"/>
          <w:szCs w:val="18"/>
        </w:rPr>
        <w:t>PARTICIPANTE</w:t>
      </w:r>
      <w:r>
        <w:rPr>
          <w:rFonts w:ascii="Arial" w:hAnsi="Arial" w:cs="Arial"/>
          <w:sz w:val="18"/>
          <w:szCs w:val="18"/>
        </w:rPr>
        <w:t xml:space="preserve"> que present</w:t>
      </w:r>
      <w:r w:rsidR="00100E07">
        <w:rPr>
          <w:rFonts w:ascii="Arial" w:hAnsi="Arial" w:cs="Arial"/>
          <w:sz w:val="18"/>
          <w:szCs w:val="18"/>
        </w:rPr>
        <w:t>a</w:t>
      </w:r>
      <w:r w:rsidR="00801FBC">
        <w:rPr>
          <w:rFonts w:ascii="Arial" w:hAnsi="Arial" w:cs="Arial"/>
          <w:sz w:val="18"/>
          <w:szCs w:val="18"/>
        </w:rPr>
        <w:t xml:space="preserve"> </w:t>
      </w:r>
      <w:r w:rsidR="00E15548">
        <w:rPr>
          <w:rFonts w:ascii="Arial" w:hAnsi="Arial" w:cs="Arial"/>
          <w:sz w:val="18"/>
          <w:szCs w:val="18"/>
        </w:rPr>
        <w:t>el</w:t>
      </w:r>
      <w:r>
        <w:rPr>
          <w:rFonts w:ascii="Arial" w:hAnsi="Arial" w:cs="Arial"/>
          <w:sz w:val="18"/>
          <w:szCs w:val="18"/>
        </w:rPr>
        <w:t xml:space="preserve"> </w:t>
      </w:r>
      <w:r w:rsidR="000E5D95">
        <w:rPr>
          <w:rFonts w:ascii="Arial" w:hAnsi="Arial" w:cs="Arial"/>
          <w:sz w:val="18"/>
          <w:szCs w:val="18"/>
        </w:rPr>
        <w:t xml:space="preserve">o los </w:t>
      </w:r>
      <w:r>
        <w:rPr>
          <w:rFonts w:ascii="Arial" w:hAnsi="Arial" w:cs="Arial"/>
          <w:sz w:val="18"/>
          <w:szCs w:val="18"/>
        </w:rPr>
        <w:t>precio</w:t>
      </w:r>
      <w:r w:rsidR="00801FBC">
        <w:rPr>
          <w:rFonts w:ascii="Arial" w:hAnsi="Arial" w:cs="Arial"/>
          <w:sz w:val="18"/>
          <w:szCs w:val="18"/>
        </w:rPr>
        <w:t>s</w:t>
      </w:r>
      <w:r>
        <w:rPr>
          <w:rFonts w:ascii="Arial" w:hAnsi="Arial" w:cs="Arial"/>
          <w:sz w:val="18"/>
          <w:szCs w:val="18"/>
        </w:rPr>
        <w:t xml:space="preserve"> más bajo</w:t>
      </w:r>
      <w:r w:rsidR="00801FBC">
        <w:rPr>
          <w:rFonts w:ascii="Arial" w:hAnsi="Arial" w:cs="Arial"/>
          <w:sz w:val="18"/>
          <w:szCs w:val="18"/>
        </w:rPr>
        <w:t>s</w:t>
      </w:r>
      <w:r>
        <w:rPr>
          <w:rFonts w:ascii="Arial" w:hAnsi="Arial" w:cs="Arial"/>
          <w:sz w:val="18"/>
          <w:szCs w:val="18"/>
        </w:rPr>
        <w:t xml:space="preserve"> en igualdad de condiciones</w:t>
      </w:r>
      <w:r w:rsidRPr="005701F1">
        <w:rPr>
          <w:rFonts w:ascii="Arial" w:eastAsia="Arial" w:hAnsi="Arial" w:cs="Arial"/>
          <w:sz w:val="18"/>
          <w:szCs w:val="18"/>
        </w:rPr>
        <w:t>, toda vez que si bien es cierto que</w:t>
      </w:r>
      <w:r w:rsidR="00801FBC" w:rsidRPr="005701F1">
        <w:rPr>
          <w:rFonts w:ascii="Arial" w:eastAsia="Arial" w:hAnsi="Arial" w:cs="Arial"/>
          <w:sz w:val="18"/>
          <w:szCs w:val="18"/>
        </w:rPr>
        <w:t xml:space="preserve"> </w:t>
      </w:r>
      <w:r w:rsidR="000E5D95">
        <w:rPr>
          <w:rFonts w:ascii="Arial" w:eastAsia="Arial" w:hAnsi="Arial" w:cs="Arial"/>
          <w:sz w:val="18"/>
          <w:szCs w:val="18"/>
        </w:rPr>
        <w:t>los</w:t>
      </w:r>
      <w:r w:rsidR="00C12427" w:rsidRPr="005701F1">
        <w:rPr>
          <w:rFonts w:ascii="Arial" w:eastAsia="Arial" w:hAnsi="Arial" w:cs="Arial"/>
          <w:sz w:val="18"/>
          <w:szCs w:val="18"/>
        </w:rPr>
        <w:t xml:space="preserve"> </w:t>
      </w:r>
      <w:r w:rsidRPr="005701F1">
        <w:rPr>
          <w:rFonts w:ascii="Arial" w:eastAsia="Arial" w:hAnsi="Arial" w:cs="Arial"/>
          <w:b/>
          <w:bCs/>
          <w:sz w:val="18"/>
          <w:szCs w:val="18"/>
        </w:rPr>
        <w:t>PARTICIPANTE</w:t>
      </w:r>
      <w:r w:rsidR="000E5D95">
        <w:rPr>
          <w:rFonts w:ascii="Arial" w:eastAsia="Arial" w:hAnsi="Arial" w:cs="Arial"/>
          <w:b/>
          <w:bCs/>
          <w:sz w:val="18"/>
          <w:szCs w:val="18"/>
        </w:rPr>
        <w:t xml:space="preserve">S: </w:t>
      </w:r>
      <w:r w:rsidR="000E5D95" w:rsidRPr="000E5D95">
        <w:rPr>
          <w:rFonts w:ascii="Arial" w:eastAsia="Arial" w:hAnsi="Arial" w:cs="Arial"/>
          <w:b/>
          <w:bCs/>
          <w:sz w:val="18"/>
          <w:szCs w:val="18"/>
          <w:lang w:bidi="es-MX"/>
        </w:rPr>
        <w:t>COMERCIALIZADORA VETERINARIA GUAYANGAREO S.A. DE C.V.</w:t>
      </w:r>
      <w:r w:rsidR="000E5D95">
        <w:rPr>
          <w:rFonts w:ascii="Arial" w:eastAsia="Arial" w:hAnsi="Arial" w:cs="Arial"/>
          <w:b/>
          <w:bCs/>
          <w:sz w:val="18"/>
          <w:szCs w:val="18"/>
          <w:lang w:bidi="es-MX"/>
        </w:rPr>
        <w:t xml:space="preserve">, </w:t>
      </w:r>
      <w:r w:rsidR="000E5D95" w:rsidRPr="000E5D95">
        <w:rPr>
          <w:rFonts w:ascii="Arial" w:eastAsia="Arial" w:hAnsi="Arial" w:cs="Arial"/>
          <w:b/>
          <w:bCs/>
          <w:sz w:val="18"/>
          <w:szCs w:val="18"/>
          <w:lang w:bidi="es-MX"/>
        </w:rPr>
        <w:t>GRUPO DEQUIVAMED S.A. DE C.V.</w:t>
      </w:r>
      <w:r w:rsidR="000E5D95">
        <w:rPr>
          <w:rFonts w:ascii="Arial" w:eastAsia="Arial" w:hAnsi="Arial" w:cs="Arial"/>
          <w:b/>
          <w:bCs/>
          <w:sz w:val="18"/>
          <w:szCs w:val="18"/>
          <w:lang w:bidi="es-MX"/>
        </w:rPr>
        <w:t xml:space="preserve"> </w:t>
      </w:r>
      <w:r w:rsidR="000E5D95" w:rsidRPr="000E5D95">
        <w:rPr>
          <w:rFonts w:ascii="Arial" w:eastAsia="Arial" w:hAnsi="Arial" w:cs="Arial"/>
          <w:sz w:val="18"/>
          <w:szCs w:val="18"/>
          <w:lang w:bidi="es-MX"/>
        </w:rPr>
        <w:t>y</w:t>
      </w:r>
      <w:r w:rsidR="000E5D95">
        <w:rPr>
          <w:rFonts w:ascii="Arial" w:eastAsia="Arial" w:hAnsi="Arial" w:cs="Arial"/>
          <w:b/>
          <w:bCs/>
          <w:sz w:val="18"/>
          <w:szCs w:val="18"/>
          <w:lang w:bidi="es-MX"/>
        </w:rPr>
        <w:t xml:space="preserve"> </w:t>
      </w:r>
      <w:r w:rsidR="000E5D95" w:rsidRPr="000E5D95">
        <w:rPr>
          <w:rFonts w:ascii="Arial" w:eastAsia="Arial" w:hAnsi="Arial" w:cs="Arial"/>
          <w:b/>
          <w:bCs/>
          <w:sz w:val="18"/>
          <w:szCs w:val="18"/>
          <w:lang w:bidi="es-MX"/>
        </w:rPr>
        <w:t>PREVENCIÓN Y SOLUCIONES K-B, S.A. DE C.V.</w:t>
      </w:r>
      <w:r w:rsidR="00EA3AFA" w:rsidRPr="005701F1">
        <w:rPr>
          <w:rFonts w:ascii="Arial" w:eastAsia="Arial" w:hAnsi="Arial" w:cs="Arial"/>
          <w:sz w:val="18"/>
          <w:szCs w:val="18"/>
          <w:lang w:val="es-ES"/>
        </w:rPr>
        <w:t>,</w:t>
      </w:r>
      <w:r w:rsidR="00EA3AFA" w:rsidRPr="005701F1">
        <w:rPr>
          <w:rFonts w:ascii="Arial" w:eastAsia="Arial" w:hAnsi="Arial" w:cs="Arial"/>
          <w:b/>
          <w:bCs/>
          <w:sz w:val="18"/>
          <w:szCs w:val="18"/>
          <w:lang w:val="es-ES"/>
        </w:rPr>
        <w:t xml:space="preserve"> </w:t>
      </w:r>
      <w:r w:rsidRPr="005701F1">
        <w:rPr>
          <w:rFonts w:ascii="Arial" w:eastAsia="Arial" w:hAnsi="Arial" w:cs="Arial"/>
          <w:sz w:val="18"/>
          <w:szCs w:val="18"/>
        </w:rPr>
        <w:t>reúne</w:t>
      </w:r>
      <w:r w:rsidR="000E5D95">
        <w:rPr>
          <w:rFonts w:ascii="Arial" w:eastAsia="Arial" w:hAnsi="Arial" w:cs="Arial"/>
          <w:sz w:val="18"/>
          <w:szCs w:val="18"/>
        </w:rPr>
        <w:t>n</w:t>
      </w:r>
      <w:r>
        <w:rPr>
          <w:rFonts w:ascii="Arial" w:eastAsia="Arial" w:hAnsi="Arial" w:cs="Arial"/>
          <w:sz w:val="18"/>
          <w:szCs w:val="18"/>
        </w:rPr>
        <w:t xml:space="preserve"> todos los requerimientos del punto </w:t>
      </w:r>
      <w:r w:rsidR="00B02352" w:rsidRPr="00B02352">
        <w:rPr>
          <w:rFonts w:ascii="Arial" w:eastAsia="Arial" w:hAnsi="Arial" w:cs="Arial"/>
          <w:b/>
          <w:bCs/>
          <w:i/>
          <w:iCs/>
          <w:sz w:val="18"/>
          <w:szCs w:val="18"/>
        </w:rPr>
        <w:t>9.1. Presentación y apertura de propuestas técnicas y económicas</w:t>
      </w:r>
      <w:r w:rsidR="00B02352" w:rsidRPr="00B02352">
        <w:rPr>
          <w:rFonts w:ascii="Arial" w:eastAsia="Arial" w:hAnsi="Arial" w:cs="Arial"/>
          <w:sz w:val="18"/>
          <w:szCs w:val="18"/>
        </w:rPr>
        <w:t xml:space="preserve"> </w:t>
      </w:r>
      <w:r>
        <w:rPr>
          <w:rFonts w:ascii="Arial" w:eastAsia="Arial" w:hAnsi="Arial" w:cs="Arial"/>
          <w:sz w:val="18"/>
          <w:szCs w:val="18"/>
        </w:rPr>
        <w:t xml:space="preserve">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w:t>
      </w:r>
      <w:r w:rsidR="000E5D95">
        <w:rPr>
          <w:rFonts w:ascii="Arial" w:eastAsia="Arial" w:hAnsi="Arial" w:cs="Arial"/>
          <w:b/>
          <w:sz w:val="18"/>
          <w:szCs w:val="18"/>
        </w:rPr>
        <w:t xml:space="preserve">NACIONAL </w:t>
      </w:r>
      <w:r w:rsidR="0020794A">
        <w:rPr>
          <w:rFonts w:ascii="Arial" w:eastAsia="Arial" w:hAnsi="Arial" w:cs="Arial"/>
          <w:b/>
          <w:sz w:val="18"/>
          <w:szCs w:val="18"/>
        </w:rPr>
        <w:t>LCCC-0</w:t>
      </w:r>
      <w:r w:rsidR="00B02352">
        <w:rPr>
          <w:rFonts w:ascii="Arial" w:eastAsia="Arial" w:hAnsi="Arial" w:cs="Arial"/>
          <w:b/>
          <w:sz w:val="18"/>
          <w:szCs w:val="18"/>
        </w:rPr>
        <w:t>4</w:t>
      </w:r>
      <w:r w:rsidR="000E5D95">
        <w:rPr>
          <w:rFonts w:ascii="Arial" w:eastAsia="Arial" w:hAnsi="Arial" w:cs="Arial"/>
          <w:b/>
          <w:sz w:val="18"/>
          <w:szCs w:val="18"/>
        </w:rPr>
        <w:t>3</w:t>
      </w:r>
      <w:r w:rsidR="0020794A">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w:t>
      </w:r>
      <w:r w:rsidR="00316C5A">
        <w:rPr>
          <w:rFonts w:ascii="Arial" w:eastAsia="Arial" w:hAnsi="Arial" w:cs="Arial"/>
          <w:sz w:val="18"/>
          <w:szCs w:val="18"/>
        </w:rPr>
        <w:t xml:space="preserve">y </w:t>
      </w:r>
      <w:r>
        <w:rPr>
          <w:rFonts w:ascii="Arial" w:eastAsia="Arial" w:hAnsi="Arial" w:cs="Arial"/>
          <w:sz w:val="18"/>
          <w:szCs w:val="18"/>
        </w:rPr>
        <w:t>que no rebase el presupuesto en general:</w:t>
      </w:r>
    </w:p>
    <w:p w14:paraId="2A8957CE" w14:textId="171AE278" w:rsidR="002F5FD4" w:rsidRDefault="002F5FD4" w:rsidP="001C384D">
      <w:pPr>
        <w:pStyle w:val="Standard"/>
        <w:tabs>
          <w:tab w:val="left" w:pos="-2749"/>
        </w:tabs>
        <w:spacing w:after="0"/>
        <w:ind w:right="78"/>
        <w:jc w:val="both"/>
        <w:rPr>
          <w:rFonts w:ascii="Arial" w:eastAsia="Arial" w:hAnsi="Arial" w:cs="Arial"/>
          <w:b/>
          <w:bCs/>
          <w:sz w:val="18"/>
          <w:szCs w:val="18"/>
        </w:rPr>
      </w:pPr>
    </w:p>
    <w:p w14:paraId="7D6ECBD7" w14:textId="624DB053" w:rsidR="000E5D95" w:rsidRDefault="000E5D95" w:rsidP="001C384D">
      <w:pPr>
        <w:pStyle w:val="Standard"/>
        <w:tabs>
          <w:tab w:val="left" w:pos="-2749"/>
        </w:tabs>
        <w:spacing w:after="0"/>
        <w:ind w:right="78"/>
        <w:jc w:val="both"/>
        <w:rPr>
          <w:rFonts w:ascii="Arial" w:eastAsia="Arial" w:hAnsi="Arial" w:cs="Arial"/>
          <w:b/>
          <w:bCs/>
          <w:sz w:val="18"/>
          <w:szCs w:val="18"/>
        </w:rPr>
      </w:pPr>
    </w:p>
    <w:p w14:paraId="59723F16" w14:textId="67561B59" w:rsidR="000E5D95" w:rsidRDefault="000E5D95" w:rsidP="001C384D">
      <w:pPr>
        <w:pStyle w:val="Standard"/>
        <w:tabs>
          <w:tab w:val="left" w:pos="-2749"/>
        </w:tabs>
        <w:spacing w:after="0"/>
        <w:ind w:right="78"/>
        <w:jc w:val="both"/>
        <w:rPr>
          <w:rFonts w:ascii="Arial" w:eastAsia="Arial" w:hAnsi="Arial" w:cs="Arial"/>
          <w:b/>
          <w:bCs/>
          <w:sz w:val="18"/>
          <w:szCs w:val="18"/>
        </w:rPr>
      </w:pPr>
    </w:p>
    <w:p w14:paraId="6D640E27" w14:textId="0D63FFC2" w:rsidR="000E5D95" w:rsidRDefault="000E5D95" w:rsidP="001C384D">
      <w:pPr>
        <w:pStyle w:val="Standard"/>
        <w:tabs>
          <w:tab w:val="left" w:pos="-2749"/>
        </w:tabs>
        <w:spacing w:after="0"/>
        <w:ind w:right="78"/>
        <w:jc w:val="both"/>
        <w:rPr>
          <w:rFonts w:ascii="Arial" w:eastAsia="Arial" w:hAnsi="Arial" w:cs="Arial"/>
          <w:b/>
          <w:bCs/>
          <w:sz w:val="18"/>
          <w:szCs w:val="18"/>
        </w:rPr>
      </w:pPr>
    </w:p>
    <w:p w14:paraId="50576B59" w14:textId="77777777" w:rsidR="000E5D95" w:rsidRPr="00B02352" w:rsidRDefault="000E5D95" w:rsidP="001C384D">
      <w:pPr>
        <w:pStyle w:val="Standard"/>
        <w:tabs>
          <w:tab w:val="left" w:pos="-2749"/>
        </w:tabs>
        <w:spacing w:after="0"/>
        <w:ind w:right="78"/>
        <w:jc w:val="both"/>
        <w:rPr>
          <w:rFonts w:ascii="Arial" w:eastAsia="Arial" w:hAnsi="Arial" w:cs="Arial"/>
          <w:b/>
          <w:bCs/>
          <w:sz w:val="18"/>
          <w:szCs w:val="18"/>
        </w:rPr>
      </w:pPr>
    </w:p>
    <w:p w14:paraId="13C8013B" w14:textId="2240D79D" w:rsidR="00E07704" w:rsidRDefault="00E07704" w:rsidP="00433659">
      <w:pPr>
        <w:pStyle w:val="Standard"/>
        <w:tabs>
          <w:tab w:val="left" w:pos="851"/>
        </w:tabs>
        <w:spacing w:after="0"/>
        <w:rPr>
          <w:rFonts w:ascii="Arial" w:eastAsia="Arial" w:hAnsi="Arial" w:cs="Arial"/>
          <w:b/>
          <w:bCs/>
          <w:spacing w:val="-6"/>
          <w:sz w:val="18"/>
          <w:szCs w:val="18"/>
        </w:rPr>
      </w:pPr>
      <w:bookmarkStart w:id="6" w:name="_Hlk104468828"/>
    </w:p>
    <w:tbl>
      <w:tblPr>
        <w:tblW w:w="11205" w:type="dxa"/>
        <w:tblInd w:w="-567" w:type="dxa"/>
        <w:tblLayout w:type="fixed"/>
        <w:tblCellMar>
          <w:left w:w="70" w:type="dxa"/>
          <w:right w:w="70" w:type="dxa"/>
        </w:tblCellMar>
        <w:tblLook w:val="04A0" w:firstRow="1" w:lastRow="0" w:firstColumn="1" w:lastColumn="0" w:noHBand="0" w:noVBand="1"/>
      </w:tblPr>
      <w:tblGrid>
        <w:gridCol w:w="744"/>
        <w:gridCol w:w="2042"/>
        <w:gridCol w:w="896"/>
        <w:gridCol w:w="775"/>
        <w:gridCol w:w="1033"/>
        <w:gridCol w:w="921"/>
        <w:gridCol w:w="1121"/>
        <w:gridCol w:w="797"/>
        <w:gridCol w:w="1083"/>
        <w:gridCol w:w="809"/>
        <w:gridCol w:w="984"/>
      </w:tblGrid>
      <w:tr w:rsidR="00433659" w:rsidRPr="00433659" w14:paraId="496F4E6E" w14:textId="77777777" w:rsidTr="00433659">
        <w:trPr>
          <w:trHeight w:val="1066"/>
        </w:trPr>
        <w:tc>
          <w:tcPr>
            <w:tcW w:w="4457" w:type="dxa"/>
            <w:gridSpan w:val="4"/>
            <w:tcBorders>
              <w:top w:val="nil"/>
              <w:left w:val="nil"/>
              <w:bottom w:val="single" w:sz="4" w:space="0" w:color="auto"/>
              <w:right w:val="single" w:sz="4" w:space="0" w:color="000000"/>
            </w:tcBorders>
            <w:shd w:val="clear" w:color="auto" w:fill="auto"/>
            <w:noWrap/>
            <w:vAlign w:val="bottom"/>
            <w:hideMark/>
          </w:tcPr>
          <w:p w14:paraId="2E860380"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color w:val="000000"/>
                <w:kern w:val="0"/>
                <w:sz w:val="16"/>
                <w:szCs w:val="16"/>
              </w:rPr>
            </w:pPr>
            <w:r w:rsidRPr="00433659">
              <w:rPr>
                <w:rFonts w:asciiTheme="minorHAnsi" w:hAnsiTheme="minorHAnsi" w:cstheme="minorHAnsi"/>
                <w:color w:val="000000"/>
                <w:kern w:val="0"/>
                <w:sz w:val="16"/>
                <w:szCs w:val="16"/>
              </w:rPr>
              <w:lastRenderedPageBreak/>
              <w:t> </w:t>
            </w:r>
          </w:p>
        </w:tc>
        <w:tc>
          <w:tcPr>
            <w:tcW w:w="1033" w:type="dxa"/>
            <w:tcBorders>
              <w:top w:val="single" w:sz="4" w:space="0" w:color="auto"/>
              <w:left w:val="nil"/>
              <w:bottom w:val="single" w:sz="4" w:space="0" w:color="auto"/>
              <w:right w:val="nil"/>
            </w:tcBorders>
            <w:shd w:val="clear" w:color="000000" w:fill="D9D9D9"/>
            <w:vAlign w:val="center"/>
            <w:hideMark/>
          </w:tcPr>
          <w:p w14:paraId="66410D34"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 xml:space="preserve">PRECIO PROMEDIO DERIVADO DE LA INVESTIGACIÓN DE MERCADO </w:t>
            </w:r>
          </w:p>
        </w:tc>
        <w:tc>
          <w:tcPr>
            <w:tcW w:w="2042" w:type="dxa"/>
            <w:gridSpan w:val="2"/>
            <w:tcBorders>
              <w:top w:val="single" w:sz="4" w:space="0" w:color="auto"/>
              <w:left w:val="single" w:sz="4" w:space="0" w:color="auto"/>
              <w:bottom w:val="single" w:sz="4" w:space="0" w:color="auto"/>
              <w:right w:val="single" w:sz="4" w:space="0" w:color="000000"/>
            </w:tcBorders>
            <w:shd w:val="clear" w:color="000000" w:fill="BDD7EE"/>
            <w:vAlign w:val="center"/>
            <w:hideMark/>
          </w:tcPr>
          <w:p w14:paraId="68A47D92"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GRUPO DEQUIVAMED, S.A. DE C.V.</w:t>
            </w:r>
          </w:p>
        </w:tc>
        <w:tc>
          <w:tcPr>
            <w:tcW w:w="1880" w:type="dxa"/>
            <w:gridSpan w:val="2"/>
            <w:tcBorders>
              <w:top w:val="single" w:sz="4" w:space="0" w:color="auto"/>
              <w:left w:val="nil"/>
              <w:bottom w:val="single" w:sz="4" w:space="0" w:color="auto"/>
              <w:right w:val="single" w:sz="4" w:space="0" w:color="000000"/>
            </w:tcBorders>
            <w:shd w:val="clear" w:color="000000" w:fill="E2EFDA"/>
            <w:vAlign w:val="center"/>
            <w:hideMark/>
          </w:tcPr>
          <w:p w14:paraId="097249A5"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PREVENCIÓN Y SOLUCIONES K-B, S.A. DE C.V.</w:t>
            </w:r>
          </w:p>
        </w:tc>
        <w:tc>
          <w:tcPr>
            <w:tcW w:w="1793" w:type="dxa"/>
            <w:gridSpan w:val="2"/>
            <w:tcBorders>
              <w:top w:val="single" w:sz="4" w:space="0" w:color="auto"/>
              <w:left w:val="nil"/>
              <w:bottom w:val="single" w:sz="4" w:space="0" w:color="auto"/>
              <w:right w:val="single" w:sz="4" w:space="0" w:color="000000"/>
            </w:tcBorders>
            <w:shd w:val="clear" w:color="000000" w:fill="FFF2CC"/>
            <w:vAlign w:val="center"/>
            <w:hideMark/>
          </w:tcPr>
          <w:p w14:paraId="007FFF3C"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COMERCIALIZADORA VETERINARIA GUAYANGAREO, S.A DE C.V.</w:t>
            </w:r>
          </w:p>
        </w:tc>
      </w:tr>
      <w:tr w:rsidR="00433659" w:rsidRPr="00433659" w14:paraId="10DFAA35" w14:textId="77777777" w:rsidTr="00433659">
        <w:trPr>
          <w:trHeight w:val="341"/>
        </w:trPr>
        <w:tc>
          <w:tcPr>
            <w:tcW w:w="744" w:type="dxa"/>
            <w:tcBorders>
              <w:top w:val="nil"/>
              <w:left w:val="single" w:sz="4" w:space="0" w:color="auto"/>
              <w:bottom w:val="nil"/>
              <w:right w:val="single" w:sz="4" w:space="0" w:color="auto"/>
            </w:tcBorders>
            <w:shd w:val="clear" w:color="000000" w:fill="D9D9D9"/>
            <w:vAlign w:val="center"/>
            <w:hideMark/>
          </w:tcPr>
          <w:p w14:paraId="4E209D31"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PARTIDA</w:t>
            </w:r>
          </w:p>
        </w:tc>
        <w:tc>
          <w:tcPr>
            <w:tcW w:w="2042" w:type="dxa"/>
            <w:tcBorders>
              <w:top w:val="nil"/>
              <w:left w:val="nil"/>
              <w:bottom w:val="nil"/>
              <w:right w:val="single" w:sz="4" w:space="0" w:color="auto"/>
            </w:tcBorders>
            <w:shd w:val="clear" w:color="000000" w:fill="D9D9D9"/>
            <w:vAlign w:val="center"/>
            <w:hideMark/>
          </w:tcPr>
          <w:p w14:paraId="543B2DD3"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DESCRIPCION</w:t>
            </w:r>
          </w:p>
        </w:tc>
        <w:tc>
          <w:tcPr>
            <w:tcW w:w="896" w:type="dxa"/>
            <w:tcBorders>
              <w:top w:val="nil"/>
              <w:left w:val="nil"/>
              <w:bottom w:val="nil"/>
              <w:right w:val="single" w:sz="4" w:space="0" w:color="auto"/>
            </w:tcBorders>
            <w:shd w:val="clear" w:color="000000" w:fill="D9D9D9"/>
            <w:vAlign w:val="center"/>
            <w:hideMark/>
          </w:tcPr>
          <w:p w14:paraId="7D59ED5C"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 xml:space="preserve">UNIDAD DE MEDIDA </w:t>
            </w:r>
          </w:p>
        </w:tc>
        <w:tc>
          <w:tcPr>
            <w:tcW w:w="774" w:type="dxa"/>
            <w:tcBorders>
              <w:top w:val="nil"/>
              <w:left w:val="nil"/>
              <w:bottom w:val="nil"/>
              <w:right w:val="single" w:sz="4" w:space="0" w:color="auto"/>
            </w:tcBorders>
            <w:shd w:val="clear" w:color="000000" w:fill="D9D9D9"/>
            <w:vAlign w:val="center"/>
            <w:hideMark/>
          </w:tcPr>
          <w:p w14:paraId="7DF3F055"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CANT.</w:t>
            </w:r>
          </w:p>
        </w:tc>
        <w:tc>
          <w:tcPr>
            <w:tcW w:w="1033" w:type="dxa"/>
            <w:tcBorders>
              <w:top w:val="nil"/>
              <w:left w:val="nil"/>
              <w:bottom w:val="single" w:sz="4" w:space="0" w:color="auto"/>
              <w:right w:val="single" w:sz="4" w:space="0" w:color="auto"/>
            </w:tcBorders>
            <w:shd w:val="clear" w:color="000000" w:fill="D9D9D9"/>
            <w:vAlign w:val="center"/>
            <w:hideMark/>
          </w:tcPr>
          <w:p w14:paraId="1257EE48"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PRECIO UNITARIO</w:t>
            </w:r>
          </w:p>
        </w:tc>
        <w:tc>
          <w:tcPr>
            <w:tcW w:w="921" w:type="dxa"/>
            <w:tcBorders>
              <w:top w:val="nil"/>
              <w:left w:val="nil"/>
              <w:bottom w:val="single" w:sz="4" w:space="0" w:color="auto"/>
              <w:right w:val="single" w:sz="4" w:space="0" w:color="auto"/>
            </w:tcBorders>
            <w:shd w:val="clear" w:color="000000" w:fill="BDD7EE"/>
            <w:vAlign w:val="center"/>
            <w:hideMark/>
          </w:tcPr>
          <w:p w14:paraId="525D0E4E"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PRECIO UNITARIO</w:t>
            </w:r>
          </w:p>
        </w:tc>
        <w:tc>
          <w:tcPr>
            <w:tcW w:w="1120" w:type="dxa"/>
            <w:tcBorders>
              <w:top w:val="nil"/>
              <w:left w:val="nil"/>
              <w:bottom w:val="single" w:sz="4" w:space="0" w:color="auto"/>
              <w:right w:val="single" w:sz="4" w:space="0" w:color="auto"/>
            </w:tcBorders>
            <w:shd w:val="clear" w:color="000000" w:fill="BDD7EE"/>
            <w:vAlign w:val="center"/>
            <w:hideMark/>
          </w:tcPr>
          <w:p w14:paraId="56FAB17B"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VPIM</w:t>
            </w:r>
          </w:p>
        </w:tc>
        <w:tc>
          <w:tcPr>
            <w:tcW w:w="797" w:type="dxa"/>
            <w:tcBorders>
              <w:top w:val="nil"/>
              <w:left w:val="nil"/>
              <w:bottom w:val="single" w:sz="4" w:space="0" w:color="auto"/>
              <w:right w:val="single" w:sz="4" w:space="0" w:color="auto"/>
            </w:tcBorders>
            <w:shd w:val="clear" w:color="000000" w:fill="E2EFDA"/>
            <w:vAlign w:val="center"/>
            <w:hideMark/>
          </w:tcPr>
          <w:p w14:paraId="6A77B225"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PRECIO UNITARIO</w:t>
            </w:r>
          </w:p>
        </w:tc>
        <w:tc>
          <w:tcPr>
            <w:tcW w:w="1082" w:type="dxa"/>
            <w:tcBorders>
              <w:top w:val="nil"/>
              <w:left w:val="nil"/>
              <w:bottom w:val="single" w:sz="4" w:space="0" w:color="auto"/>
              <w:right w:val="single" w:sz="4" w:space="0" w:color="auto"/>
            </w:tcBorders>
            <w:shd w:val="clear" w:color="000000" w:fill="E2EFDA"/>
            <w:vAlign w:val="center"/>
            <w:hideMark/>
          </w:tcPr>
          <w:p w14:paraId="0CFA15F4"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VPIM</w:t>
            </w:r>
          </w:p>
        </w:tc>
        <w:tc>
          <w:tcPr>
            <w:tcW w:w="809" w:type="dxa"/>
            <w:tcBorders>
              <w:top w:val="nil"/>
              <w:left w:val="nil"/>
              <w:bottom w:val="single" w:sz="4" w:space="0" w:color="auto"/>
              <w:right w:val="single" w:sz="4" w:space="0" w:color="auto"/>
            </w:tcBorders>
            <w:shd w:val="clear" w:color="000000" w:fill="FFF2CC"/>
            <w:vAlign w:val="center"/>
            <w:hideMark/>
          </w:tcPr>
          <w:p w14:paraId="7128E351"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PRECIO UNITARIO</w:t>
            </w:r>
          </w:p>
        </w:tc>
        <w:tc>
          <w:tcPr>
            <w:tcW w:w="984" w:type="dxa"/>
            <w:tcBorders>
              <w:top w:val="nil"/>
              <w:left w:val="nil"/>
              <w:bottom w:val="single" w:sz="4" w:space="0" w:color="auto"/>
              <w:right w:val="single" w:sz="4" w:space="0" w:color="auto"/>
            </w:tcBorders>
            <w:shd w:val="clear" w:color="000000" w:fill="FFF2CC"/>
            <w:vAlign w:val="center"/>
            <w:hideMark/>
          </w:tcPr>
          <w:p w14:paraId="48A584AD"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VPIM</w:t>
            </w:r>
          </w:p>
        </w:tc>
      </w:tr>
      <w:tr w:rsidR="00433659" w:rsidRPr="00433659" w14:paraId="1E8D249E" w14:textId="77777777" w:rsidTr="00433659">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1600F"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1</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14:paraId="371F111E" w14:textId="77777777" w:rsidR="00433659" w:rsidRPr="00433659" w:rsidRDefault="00433659" w:rsidP="00433659">
            <w:pPr>
              <w:widowControl/>
              <w:suppressAutoHyphens w:val="0"/>
              <w:autoSpaceDN/>
              <w:spacing w:after="0"/>
              <w:jc w:val="both"/>
              <w:textAlignment w:val="auto"/>
              <w:rPr>
                <w:rFonts w:asciiTheme="minorHAnsi" w:hAnsiTheme="minorHAnsi" w:cstheme="minorHAnsi"/>
                <w:color w:val="262626"/>
                <w:kern w:val="0"/>
                <w:sz w:val="16"/>
                <w:szCs w:val="16"/>
              </w:rPr>
            </w:pPr>
            <w:r w:rsidRPr="00433659">
              <w:rPr>
                <w:rFonts w:asciiTheme="minorHAnsi" w:hAnsiTheme="minorHAnsi" w:cstheme="minorHAnsi"/>
                <w:color w:val="262626"/>
                <w:kern w:val="0"/>
                <w:sz w:val="16"/>
                <w:szCs w:val="16"/>
              </w:rPr>
              <w:t xml:space="preserve">Clorhidrato de </w:t>
            </w:r>
            <w:proofErr w:type="spellStart"/>
            <w:r w:rsidRPr="00433659">
              <w:rPr>
                <w:rFonts w:asciiTheme="minorHAnsi" w:hAnsiTheme="minorHAnsi" w:cstheme="minorHAnsi"/>
                <w:color w:val="262626"/>
                <w:kern w:val="0"/>
                <w:sz w:val="16"/>
                <w:szCs w:val="16"/>
              </w:rPr>
              <w:t>Xilacina</w:t>
            </w:r>
            <w:proofErr w:type="spellEnd"/>
            <w:r w:rsidRPr="00433659">
              <w:rPr>
                <w:rFonts w:asciiTheme="minorHAnsi" w:hAnsiTheme="minorHAnsi" w:cstheme="minorHAnsi"/>
                <w:color w:val="262626"/>
                <w:kern w:val="0"/>
                <w:sz w:val="16"/>
                <w:szCs w:val="16"/>
              </w:rPr>
              <w:t xml:space="preserve"> al 2% (20 mg/ml).</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3DE07481"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color w:val="262626"/>
                <w:kern w:val="0"/>
                <w:sz w:val="16"/>
                <w:szCs w:val="16"/>
              </w:rPr>
            </w:pPr>
            <w:r w:rsidRPr="00433659">
              <w:rPr>
                <w:rFonts w:asciiTheme="minorHAnsi" w:hAnsiTheme="minorHAnsi" w:cstheme="minorHAnsi"/>
                <w:color w:val="262626"/>
                <w:kern w:val="0"/>
                <w:sz w:val="16"/>
                <w:szCs w:val="16"/>
              </w:rPr>
              <w:t>Pieza</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66E25313"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color w:val="262626"/>
                <w:kern w:val="0"/>
                <w:sz w:val="16"/>
                <w:szCs w:val="16"/>
              </w:rPr>
            </w:pPr>
            <w:r w:rsidRPr="00433659">
              <w:rPr>
                <w:rFonts w:asciiTheme="minorHAnsi" w:hAnsiTheme="minorHAnsi" w:cstheme="minorHAnsi"/>
                <w:color w:val="262626"/>
                <w:kern w:val="0"/>
                <w:sz w:val="16"/>
                <w:szCs w:val="16"/>
              </w:rPr>
              <w:t>1,100</w:t>
            </w:r>
          </w:p>
        </w:tc>
        <w:tc>
          <w:tcPr>
            <w:tcW w:w="1033" w:type="dxa"/>
            <w:tcBorders>
              <w:top w:val="nil"/>
              <w:left w:val="nil"/>
              <w:bottom w:val="single" w:sz="4" w:space="0" w:color="auto"/>
              <w:right w:val="single" w:sz="4" w:space="0" w:color="auto"/>
            </w:tcBorders>
            <w:shd w:val="clear" w:color="000000" w:fill="D9D9D9"/>
            <w:vAlign w:val="center"/>
            <w:hideMark/>
          </w:tcPr>
          <w:p w14:paraId="1399F46B"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559.40</w:t>
            </w:r>
          </w:p>
        </w:tc>
        <w:tc>
          <w:tcPr>
            <w:tcW w:w="921" w:type="dxa"/>
            <w:tcBorders>
              <w:top w:val="nil"/>
              <w:left w:val="nil"/>
              <w:bottom w:val="single" w:sz="4" w:space="0" w:color="auto"/>
              <w:right w:val="single" w:sz="4" w:space="0" w:color="auto"/>
            </w:tcBorders>
            <w:shd w:val="clear" w:color="auto" w:fill="auto"/>
            <w:vAlign w:val="center"/>
            <w:hideMark/>
          </w:tcPr>
          <w:p w14:paraId="144271A9"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395.00</w:t>
            </w:r>
          </w:p>
        </w:tc>
        <w:tc>
          <w:tcPr>
            <w:tcW w:w="1120" w:type="dxa"/>
            <w:tcBorders>
              <w:top w:val="nil"/>
              <w:left w:val="nil"/>
              <w:bottom w:val="single" w:sz="4" w:space="0" w:color="auto"/>
              <w:right w:val="single" w:sz="4" w:space="0" w:color="auto"/>
            </w:tcBorders>
            <w:shd w:val="clear" w:color="auto" w:fill="auto"/>
            <w:vAlign w:val="center"/>
            <w:hideMark/>
          </w:tcPr>
          <w:p w14:paraId="540F0A21"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-29.39%</w:t>
            </w:r>
          </w:p>
        </w:tc>
        <w:tc>
          <w:tcPr>
            <w:tcW w:w="797" w:type="dxa"/>
            <w:tcBorders>
              <w:top w:val="nil"/>
              <w:left w:val="nil"/>
              <w:bottom w:val="single" w:sz="4" w:space="0" w:color="auto"/>
              <w:right w:val="single" w:sz="4" w:space="0" w:color="auto"/>
            </w:tcBorders>
            <w:shd w:val="clear" w:color="auto" w:fill="auto"/>
            <w:vAlign w:val="center"/>
            <w:hideMark/>
          </w:tcPr>
          <w:p w14:paraId="6004747F"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549.00</w:t>
            </w:r>
          </w:p>
        </w:tc>
        <w:tc>
          <w:tcPr>
            <w:tcW w:w="1082" w:type="dxa"/>
            <w:tcBorders>
              <w:top w:val="nil"/>
              <w:left w:val="nil"/>
              <w:bottom w:val="single" w:sz="4" w:space="0" w:color="auto"/>
              <w:right w:val="single" w:sz="4" w:space="0" w:color="auto"/>
            </w:tcBorders>
            <w:shd w:val="clear" w:color="auto" w:fill="auto"/>
            <w:vAlign w:val="center"/>
            <w:hideMark/>
          </w:tcPr>
          <w:p w14:paraId="25F6042E"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-1.86%</w:t>
            </w:r>
          </w:p>
        </w:tc>
        <w:tc>
          <w:tcPr>
            <w:tcW w:w="809" w:type="dxa"/>
            <w:tcBorders>
              <w:top w:val="nil"/>
              <w:left w:val="nil"/>
              <w:bottom w:val="single" w:sz="4" w:space="0" w:color="auto"/>
              <w:right w:val="single" w:sz="4" w:space="0" w:color="auto"/>
            </w:tcBorders>
            <w:shd w:val="clear" w:color="auto" w:fill="auto"/>
            <w:vAlign w:val="center"/>
            <w:hideMark/>
          </w:tcPr>
          <w:p w14:paraId="6A0B1C98"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205.00</w:t>
            </w:r>
          </w:p>
        </w:tc>
        <w:tc>
          <w:tcPr>
            <w:tcW w:w="984" w:type="dxa"/>
            <w:tcBorders>
              <w:top w:val="nil"/>
              <w:left w:val="nil"/>
              <w:bottom w:val="single" w:sz="4" w:space="0" w:color="auto"/>
              <w:right w:val="single" w:sz="4" w:space="0" w:color="auto"/>
            </w:tcBorders>
            <w:shd w:val="clear" w:color="auto" w:fill="auto"/>
            <w:vAlign w:val="center"/>
            <w:hideMark/>
          </w:tcPr>
          <w:p w14:paraId="46CE3DA3" w14:textId="77777777" w:rsidR="00433659" w:rsidRDefault="00433659" w:rsidP="00433659">
            <w:pPr>
              <w:widowControl/>
              <w:suppressAutoHyphens w:val="0"/>
              <w:autoSpaceDN/>
              <w:spacing w:after="0"/>
              <w:jc w:val="center"/>
              <w:textAlignment w:val="auto"/>
              <w:rPr>
                <w:rFonts w:asciiTheme="minorHAnsi" w:hAnsiTheme="minorHAnsi" w:cstheme="minorHAnsi"/>
                <w:b/>
                <w:bCs/>
                <w:color w:val="FF0000"/>
                <w:kern w:val="0"/>
                <w:sz w:val="16"/>
                <w:szCs w:val="16"/>
              </w:rPr>
            </w:pPr>
            <w:r w:rsidRPr="00433659">
              <w:rPr>
                <w:rFonts w:asciiTheme="minorHAnsi" w:hAnsiTheme="minorHAnsi" w:cstheme="minorHAnsi"/>
                <w:b/>
                <w:bCs/>
                <w:color w:val="FF0000"/>
                <w:kern w:val="0"/>
                <w:sz w:val="16"/>
                <w:szCs w:val="16"/>
              </w:rPr>
              <w:t>-63.35%</w:t>
            </w:r>
          </w:p>
          <w:p w14:paraId="4754E2C9" w14:textId="4B0E5EA2" w:rsidR="0003254B" w:rsidRPr="00433659" w:rsidRDefault="0003254B" w:rsidP="00433659">
            <w:pPr>
              <w:widowControl/>
              <w:suppressAutoHyphens w:val="0"/>
              <w:autoSpaceDN/>
              <w:spacing w:after="0"/>
              <w:jc w:val="center"/>
              <w:textAlignment w:val="auto"/>
              <w:rPr>
                <w:rFonts w:asciiTheme="minorHAnsi" w:hAnsiTheme="minorHAnsi" w:cstheme="minorHAnsi"/>
                <w:b/>
                <w:bCs/>
                <w:color w:val="FF0000"/>
                <w:kern w:val="0"/>
                <w:sz w:val="16"/>
                <w:szCs w:val="16"/>
              </w:rPr>
            </w:pPr>
            <w:r>
              <w:rPr>
                <w:rFonts w:asciiTheme="minorHAnsi" w:hAnsiTheme="minorHAnsi" w:cstheme="minorHAnsi"/>
                <w:b/>
                <w:bCs/>
                <w:color w:val="FF0000"/>
                <w:kern w:val="0"/>
                <w:sz w:val="16"/>
                <w:szCs w:val="16"/>
              </w:rPr>
              <w:t xml:space="preserve">Precio no Conveniente </w:t>
            </w:r>
          </w:p>
        </w:tc>
      </w:tr>
      <w:tr w:rsidR="00433659" w:rsidRPr="00433659" w14:paraId="35D02391" w14:textId="77777777" w:rsidTr="00433659">
        <w:trPr>
          <w:trHeight w:val="454"/>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27C294F2"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2</w:t>
            </w:r>
          </w:p>
        </w:tc>
        <w:tc>
          <w:tcPr>
            <w:tcW w:w="2042" w:type="dxa"/>
            <w:tcBorders>
              <w:top w:val="nil"/>
              <w:left w:val="nil"/>
              <w:bottom w:val="single" w:sz="4" w:space="0" w:color="auto"/>
              <w:right w:val="single" w:sz="4" w:space="0" w:color="auto"/>
            </w:tcBorders>
            <w:shd w:val="clear" w:color="auto" w:fill="auto"/>
            <w:vAlign w:val="center"/>
            <w:hideMark/>
          </w:tcPr>
          <w:p w14:paraId="6ED8CFB1" w14:textId="77777777" w:rsidR="00433659" w:rsidRPr="00433659" w:rsidRDefault="00433659" w:rsidP="00433659">
            <w:pPr>
              <w:widowControl/>
              <w:suppressAutoHyphens w:val="0"/>
              <w:autoSpaceDN/>
              <w:spacing w:after="0"/>
              <w:jc w:val="both"/>
              <w:textAlignment w:val="auto"/>
              <w:rPr>
                <w:rFonts w:asciiTheme="minorHAnsi" w:hAnsiTheme="minorHAnsi" w:cstheme="minorHAnsi"/>
                <w:color w:val="262626"/>
                <w:kern w:val="0"/>
                <w:sz w:val="16"/>
                <w:szCs w:val="16"/>
              </w:rPr>
            </w:pPr>
            <w:r w:rsidRPr="00433659">
              <w:rPr>
                <w:rFonts w:asciiTheme="minorHAnsi" w:hAnsiTheme="minorHAnsi" w:cstheme="minorHAnsi"/>
                <w:color w:val="262626"/>
                <w:kern w:val="0"/>
                <w:sz w:val="16"/>
                <w:szCs w:val="16"/>
              </w:rPr>
              <w:t>Clorhidrato de Ketamina al 10%, (100 mg/ml).</w:t>
            </w:r>
          </w:p>
        </w:tc>
        <w:tc>
          <w:tcPr>
            <w:tcW w:w="896" w:type="dxa"/>
            <w:tcBorders>
              <w:top w:val="nil"/>
              <w:left w:val="nil"/>
              <w:bottom w:val="single" w:sz="4" w:space="0" w:color="auto"/>
              <w:right w:val="single" w:sz="4" w:space="0" w:color="auto"/>
            </w:tcBorders>
            <w:shd w:val="clear" w:color="auto" w:fill="auto"/>
            <w:vAlign w:val="center"/>
            <w:hideMark/>
          </w:tcPr>
          <w:p w14:paraId="0EA4B9F5"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color w:val="262626"/>
                <w:kern w:val="0"/>
                <w:sz w:val="16"/>
                <w:szCs w:val="16"/>
              </w:rPr>
            </w:pPr>
            <w:r w:rsidRPr="00433659">
              <w:rPr>
                <w:rFonts w:asciiTheme="minorHAnsi" w:hAnsiTheme="minorHAnsi" w:cstheme="minorHAnsi"/>
                <w:color w:val="262626"/>
                <w:kern w:val="0"/>
                <w:sz w:val="16"/>
                <w:szCs w:val="16"/>
              </w:rPr>
              <w:t>Pieza</w:t>
            </w:r>
          </w:p>
        </w:tc>
        <w:tc>
          <w:tcPr>
            <w:tcW w:w="774" w:type="dxa"/>
            <w:tcBorders>
              <w:top w:val="nil"/>
              <w:left w:val="nil"/>
              <w:bottom w:val="single" w:sz="4" w:space="0" w:color="auto"/>
              <w:right w:val="single" w:sz="4" w:space="0" w:color="auto"/>
            </w:tcBorders>
            <w:shd w:val="clear" w:color="auto" w:fill="auto"/>
            <w:vAlign w:val="center"/>
            <w:hideMark/>
          </w:tcPr>
          <w:p w14:paraId="607E9AD5"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color w:val="262626"/>
                <w:kern w:val="0"/>
                <w:sz w:val="16"/>
                <w:szCs w:val="16"/>
              </w:rPr>
            </w:pPr>
            <w:r w:rsidRPr="00433659">
              <w:rPr>
                <w:rFonts w:asciiTheme="minorHAnsi" w:hAnsiTheme="minorHAnsi" w:cstheme="minorHAnsi"/>
                <w:color w:val="262626"/>
                <w:kern w:val="0"/>
                <w:sz w:val="16"/>
                <w:szCs w:val="16"/>
              </w:rPr>
              <w:t>400</w:t>
            </w:r>
          </w:p>
        </w:tc>
        <w:tc>
          <w:tcPr>
            <w:tcW w:w="1033" w:type="dxa"/>
            <w:tcBorders>
              <w:top w:val="nil"/>
              <w:left w:val="nil"/>
              <w:bottom w:val="single" w:sz="4" w:space="0" w:color="auto"/>
              <w:right w:val="single" w:sz="4" w:space="0" w:color="auto"/>
            </w:tcBorders>
            <w:shd w:val="clear" w:color="000000" w:fill="D9D9D9"/>
            <w:vAlign w:val="center"/>
            <w:hideMark/>
          </w:tcPr>
          <w:p w14:paraId="7406CB5F"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 xml:space="preserve"> NO COTIZAN </w:t>
            </w:r>
          </w:p>
        </w:tc>
        <w:tc>
          <w:tcPr>
            <w:tcW w:w="2042" w:type="dxa"/>
            <w:gridSpan w:val="2"/>
            <w:tcBorders>
              <w:top w:val="single" w:sz="4" w:space="0" w:color="auto"/>
              <w:left w:val="nil"/>
              <w:bottom w:val="single" w:sz="4" w:space="0" w:color="auto"/>
              <w:right w:val="single" w:sz="4" w:space="0" w:color="000000"/>
            </w:tcBorders>
            <w:shd w:val="clear" w:color="000000" w:fill="D9D9D9"/>
            <w:vAlign w:val="center"/>
            <w:hideMark/>
          </w:tcPr>
          <w:p w14:paraId="43B4EE3A"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 xml:space="preserve"> NO COTIZA </w:t>
            </w:r>
          </w:p>
        </w:tc>
        <w:tc>
          <w:tcPr>
            <w:tcW w:w="1880" w:type="dxa"/>
            <w:gridSpan w:val="2"/>
            <w:tcBorders>
              <w:top w:val="single" w:sz="4" w:space="0" w:color="auto"/>
              <w:left w:val="nil"/>
              <w:bottom w:val="single" w:sz="4" w:space="0" w:color="auto"/>
              <w:right w:val="single" w:sz="4" w:space="0" w:color="000000"/>
            </w:tcBorders>
            <w:shd w:val="clear" w:color="000000" w:fill="D9D9D9"/>
            <w:vAlign w:val="center"/>
            <w:hideMark/>
          </w:tcPr>
          <w:p w14:paraId="0F240482"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 xml:space="preserve"> NO COTIZA </w:t>
            </w:r>
          </w:p>
        </w:tc>
        <w:tc>
          <w:tcPr>
            <w:tcW w:w="1793" w:type="dxa"/>
            <w:gridSpan w:val="2"/>
            <w:tcBorders>
              <w:top w:val="single" w:sz="4" w:space="0" w:color="auto"/>
              <w:left w:val="nil"/>
              <w:bottom w:val="single" w:sz="4" w:space="0" w:color="auto"/>
              <w:right w:val="single" w:sz="4" w:space="0" w:color="000000"/>
            </w:tcBorders>
            <w:shd w:val="clear" w:color="000000" w:fill="D9D9D9"/>
            <w:vAlign w:val="center"/>
            <w:hideMark/>
          </w:tcPr>
          <w:p w14:paraId="73CDB61B"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 xml:space="preserve"> NO COTIZA </w:t>
            </w:r>
          </w:p>
        </w:tc>
      </w:tr>
      <w:tr w:rsidR="00433659" w:rsidRPr="00433659" w14:paraId="6CBA849A" w14:textId="77777777" w:rsidTr="00433659">
        <w:trPr>
          <w:trHeight w:val="454"/>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0CF151F6"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3</w:t>
            </w:r>
          </w:p>
        </w:tc>
        <w:tc>
          <w:tcPr>
            <w:tcW w:w="2042" w:type="dxa"/>
            <w:tcBorders>
              <w:top w:val="nil"/>
              <w:left w:val="nil"/>
              <w:bottom w:val="single" w:sz="4" w:space="0" w:color="auto"/>
              <w:right w:val="single" w:sz="4" w:space="0" w:color="auto"/>
            </w:tcBorders>
            <w:shd w:val="clear" w:color="auto" w:fill="auto"/>
            <w:vAlign w:val="center"/>
            <w:hideMark/>
          </w:tcPr>
          <w:p w14:paraId="20E20D81" w14:textId="77777777" w:rsidR="00433659" w:rsidRPr="00433659" w:rsidRDefault="00433659" w:rsidP="00433659">
            <w:pPr>
              <w:widowControl/>
              <w:suppressAutoHyphens w:val="0"/>
              <w:autoSpaceDN/>
              <w:spacing w:after="0"/>
              <w:jc w:val="both"/>
              <w:textAlignment w:val="auto"/>
              <w:rPr>
                <w:rFonts w:asciiTheme="minorHAnsi" w:hAnsiTheme="minorHAnsi" w:cstheme="minorHAnsi"/>
                <w:color w:val="262626"/>
                <w:kern w:val="0"/>
                <w:sz w:val="16"/>
                <w:szCs w:val="16"/>
              </w:rPr>
            </w:pPr>
            <w:proofErr w:type="spellStart"/>
            <w:r w:rsidRPr="00433659">
              <w:rPr>
                <w:rFonts w:asciiTheme="minorHAnsi" w:hAnsiTheme="minorHAnsi" w:cstheme="minorHAnsi"/>
                <w:color w:val="262626"/>
                <w:kern w:val="0"/>
                <w:sz w:val="16"/>
                <w:szCs w:val="16"/>
              </w:rPr>
              <w:t>Tiletamina</w:t>
            </w:r>
            <w:proofErr w:type="spellEnd"/>
            <w:r w:rsidRPr="00433659">
              <w:rPr>
                <w:rFonts w:asciiTheme="minorHAnsi" w:hAnsiTheme="minorHAnsi" w:cstheme="minorHAnsi"/>
                <w:color w:val="262626"/>
                <w:kern w:val="0"/>
                <w:sz w:val="16"/>
                <w:szCs w:val="16"/>
              </w:rPr>
              <w:t xml:space="preserve"> clorhidrato 125 mg / </w:t>
            </w:r>
            <w:proofErr w:type="spellStart"/>
            <w:r w:rsidRPr="00433659">
              <w:rPr>
                <w:rFonts w:asciiTheme="minorHAnsi" w:hAnsiTheme="minorHAnsi" w:cstheme="minorHAnsi"/>
                <w:color w:val="262626"/>
                <w:kern w:val="0"/>
                <w:sz w:val="16"/>
                <w:szCs w:val="16"/>
              </w:rPr>
              <w:t>Zolazepam</w:t>
            </w:r>
            <w:proofErr w:type="spellEnd"/>
            <w:r w:rsidRPr="00433659">
              <w:rPr>
                <w:rFonts w:asciiTheme="minorHAnsi" w:hAnsiTheme="minorHAnsi" w:cstheme="minorHAnsi"/>
                <w:color w:val="262626"/>
                <w:kern w:val="0"/>
                <w:sz w:val="16"/>
                <w:szCs w:val="16"/>
              </w:rPr>
              <w:t xml:space="preserve"> clorhidrato 125 mg</w:t>
            </w:r>
          </w:p>
        </w:tc>
        <w:tc>
          <w:tcPr>
            <w:tcW w:w="896" w:type="dxa"/>
            <w:tcBorders>
              <w:top w:val="nil"/>
              <w:left w:val="nil"/>
              <w:bottom w:val="single" w:sz="4" w:space="0" w:color="auto"/>
              <w:right w:val="single" w:sz="4" w:space="0" w:color="auto"/>
            </w:tcBorders>
            <w:shd w:val="clear" w:color="auto" w:fill="auto"/>
            <w:vAlign w:val="center"/>
            <w:hideMark/>
          </w:tcPr>
          <w:p w14:paraId="1B2CDE1D"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color w:val="262626"/>
                <w:kern w:val="0"/>
                <w:sz w:val="16"/>
                <w:szCs w:val="16"/>
              </w:rPr>
            </w:pPr>
            <w:r w:rsidRPr="00433659">
              <w:rPr>
                <w:rFonts w:asciiTheme="minorHAnsi" w:hAnsiTheme="minorHAnsi" w:cstheme="minorHAnsi"/>
                <w:color w:val="262626"/>
                <w:kern w:val="0"/>
                <w:sz w:val="16"/>
                <w:szCs w:val="16"/>
              </w:rPr>
              <w:t>Pieza</w:t>
            </w:r>
          </w:p>
        </w:tc>
        <w:tc>
          <w:tcPr>
            <w:tcW w:w="774" w:type="dxa"/>
            <w:tcBorders>
              <w:top w:val="nil"/>
              <w:left w:val="nil"/>
              <w:bottom w:val="single" w:sz="4" w:space="0" w:color="auto"/>
              <w:right w:val="single" w:sz="4" w:space="0" w:color="auto"/>
            </w:tcBorders>
            <w:shd w:val="clear" w:color="auto" w:fill="auto"/>
            <w:vAlign w:val="center"/>
            <w:hideMark/>
          </w:tcPr>
          <w:p w14:paraId="2351C69E"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color w:val="262626"/>
                <w:kern w:val="0"/>
                <w:sz w:val="16"/>
                <w:szCs w:val="16"/>
              </w:rPr>
            </w:pPr>
            <w:r w:rsidRPr="00433659">
              <w:rPr>
                <w:rFonts w:asciiTheme="minorHAnsi" w:hAnsiTheme="minorHAnsi" w:cstheme="minorHAnsi"/>
                <w:color w:val="262626"/>
                <w:kern w:val="0"/>
                <w:sz w:val="16"/>
                <w:szCs w:val="16"/>
              </w:rPr>
              <w:t>6,136</w:t>
            </w:r>
          </w:p>
        </w:tc>
        <w:tc>
          <w:tcPr>
            <w:tcW w:w="1033" w:type="dxa"/>
            <w:tcBorders>
              <w:top w:val="nil"/>
              <w:left w:val="nil"/>
              <w:bottom w:val="single" w:sz="4" w:space="0" w:color="auto"/>
              <w:right w:val="single" w:sz="4" w:space="0" w:color="auto"/>
            </w:tcBorders>
            <w:shd w:val="clear" w:color="000000" w:fill="D9D9D9"/>
            <w:vAlign w:val="center"/>
            <w:hideMark/>
          </w:tcPr>
          <w:p w14:paraId="133D6B33"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668.67</w:t>
            </w:r>
          </w:p>
        </w:tc>
        <w:tc>
          <w:tcPr>
            <w:tcW w:w="921" w:type="dxa"/>
            <w:tcBorders>
              <w:top w:val="nil"/>
              <w:left w:val="nil"/>
              <w:bottom w:val="single" w:sz="4" w:space="0" w:color="auto"/>
              <w:right w:val="single" w:sz="4" w:space="0" w:color="auto"/>
            </w:tcBorders>
            <w:shd w:val="clear" w:color="auto" w:fill="auto"/>
            <w:vAlign w:val="center"/>
            <w:hideMark/>
          </w:tcPr>
          <w:p w14:paraId="3646482A"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396.00</w:t>
            </w:r>
          </w:p>
        </w:tc>
        <w:tc>
          <w:tcPr>
            <w:tcW w:w="1120" w:type="dxa"/>
            <w:tcBorders>
              <w:top w:val="nil"/>
              <w:left w:val="nil"/>
              <w:bottom w:val="single" w:sz="4" w:space="0" w:color="auto"/>
              <w:right w:val="single" w:sz="4" w:space="0" w:color="auto"/>
            </w:tcBorders>
            <w:shd w:val="clear" w:color="auto" w:fill="auto"/>
            <w:vAlign w:val="center"/>
            <w:hideMark/>
          </w:tcPr>
          <w:p w14:paraId="414B356B" w14:textId="5591CF43"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FF0000"/>
                <w:kern w:val="0"/>
                <w:sz w:val="16"/>
                <w:szCs w:val="16"/>
              </w:rPr>
            </w:pPr>
            <w:r w:rsidRPr="00433659">
              <w:rPr>
                <w:rFonts w:asciiTheme="minorHAnsi" w:hAnsiTheme="minorHAnsi" w:cstheme="minorHAnsi"/>
                <w:b/>
                <w:bCs/>
                <w:color w:val="FF0000"/>
                <w:kern w:val="0"/>
                <w:sz w:val="16"/>
                <w:szCs w:val="16"/>
              </w:rPr>
              <w:t>-40.78%</w:t>
            </w:r>
            <w:r w:rsidR="0003254B">
              <w:rPr>
                <w:rFonts w:asciiTheme="minorHAnsi" w:hAnsiTheme="minorHAnsi" w:cstheme="minorHAnsi"/>
                <w:b/>
                <w:bCs/>
                <w:color w:val="FF0000"/>
                <w:kern w:val="0"/>
                <w:sz w:val="16"/>
                <w:szCs w:val="16"/>
              </w:rPr>
              <w:t xml:space="preserve"> Precio no Conveniente</w:t>
            </w:r>
          </w:p>
        </w:tc>
        <w:tc>
          <w:tcPr>
            <w:tcW w:w="797" w:type="dxa"/>
            <w:tcBorders>
              <w:top w:val="nil"/>
              <w:left w:val="nil"/>
              <w:bottom w:val="single" w:sz="4" w:space="0" w:color="auto"/>
              <w:right w:val="single" w:sz="4" w:space="0" w:color="auto"/>
            </w:tcBorders>
            <w:shd w:val="clear" w:color="auto" w:fill="auto"/>
            <w:vAlign w:val="center"/>
            <w:hideMark/>
          </w:tcPr>
          <w:p w14:paraId="7D4D329E"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660.50</w:t>
            </w:r>
          </w:p>
        </w:tc>
        <w:tc>
          <w:tcPr>
            <w:tcW w:w="1082" w:type="dxa"/>
            <w:tcBorders>
              <w:top w:val="nil"/>
              <w:left w:val="nil"/>
              <w:bottom w:val="single" w:sz="4" w:space="0" w:color="auto"/>
              <w:right w:val="single" w:sz="4" w:space="0" w:color="auto"/>
            </w:tcBorders>
            <w:shd w:val="clear" w:color="auto" w:fill="auto"/>
            <w:vAlign w:val="center"/>
            <w:hideMark/>
          </w:tcPr>
          <w:p w14:paraId="159BD50E"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-1.22%</w:t>
            </w:r>
          </w:p>
        </w:tc>
        <w:tc>
          <w:tcPr>
            <w:tcW w:w="809" w:type="dxa"/>
            <w:tcBorders>
              <w:top w:val="nil"/>
              <w:left w:val="nil"/>
              <w:bottom w:val="single" w:sz="4" w:space="0" w:color="auto"/>
              <w:right w:val="single" w:sz="4" w:space="0" w:color="auto"/>
            </w:tcBorders>
            <w:shd w:val="clear" w:color="auto" w:fill="auto"/>
            <w:vAlign w:val="center"/>
            <w:hideMark/>
          </w:tcPr>
          <w:p w14:paraId="16494518"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238.00</w:t>
            </w:r>
          </w:p>
        </w:tc>
        <w:tc>
          <w:tcPr>
            <w:tcW w:w="984" w:type="dxa"/>
            <w:tcBorders>
              <w:top w:val="nil"/>
              <w:left w:val="nil"/>
              <w:bottom w:val="single" w:sz="4" w:space="0" w:color="auto"/>
              <w:right w:val="single" w:sz="4" w:space="0" w:color="auto"/>
            </w:tcBorders>
            <w:shd w:val="clear" w:color="auto" w:fill="auto"/>
            <w:vAlign w:val="center"/>
            <w:hideMark/>
          </w:tcPr>
          <w:p w14:paraId="2E776C86" w14:textId="77777777" w:rsidR="00433659" w:rsidRDefault="00433659" w:rsidP="00433659">
            <w:pPr>
              <w:widowControl/>
              <w:suppressAutoHyphens w:val="0"/>
              <w:autoSpaceDN/>
              <w:spacing w:after="0"/>
              <w:jc w:val="center"/>
              <w:textAlignment w:val="auto"/>
              <w:rPr>
                <w:rFonts w:asciiTheme="minorHAnsi" w:hAnsiTheme="minorHAnsi" w:cstheme="minorHAnsi"/>
                <w:b/>
                <w:bCs/>
                <w:color w:val="FF0000"/>
                <w:kern w:val="0"/>
                <w:sz w:val="16"/>
                <w:szCs w:val="16"/>
              </w:rPr>
            </w:pPr>
            <w:r w:rsidRPr="00433659">
              <w:rPr>
                <w:rFonts w:asciiTheme="minorHAnsi" w:hAnsiTheme="minorHAnsi" w:cstheme="minorHAnsi"/>
                <w:b/>
                <w:bCs/>
                <w:color w:val="FF0000"/>
                <w:kern w:val="0"/>
                <w:sz w:val="16"/>
                <w:szCs w:val="16"/>
              </w:rPr>
              <w:t>-64.41%</w:t>
            </w:r>
          </w:p>
          <w:p w14:paraId="13EC5661" w14:textId="368B1B3C" w:rsidR="0003254B" w:rsidRPr="00433659" w:rsidRDefault="0003254B" w:rsidP="00433659">
            <w:pPr>
              <w:widowControl/>
              <w:suppressAutoHyphens w:val="0"/>
              <w:autoSpaceDN/>
              <w:spacing w:after="0"/>
              <w:jc w:val="center"/>
              <w:textAlignment w:val="auto"/>
              <w:rPr>
                <w:rFonts w:asciiTheme="minorHAnsi" w:hAnsiTheme="minorHAnsi" w:cstheme="minorHAnsi"/>
                <w:b/>
                <w:bCs/>
                <w:color w:val="FF0000"/>
                <w:kern w:val="0"/>
                <w:sz w:val="16"/>
                <w:szCs w:val="16"/>
              </w:rPr>
            </w:pPr>
            <w:r>
              <w:rPr>
                <w:rFonts w:asciiTheme="minorHAnsi" w:hAnsiTheme="minorHAnsi" w:cstheme="minorHAnsi"/>
                <w:b/>
                <w:bCs/>
                <w:color w:val="FF0000"/>
                <w:kern w:val="0"/>
                <w:sz w:val="16"/>
                <w:szCs w:val="16"/>
              </w:rPr>
              <w:t>Precio no Conveniente</w:t>
            </w:r>
          </w:p>
        </w:tc>
      </w:tr>
      <w:tr w:rsidR="00433659" w:rsidRPr="00433659" w14:paraId="75E37576" w14:textId="77777777" w:rsidTr="00433659">
        <w:trPr>
          <w:trHeight w:val="910"/>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4A7DFF15"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4</w:t>
            </w:r>
          </w:p>
        </w:tc>
        <w:tc>
          <w:tcPr>
            <w:tcW w:w="2042" w:type="dxa"/>
            <w:tcBorders>
              <w:top w:val="nil"/>
              <w:left w:val="nil"/>
              <w:bottom w:val="single" w:sz="4" w:space="0" w:color="auto"/>
              <w:right w:val="single" w:sz="4" w:space="0" w:color="auto"/>
            </w:tcBorders>
            <w:shd w:val="clear" w:color="auto" w:fill="auto"/>
            <w:vAlign w:val="center"/>
            <w:hideMark/>
          </w:tcPr>
          <w:p w14:paraId="5EAF9B46" w14:textId="77777777" w:rsidR="00433659" w:rsidRPr="00433659" w:rsidRDefault="00433659" w:rsidP="00433659">
            <w:pPr>
              <w:widowControl/>
              <w:suppressAutoHyphens w:val="0"/>
              <w:autoSpaceDN/>
              <w:spacing w:after="0"/>
              <w:jc w:val="both"/>
              <w:textAlignment w:val="auto"/>
              <w:rPr>
                <w:rFonts w:asciiTheme="minorHAnsi" w:hAnsiTheme="minorHAnsi" w:cstheme="minorHAnsi"/>
                <w:color w:val="262626"/>
                <w:kern w:val="0"/>
                <w:sz w:val="16"/>
                <w:szCs w:val="16"/>
              </w:rPr>
            </w:pPr>
            <w:r w:rsidRPr="00433659">
              <w:rPr>
                <w:rFonts w:asciiTheme="minorHAnsi" w:hAnsiTheme="minorHAnsi" w:cstheme="minorHAnsi"/>
                <w:color w:val="262626"/>
                <w:kern w:val="0"/>
                <w:sz w:val="16"/>
                <w:szCs w:val="16"/>
              </w:rPr>
              <w:t xml:space="preserve">Penicilina G procaína 100,000 UI Penicilina G benzatina 100,000 UI </w:t>
            </w:r>
            <w:proofErr w:type="spellStart"/>
            <w:r w:rsidRPr="00433659">
              <w:rPr>
                <w:rFonts w:asciiTheme="minorHAnsi" w:hAnsiTheme="minorHAnsi" w:cstheme="minorHAnsi"/>
                <w:color w:val="262626"/>
                <w:kern w:val="0"/>
                <w:sz w:val="16"/>
                <w:szCs w:val="16"/>
              </w:rPr>
              <w:t>Dihidroestreptomicina</w:t>
            </w:r>
            <w:proofErr w:type="spellEnd"/>
            <w:r w:rsidRPr="00433659">
              <w:rPr>
                <w:rFonts w:asciiTheme="minorHAnsi" w:hAnsiTheme="minorHAnsi" w:cstheme="minorHAnsi"/>
                <w:color w:val="262626"/>
                <w:kern w:val="0"/>
                <w:sz w:val="16"/>
                <w:szCs w:val="16"/>
              </w:rPr>
              <w:t xml:space="preserve"> (sulfato) 200 mg, Vehículo </w:t>
            </w:r>
            <w:proofErr w:type="spellStart"/>
            <w:r w:rsidRPr="00433659">
              <w:rPr>
                <w:rFonts w:asciiTheme="minorHAnsi" w:hAnsiTheme="minorHAnsi" w:cstheme="minorHAnsi"/>
                <w:color w:val="262626"/>
                <w:kern w:val="0"/>
                <w:sz w:val="16"/>
                <w:szCs w:val="16"/>
              </w:rPr>
              <w:t>c.b.p</w:t>
            </w:r>
            <w:proofErr w:type="spellEnd"/>
            <w:r w:rsidRPr="00433659">
              <w:rPr>
                <w:rFonts w:asciiTheme="minorHAnsi" w:hAnsiTheme="minorHAnsi" w:cstheme="minorHAnsi"/>
                <w:color w:val="262626"/>
                <w:kern w:val="0"/>
                <w:sz w:val="16"/>
                <w:szCs w:val="16"/>
              </w:rPr>
              <w:t xml:space="preserve"> 1 ml</w:t>
            </w:r>
          </w:p>
        </w:tc>
        <w:tc>
          <w:tcPr>
            <w:tcW w:w="896" w:type="dxa"/>
            <w:tcBorders>
              <w:top w:val="nil"/>
              <w:left w:val="nil"/>
              <w:bottom w:val="single" w:sz="4" w:space="0" w:color="auto"/>
              <w:right w:val="single" w:sz="4" w:space="0" w:color="auto"/>
            </w:tcBorders>
            <w:shd w:val="clear" w:color="auto" w:fill="auto"/>
            <w:vAlign w:val="center"/>
            <w:hideMark/>
          </w:tcPr>
          <w:p w14:paraId="11E4B3AF"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color w:val="262626"/>
                <w:kern w:val="0"/>
                <w:sz w:val="16"/>
                <w:szCs w:val="16"/>
              </w:rPr>
            </w:pPr>
            <w:r w:rsidRPr="00433659">
              <w:rPr>
                <w:rFonts w:asciiTheme="minorHAnsi" w:hAnsiTheme="minorHAnsi" w:cstheme="minorHAnsi"/>
                <w:color w:val="262626"/>
                <w:kern w:val="0"/>
                <w:sz w:val="16"/>
                <w:szCs w:val="16"/>
              </w:rPr>
              <w:t>Pieza</w:t>
            </w:r>
          </w:p>
        </w:tc>
        <w:tc>
          <w:tcPr>
            <w:tcW w:w="774" w:type="dxa"/>
            <w:tcBorders>
              <w:top w:val="nil"/>
              <w:left w:val="nil"/>
              <w:bottom w:val="single" w:sz="4" w:space="0" w:color="auto"/>
              <w:right w:val="single" w:sz="4" w:space="0" w:color="auto"/>
            </w:tcBorders>
            <w:shd w:val="clear" w:color="auto" w:fill="auto"/>
            <w:vAlign w:val="center"/>
            <w:hideMark/>
          </w:tcPr>
          <w:p w14:paraId="0DCDFF98"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color w:val="262626"/>
                <w:kern w:val="0"/>
                <w:sz w:val="16"/>
                <w:szCs w:val="16"/>
              </w:rPr>
            </w:pPr>
            <w:r w:rsidRPr="00433659">
              <w:rPr>
                <w:rFonts w:asciiTheme="minorHAnsi" w:hAnsiTheme="minorHAnsi" w:cstheme="minorHAnsi"/>
                <w:color w:val="262626"/>
                <w:kern w:val="0"/>
                <w:sz w:val="16"/>
                <w:szCs w:val="16"/>
              </w:rPr>
              <w:t>203</w:t>
            </w:r>
          </w:p>
        </w:tc>
        <w:tc>
          <w:tcPr>
            <w:tcW w:w="1033" w:type="dxa"/>
            <w:tcBorders>
              <w:top w:val="nil"/>
              <w:left w:val="nil"/>
              <w:bottom w:val="single" w:sz="4" w:space="0" w:color="auto"/>
              <w:right w:val="single" w:sz="4" w:space="0" w:color="auto"/>
            </w:tcBorders>
            <w:shd w:val="clear" w:color="000000" w:fill="D9D9D9"/>
            <w:vAlign w:val="center"/>
            <w:hideMark/>
          </w:tcPr>
          <w:p w14:paraId="32D3147B"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932.20</w:t>
            </w:r>
          </w:p>
        </w:tc>
        <w:tc>
          <w:tcPr>
            <w:tcW w:w="921" w:type="dxa"/>
            <w:tcBorders>
              <w:top w:val="nil"/>
              <w:left w:val="nil"/>
              <w:bottom w:val="single" w:sz="4" w:space="0" w:color="auto"/>
              <w:right w:val="single" w:sz="4" w:space="0" w:color="auto"/>
            </w:tcBorders>
            <w:shd w:val="clear" w:color="auto" w:fill="auto"/>
            <w:vAlign w:val="center"/>
            <w:hideMark/>
          </w:tcPr>
          <w:p w14:paraId="66C5773E"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625.00</w:t>
            </w:r>
          </w:p>
        </w:tc>
        <w:tc>
          <w:tcPr>
            <w:tcW w:w="1120" w:type="dxa"/>
            <w:tcBorders>
              <w:top w:val="nil"/>
              <w:left w:val="nil"/>
              <w:bottom w:val="single" w:sz="4" w:space="0" w:color="auto"/>
              <w:right w:val="single" w:sz="4" w:space="0" w:color="auto"/>
            </w:tcBorders>
            <w:shd w:val="clear" w:color="auto" w:fill="auto"/>
            <w:vAlign w:val="center"/>
            <w:hideMark/>
          </w:tcPr>
          <w:p w14:paraId="407C6715"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-32.95%</w:t>
            </w:r>
          </w:p>
        </w:tc>
        <w:tc>
          <w:tcPr>
            <w:tcW w:w="797" w:type="dxa"/>
            <w:tcBorders>
              <w:top w:val="nil"/>
              <w:left w:val="nil"/>
              <w:bottom w:val="single" w:sz="4" w:space="0" w:color="auto"/>
              <w:right w:val="single" w:sz="4" w:space="0" w:color="auto"/>
            </w:tcBorders>
            <w:shd w:val="clear" w:color="auto" w:fill="auto"/>
            <w:vAlign w:val="center"/>
            <w:hideMark/>
          </w:tcPr>
          <w:p w14:paraId="7F8B5722"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930.00</w:t>
            </w:r>
          </w:p>
        </w:tc>
        <w:tc>
          <w:tcPr>
            <w:tcW w:w="1082" w:type="dxa"/>
            <w:tcBorders>
              <w:top w:val="nil"/>
              <w:left w:val="nil"/>
              <w:bottom w:val="single" w:sz="4" w:space="0" w:color="auto"/>
              <w:right w:val="single" w:sz="4" w:space="0" w:color="auto"/>
            </w:tcBorders>
            <w:shd w:val="clear" w:color="auto" w:fill="auto"/>
            <w:vAlign w:val="center"/>
            <w:hideMark/>
          </w:tcPr>
          <w:p w14:paraId="1F9AB0A2"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-0.24%</w:t>
            </w:r>
          </w:p>
        </w:tc>
        <w:tc>
          <w:tcPr>
            <w:tcW w:w="809" w:type="dxa"/>
            <w:tcBorders>
              <w:top w:val="nil"/>
              <w:left w:val="nil"/>
              <w:bottom w:val="single" w:sz="4" w:space="0" w:color="auto"/>
              <w:right w:val="single" w:sz="4" w:space="0" w:color="auto"/>
            </w:tcBorders>
            <w:shd w:val="clear" w:color="auto" w:fill="auto"/>
            <w:vAlign w:val="center"/>
            <w:hideMark/>
          </w:tcPr>
          <w:p w14:paraId="0C77054E" w14:textId="77777777"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000000"/>
                <w:kern w:val="0"/>
                <w:sz w:val="16"/>
                <w:szCs w:val="16"/>
              </w:rPr>
            </w:pPr>
            <w:r w:rsidRPr="00433659">
              <w:rPr>
                <w:rFonts w:asciiTheme="minorHAnsi" w:hAnsiTheme="minorHAnsi" w:cstheme="minorHAnsi"/>
                <w:b/>
                <w:bCs/>
                <w:color w:val="000000"/>
                <w:kern w:val="0"/>
                <w:sz w:val="16"/>
                <w:szCs w:val="16"/>
              </w:rPr>
              <w:t>430.00</w:t>
            </w:r>
          </w:p>
        </w:tc>
        <w:tc>
          <w:tcPr>
            <w:tcW w:w="984" w:type="dxa"/>
            <w:tcBorders>
              <w:top w:val="nil"/>
              <w:left w:val="nil"/>
              <w:bottom w:val="single" w:sz="4" w:space="0" w:color="auto"/>
              <w:right w:val="single" w:sz="4" w:space="0" w:color="auto"/>
            </w:tcBorders>
            <w:shd w:val="clear" w:color="auto" w:fill="auto"/>
            <w:vAlign w:val="center"/>
            <w:hideMark/>
          </w:tcPr>
          <w:p w14:paraId="4D133BA1" w14:textId="599BBE9A" w:rsidR="00433659" w:rsidRPr="00433659" w:rsidRDefault="00433659" w:rsidP="00433659">
            <w:pPr>
              <w:widowControl/>
              <w:suppressAutoHyphens w:val="0"/>
              <w:autoSpaceDN/>
              <w:spacing w:after="0"/>
              <w:jc w:val="center"/>
              <w:textAlignment w:val="auto"/>
              <w:rPr>
                <w:rFonts w:asciiTheme="minorHAnsi" w:hAnsiTheme="minorHAnsi" w:cstheme="minorHAnsi"/>
                <w:b/>
                <w:bCs/>
                <w:color w:val="FF0000"/>
                <w:kern w:val="0"/>
                <w:sz w:val="16"/>
                <w:szCs w:val="16"/>
              </w:rPr>
            </w:pPr>
            <w:r w:rsidRPr="00433659">
              <w:rPr>
                <w:rFonts w:asciiTheme="minorHAnsi" w:hAnsiTheme="minorHAnsi" w:cstheme="minorHAnsi"/>
                <w:b/>
                <w:bCs/>
                <w:color w:val="FF0000"/>
                <w:kern w:val="0"/>
                <w:sz w:val="16"/>
                <w:szCs w:val="16"/>
              </w:rPr>
              <w:t>-53.87%</w:t>
            </w:r>
            <w:r w:rsidR="0003254B">
              <w:rPr>
                <w:rFonts w:asciiTheme="minorHAnsi" w:hAnsiTheme="minorHAnsi" w:cstheme="minorHAnsi"/>
                <w:b/>
                <w:bCs/>
                <w:color w:val="FF0000"/>
                <w:kern w:val="0"/>
                <w:sz w:val="16"/>
                <w:szCs w:val="16"/>
              </w:rPr>
              <w:t xml:space="preserve"> Precio no Conveniente</w:t>
            </w:r>
          </w:p>
        </w:tc>
      </w:tr>
    </w:tbl>
    <w:p w14:paraId="69BE4806" w14:textId="48A9C919" w:rsidR="0003254B" w:rsidRPr="0003254B" w:rsidRDefault="00433659" w:rsidP="0003254B">
      <w:pPr>
        <w:pStyle w:val="Standard"/>
        <w:tabs>
          <w:tab w:val="left" w:pos="851"/>
        </w:tabs>
        <w:spacing w:before="32" w:after="0" w:line="276" w:lineRule="auto"/>
        <w:ind w:right="86"/>
        <w:jc w:val="both"/>
        <w:rPr>
          <w:rFonts w:ascii="Arial" w:eastAsia="Arial" w:hAnsi="Arial" w:cs="Arial"/>
          <w:sz w:val="16"/>
          <w:szCs w:val="16"/>
        </w:rPr>
      </w:pPr>
      <w:r w:rsidRPr="00433659">
        <w:rPr>
          <w:rFonts w:ascii="Arial" w:eastAsia="Arial" w:hAnsi="Arial" w:cs="Arial"/>
          <w:sz w:val="12"/>
          <w:szCs w:val="12"/>
        </w:rPr>
        <w:t>* VPIM – Variación porcentual con respecto al costo de referencia resultado de la Investigación de Mercado.</w:t>
      </w:r>
    </w:p>
    <w:p w14:paraId="1D937C2B" w14:textId="77777777" w:rsidR="0003254B" w:rsidRDefault="0003254B" w:rsidP="00433659">
      <w:pPr>
        <w:pStyle w:val="Standard"/>
        <w:tabs>
          <w:tab w:val="left" w:pos="851"/>
        </w:tabs>
        <w:spacing w:after="0"/>
        <w:rPr>
          <w:rFonts w:ascii="Arial" w:eastAsia="Arial" w:hAnsi="Arial" w:cs="Arial"/>
          <w:b/>
          <w:bCs/>
          <w:spacing w:val="-6"/>
          <w:sz w:val="18"/>
          <w:szCs w:val="18"/>
        </w:rPr>
      </w:pPr>
    </w:p>
    <w:p w14:paraId="376ABDA1" w14:textId="7BF9100D" w:rsidR="00433659" w:rsidRDefault="00433659" w:rsidP="00433659">
      <w:pPr>
        <w:pStyle w:val="Standard"/>
        <w:tabs>
          <w:tab w:val="left" w:pos="851"/>
        </w:tabs>
        <w:spacing w:after="0"/>
        <w:rPr>
          <w:rFonts w:ascii="Arial" w:eastAsia="Arial" w:hAnsi="Arial" w:cs="Arial"/>
          <w:b/>
          <w:bCs/>
          <w:spacing w:val="-6"/>
          <w:sz w:val="18"/>
          <w:szCs w:val="18"/>
        </w:rPr>
      </w:pPr>
      <w:r>
        <w:rPr>
          <w:rFonts w:ascii="Arial" w:hAnsi="Arial" w:cs="Arial"/>
          <w:b/>
          <w:sz w:val="18"/>
          <w:szCs w:val="18"/>
        </w:rPr>
        <w:t>Quinto</w:t>
      </w:r>
      <w:r w:rsidRPr="00EA01DD">
        <w:rPr>
          <w:rFonts w:ascii="Arial" w:hAnsi="Arial" w:cs="Arial"/>
          <w:b/>
          <w:sz w:val="18"/>
          <w:szCs w:val="18"/>
        </w:rPr>
        <w:t xml:space="preserve">. </w:t>
      </w:r>
      <w:r>
        <w:rPr>
          <w:rFonts w:ascii="Arial" w:hAnsi="Arial" w:cs="Arial"/>
          <w:b/>
          <w:sz w:val="18"/>
          <w:szCs w:val="18"/>
        </w:rPr>
        <w:t>Del resultado de la evaluación económica de las propuestas de los PARTICIPANTES</w:t>
      </w:r>
    </w:p>
    <w:p w14:paraId="1F43656E" w14:textId="77777777" w:rsidR="00E07704" w:rsidRDefault="00E07704" w:rsidP="006642EC">
      <w:pPr>
        <w:pStyle w:val="Standard"/>
        <w:tabs>
          <w:tab w:val="left" w:pos="851"/>
        </w:tabs>
        <w:spacing w:after="0"/>
        <w:jc w:val="center"/>
        <w:rPr>
          <w:rFonts w:ascii="Arial" w:eastAsia="Arial" w:hAnsi="Arial" w:cs="Arial"/>
          <w:b/>
          <w:bCs/>
          <w:spacing w:val="-6"/>
          <w:sz w:val="18"/>
          <w:szCs w:val="18"/>
        </w:rPr>
      </w:pPr>
    </w:p>
    <w:p w14:paraId="5ADA2657" w14:textId="77777777" w:rsidR="00433659" w:rsidRDefault="00433659" w:rsidP="00433659">
      <w:pPr>
        <w:pStyle w:val="Standard"/>
        <w:tabs>
          <w:tab w:val="left" w:pos="851"/>
        </w:tabs>
        <w:spacing w:after="0"/>
        <w:rPr>
          <w:rFonts w:ascii="Arial" w:eastAsia="Arial" w:hAnsi="Arial" w:cs="Arial"/>
          <w:spacing w:val="-6"/>
          <w:sz w:val="18"/>
          <w:szCs w:val="18"/>
        </w:rPr>
      </w:pPr>
      <w:r w:rsidRPr="00433659">
        <w:rPr>
          <w:rFonts w:ascii="Arial" w:eastAsia="Arial" w:hAnsi="Arial" w:cs="Arial"/>
          <w:spacing w:val="-6"/>
          <w:sz w:val="18"/>
          <w:szCs w:val="18"/>
        </w:rPr>
        <w:t>De acuerdo con el resultado de la evaluación económica</w:t>
      </w:r>
      <w:r>
        <w:rPr>
          <w:rFonts w:ascii="Arial" w:eastAsia="Arial" w:hAnsi="Arial" w:cs="Arial"/>
          <w:spacing w:val="-6"/>
          <w:sz w:val="18"/>
          <w:szCs w:val="18"/>
        </w:rPr>
        <w:t xml:space="preserve"> de los participantes se concluye lo siguiente:</w:t>
      </w:r>
    </w:p>
    <w:p w14:paraId="09A127AD" w14:textId="77777777" w:rsidR="00433659" w:rsidRDefault="00433659" w:rsidP="00433659">
      <w:pPr>
        <w:pStyle w:val="Standard"/>
        <w:tabs>
          <w:tab w:val="left" w:pos="851"/>
        </w:tabs>
        <w:spacing w:after="0"/>
        <w:rPr>
          <w:rFonts w:ascii="Arial" w:eastAsia="Arial" w:hAnsi="Arial" w:cs="Arial"/>
          <w:spacing w:val="-6"/>
          <w:sz w:val="18"/>
          <w:szCs w:val="18"/>
        </w:rPr>
      </w:pPr>
    </w:p>
    <w:p w14:paraId="101D7F14" w14:textId="06F6CE29" w:rsidR="00E07704" w:rsidRPr="00433659" w:rsidRDefault="00793D4F" w:rsidP="00D24B1D">
      <w:pPr>
        <w:pStyle w:val="Standard"/>
        <w:tabs>
          <w:tab w:val="left" w:pos="851"/>
        </w:tabs>
        <w:spacing w:after="0"/>
        <w:jc w:val="both"/>
        <w:rPr>
          <w:rFonts w:ascii="Arial" w:eastAsia="Arial" w:hAnsi="Arial" w:cs="Arial"/>
          <w:spacing w:val="-6"/>
          <w:sz w:val="18"/>
          <w:szCs w:val="18"/>
        </w:rPr>
      </w:pPr>
      <w:r w:rsidRPr="00793D4F">
        <w:rPr>
          <w:rFonts w:ascii="Arial" w:eastAsia="Arial" w:hAnsi="Arial" w:cs="Arial"/>
          <w:spacing w:val="-6"/>
          <w:sz w:val="18"/>
          <w:szCs w:val="18"/>
        </w:rPr>
        <w:t>En términos del artículo</w:t>
      </w:r>
      <w:r>
        <w:rPr>
          <w:rFonts w:ascii="Arial" w:eastAsia="Arial" w:hAnsi="Arial" w:cs="Arial"/>
          <w:spacing w:val="-6"/>
          <w:sz w:val="18"/>
          <w:szCs w:val="18"/>
        </w:rPr>
        <w:t xml:space="preserve"> 71</w:t>
      </w:r>
      <w:r w:rsidRPr="00793D4F">
        <w:rPr>
          <w:rFonts w:ascii="Arial" w:eastAsia="Arial" w:hAnsi="Arial" w:cs="Arial"/>
          <w:spacing w:val="-6"/>
          <w:sz w:val="18"/>
          <w:szCs w:val="18"/>
        </w:rPr>
        <w:t xml:space="preserve"> numeral 1 de la Ley de Compras Gubernamentales, Enajenaciones y Contratación de Servicios del Estado de Jalisco y sus Municipios</w:t>
      </w:r>
      <w:r>
        <w:rPr>
          <w:rFonts w:ascii="Arial" w:eastAsia="Arial" w:hAnsi="Arial" w:cs="Arial"/>
          <w:spacing w:val="-6"/>
          <w:sz w:val="18"/>
          <w:szCs w:val="18"/>
        </w:rPr>
        <w:t xml:space="preserve"> y a lo establecido en el</w:t>
      </w:r>
      <w:r w:rsidR="0069792E">
        <w:rPr>
          <w:rFonts w:ascii="Arial" w:eastAsia="Arial" w:hAnsi="Arial" w:cs="Arial"/>
          <w:spacing w:val="-6"/>
          <w:sz w:val="18"/>
          <w:szCs w:val="18"/>
        </w:rPr>
        <w:t xml:space="preserve"> inciso </w:t>
      </w:r>
      <w:r w:rsidR="0069792E" w:rsidRPr="0069792E">
        <w:rPr>
          <w:rFonts w:ascii="Arial" w:eastAsia="Arial" w:hAnsi="Arial" w:cs="Arial"/>
          <w:b/>
          <w:bCs/>
          <w:i/>
          <w:iCs/>
          <w:spacing w:val="-6"/>
          <w:sz w:val="18"/>
          <w:szCs w:val="18"/>
        </w:rPr>
        <w:t>d.</w:t>
      </w:r>
      <w:r>
        <w:rPr>
          <w:rFonts w:ascii="Arial" w:eastAsia="Arial" w:hAnsi="Arial" w:cs="Arial"/>
          <w:spacing w:val="-6"/>
          <w:sz w:val="18"/>
          <w:szCs w:val="18"/>
        </w:rPr>
        <w:t xml:space="preserve"> numeral </w:t>
      </w:r>
      <w:r w:rsidRPr="00793D4F">
        <w:rPr>
          <w:rFonts w:ascii="Arial" w:eastAsia="Arial" w:hAnsi="Arial" w:cs="Arial"/>
          <w:b/>
          <w:bCs/>
          <w:i/>
          <w:iCs/>
          <w:spacing w:val="-6"/>
          <w:sz w:val="18"/>
          <w:szCs w:val="18"/>
        </w:rPr>
        <w:t>14. DECLARACIÓN DE PROCEDIMIENTO DE ADQUISICIÓN DESIERTO</w:t>
      </w:r>
      <w:r>
        <w:rPr>
          <w:rFonts w:ascii="Arial" w:eastAsia="Arial" w:hAnsi="Arial" w:cs="Arial"/>
          <w:spacing w:val="-6"/>
          <w:sz w:val="18"/>
          <w:szCs w:val="18"/>
        </w:rPr>
        <w:t xml:space="preserve"> de las </w:t>
      </w:r>
      <w:r w:rsidRPr="00793D4F">
        <w:rPr>
          <w:rFonts w:ascii="Arial" w:eastAsia="Arial" w:hAnsi="Arial" w:cs="Arial"/>
          <w:b/>
          <w:bCs/>
          <w:spacing w:val="-6"/>
          <w:sz w:val="18"/>
          <w:szCs w:val="18"/>
        </w:rPr>
        <w:t>BASES</w:t>
      </w:r>
      <w:r>
        <w:rPr>
          <w:rFonts w:ascii="Arial" w:eastAsia="Arial" w:hAnsi="Arial" w:cs="Arial"/>
          <w:spacing w:val="-6"/>
          <w:sz w:val="18"/>
          <w:szCs w:val="18"/>
        </w:rPr>
        <w:t xml:space="preserve"> </w:t>
      </w:r>
      <w:r w:rsidR="00D24B1D">
        <w:rPr>
          <w:rFonts w:ascii="Arial" w:eastAsia="Arial" w:hAnsi="Arial" w:cs="Arial"/>
          <w:spacing w:val="-6"/>
          <w:sz w:val="18"/>
          <w:szCs w:val="18"/>
        </w:rPr>
        <w:t>la convocante declara desierta</w:t>
      </w:r>
      <w:r w:rsidR="0003254B">
        <w:rPr>
          <w:rFonts w:ascii="Arial" w:eastAsia="Arial" w:hAnsi="Arial" w:cs="Arial"/>
          <w:spacing w:val="-6"/>
          <w:sz w:val="18"/>
          <w:szCs w:val="18"/>
        </w:rPr>
        <w:t>s</w:t>
      </w:r>
      <w:r w:rsidR="00D24B1D">
        <w:rPr>
          <w:rFonts w:ascii="Arial" w:eastAsia="Arial" w:hAnsi="Arial" w:cs="Arial"/>
          <w:spacing w:val="-6"/>
          <w:sz w:val="18"/>
          <w:szCs w:val="18"/>
        </w:rPr>
        <w:t xml:space="preserve"> las partidas de la presente licitación</w:t>
      </w:r>
      <w:r w:rsidR="0069792E">
        <w:rPr>
          <w:rFonts w:ascii="Arial" w:eastAsia="Arial" w:hAnsi="Arial" w:cs="Arial"/>
          <w:b/>
          <w:bCs/>
          <w:spacing w:val="-6"/>
          <w:sz w:val="18"/>
          <w:szCs w:val="18"/>
        </w:rPr>
        <w:t xml:space="preserve">, </w:t>
      </w:r>
      <w:r w:rsidR="0069792E" w:rsidRPr="00D24B1D">
        <w:rPr>
          <w:rFonts w:ascii="Arial" w:eastAsia="Arial" w:hAnsi="Arial" w:cs="Arial"/>
          <w:spacing w:val="-6"/>
          <w:sz w:val="18"/>
          <w:szCs w:val="18"/>
        </w:rPr>
        <w:t xml:space="preserve">toda vez que el precio </w:t>
      </w:r>
      <w:r w:rsidR="00D24B1D">
        <w:rPr>
          <w:rFonts w:ascii="Arial" w:eastAsia="Arial" w:hAnsi="Arial" w:cs="Arial"/>
          <w:spacing w:val="-6"/>
          <w:sz w:val="18"/>
          <w:szCs w:val="18"/>
        </w:rPr>
        <w:t xml:space="preserve">propuesto por el participante </w:t>
      </w:r>
      <w:r w:rsidR="00D24B1D" w:rsidRPr="00D24B1D">
        <w:rPr>
          <w:rFonts w:ascii="Arial" w:eastAsia="Arial" w:hAnsi="Arial" w:cs="Arial"/>
          <w:spacing w:val="-6"/>
          <w:sz w:val="18"/>
          <w:szCs w:val="18"/>
        </w:rPr>
        <w:t>COMERCIALIZADORA VETERINARIA GUAYANGAREO, S.A DE C.V.</w:t>
      </w:r>
      <w:r w:rsidR="00D24B1D">
        <w:rPr>
          <w:rFonts w:ascii="Arial" w:eastAsia="Arial" w:hAnsi="Arial" w:cs="Arial"/>
          <w:spacing w:val="-6"/>
          <w:sz w:val="18"/>
          <w:szCs w:val="18"/>
        </w:rPr>
        <w:t xml:space="preserve">, para todas las partidas </w:t>
      </w:r>
      <w:r w:rsidR="0069792E" w:rsidRPr="00D24B1D">
        <w:rPr>
          <w:rFonts w:ascii="Arial" w:eastAsia="Arial" w:hAnsi="Arial" w:cs="Arial"/>
          <w:spacing w:val="-6"/>
          <w:sz w:val="18"/>
          <w:szCs w:val="18"/>
        </w:rPr>
        <w:t>que oferta en su propuesta económica resulta</w:t>
      </w:r>
      <w:r w:rsidR="0003254B">
        <w:rPr>
          <w:rFonts w:ascii="Arial" w:eastAsia="Arial" w:hAnsi="Arial" w:cs="Arial"/>
          <w:spacing w:val="-6"/>
          <w:sz w:val="18"/>
          <w:szCs w:val="18"/>
        </w:rPr>
        <w:t>n</w:t>
      </w:r>
      <w:r w:rsidR="0069792E" w:rsidRPr="00D24B1D">
        <w:rPr>
          <w:rFonts w:ascii="Arial" w:eastAsia="Arial" w:hAnsi="Arial" w:cs="Arial"/>
          <w:spacing w:val="-6"/>
          <w:sz w:val="18"/>
          <w:szCs w:val="18"/>
        </w:rPr>
        <w:t xml:space="preserve"> </w:t>
      </w:r>
      <w:r w:rsidR="00D24B1D" w:rsidRPr="00D24B1D">
        <w:rPr>
          <w:rFonts w:ascii="Arial" w:eastAsia="Arial" w:hAnsi="Arial" w:cs="Arial"/>
          <w:spacing w:val="-6"/>
          <w:sz w:val="18"/>
          <w:szCs w:val="18"/>
        </w:rPr>
        <w:t xml:space="preserve">NO CONVENIENTE por encontrarse </w:t>
      </w:r>
      <w:r w:rsidR="00D24B1D">
        <w:rPr>
          <w:rFonts w:ascii="Arial" w:eastAsia="Arial" w:hAnsi="Arial" w:cs="Arial"/>
          <w:spacing w:val="-6"/>
          <w:sz w:val="18"/>
          <w:szCs w:val="18"/>
        </w:rPr>
        <w:t xml:space="preserve">inferior al 40% </w:t>
      </w:r>
      <w:r w:rsidR="00D24B1D" w:rsidRPr="00D24B1D">
        <w:rPr>
          <w:rFonts w:ascii="Arial" w:eastAsia="Arial" w:hAnsi="Arial" w:cs="Arial"/>
          <w:spacing w:val="-6"/>
          <w:sz w:val="18"/>
          <w:szCs w:val="18"/>
        </w:rPr>
        <w:t>respecto de la media de precios que arroj</w:t>
      </w:r>
      <w:r w:rsidR="0003254B">
        <w:rPr>
          <w:rFonts w:ascii="Arial" w:eastAsia="Arial" w:hAnsi="Arial" w:cs="Arial"/>
          <w:spacing w:val="-6"/>
          <w:sz w:val="18"/>
          <w:szCs w:val="18"/>
        </w:rPr>
        <w:t>ó</w:t>
      </w:r>
      <w:r w:rsidR="00D24B1D" w:rsidRPr="00D24B1D">
        <w:rPr>
          <w:rFonts w:ascii="Arial" w:eastAsia="Arial" w:hAnsi="Arial" w:cs="Arial"/>
          <w:spacing w:val="-6"/>
          <w:sz w:val="18"/>
          <w:szCs w:val="18"/>
        </w:rPr>
        <w:t xml:space="preserve"> la investigación de mercado</w:t>
      </w:r>
      <w:r w:rsidR="00D24B1D">
        <w:rPr>
          <w:rFonts w:ascii="Arial" w:eastAsia="Arial" w:hAnsi="Arial" w:cs="Arial"/>
          <w:spacing w:val="-6"/>
          <w:sz w:val="18"/>
          <w:szCs w:val="18"/>
        </w:rPr>
        <w:t xml:space="preserve">, de igual manera para la partida 3 ofertada por el participante </w:t>
      </w:r>
      <w:r w:rsidR="00D24B1D" w:rsidRPr="00D24B1D">
        <w:rPr>
          <w:rFonts w:ascii="Arial" w:eastAsia="Arial" w:hAnsi="Arial" w:cs="Arial"/>
          <w:spacing w:val="-6"/>
          <w:sz w:val="18"/>
          <w:szCs w:val="18"/>
        </w:rPr>
        <w:t>GRUPO DEQUIVAMED, S.A. DE C.V.</w:t>
      </w:r>
    </w:p>
    <w:p w14:paraId="725A3585" w14:textId="77777777" w:rsidR="00E07704" w:rsidRPr="00433659" w:rsidRDefault="00E07704" w:rsidP="006642EC">
      <w:pPr>
        <w:pStyle w:val="Standard"/>
        <w:tabs>
          <w:tab w:val="left" w:pos="851"/>
        </w:tabs>
        <w:spacing w:after="0"/>
        <w:jc w:val="center"/>
        <w:rPr>
          <w:rFonts w:ascii="Arial" w:eastAsia="Arial" w:hAnsi="Arial" w:cs="Arial"/>
          <w:spacing w:val="-6"/>
          <w:sz w:val="18"/>
          <w:szCs w:val="18"/>
        </w:rPr>
      </w:pPr>
    </w:p>
    <w:p w14:paraId="662A86A1" w14:textId="0A6A0D72" w:rsidR="006642EC" w:rsidRDefault="005B6219" w:rsidP="006642EC">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2192967F" w14:textId="6A8E9A0A" w:rsidR="00A06A20" w:rsidRDefault="00A06A20" w:rsidP="006642EC">
      <w:pPr>
        <w:pStyle w:val="Standard"/>
        <w:tabs>
          <w:tab w:val="left" w:pos="851"/>
        </w:tabs>
        <w:spacing w:after="0"/>
        <w:jc w:val="center"/>
        <w:rPr>
          <w:rFonts w:ascii="Arial" w:eastAsia="Arial" w:hAnsi="Arial" w:cs="Arial"/>
          <w:b/>
          <w:bCs/>
          <w:spacing w:val="-6"/>
          <w:sz w:val="18"/>
          <w:szCs w:val="18"/>
        </w:rPr>
      </w:pPr>
    </w:p>
    <w:p w14:paraId="07897C35" w14:textId="6E9A67DB" w:rsidR="00A06A20" w:rsidRDefault="00A06A20" w:rsidP="00A06A20">
      <w:pPr>
        <w:pStyle w:val="Standard"/>
        <w:tabs>
          <w:tab w:val="left" w:pos="851"/>
        </w:tabs>
        <w:spacing w:after="0"/>
        <w:jc w:val="both"/>
        <w:rPr>
          <w:rFonts w:ascii="Arial" w:eastAsia="Arial" w:hAnsi="Arial" w:cs="Arial"/>
          <w:spacing w:val="-6"/>
          <w:sz w:val="18"/>
          <w:szCs w:val="18"/>
        </w:rPr>
      </w:pPr>
      <w:r w:rsidRPr="00467D7C">
        <w:rPr>
          <w:rFonts w:ascii="Arial" w:eastAsia="Arial" w:hAnsi="Arial" w:cs="Arial"/>
          <w:b/>
          <w:bCs/>
          <w:sz w:val="18"/>
          <w:szCs w:val="18"/>
        </w:rPr>
        <w:t>Primero.</w:t>
      </w:r>
      <w:r w:rsidRPr="00467D7C">
        <w:rPr>
          <w:rFonts w:ascii="Arial" w:eastAsia="Arial" w:hAnsi="Arial" w:cs="Arial"/>
          <w:sz w:val="18"/>
          <w:szCs w:val="18"/>
        </w:rPr>
        <w:t xml:space="preserve"> </w:t>
      </w:r>
      <w:r w:rsidRPr="00467D7C">
        <w:rPr>
          <w:rFonts w:ascii="Arial" w:hAnsi="Arial" w:cs="Arial"/>
          <w:kern w:val="0"/>
          <w:sz w:val="18"/>
          <w:szCs w:val="18"/>
          <w:lang w:eastAsia="es-ES"/>
        </w:rPr>
        <w:t xml:space="preserve">El presente </w:t>
      </w:r>
      <w:r w:rsidRPr="00467D7C">
        <w:rPr>
          <w:rFonts w:ascii="Arial" w:hAnsi="Arial" w:cs="Arial"/>
          <w:b/>
          <w:bCs/>
          <w:kern w:val="0"/>
          <w:sz w:val="18"/>
          <w:szCs w:val="18"/>
          <w:lang w:eastAsia="es-ES"/>
        </w:rPr>
        <w:t>PROCESO LICITATORIO</w:t>
      </w:r>
      <w:r w:rsidRPr="00467D7C">
        <w:rPr>
          <w:rFonts w:ascii="Arial" w:hAnsi="Arial" w:cs="Arial"/>
          <w:kern w:val="0"/>
          <w:sz w:val="18"/>
          <w:szCs w:val="18"/>
          <w:lang w:eastAsia="es-ES"/>
        </w:rPr>
        <w:t xml:space="preserve"> se declara </w:t>
      </w:r>
      <w:r w:rsidRPr="00467D7C">
        <w:rPr>
          <w:rFonts w:ascii="Arial" w:hAnsi="Arial" w:cs="Arial"/>
          <w:b/>
          <w:kern w:val="0"/>
          <w:sz w:val="18"/>
          <w:szCs w:val="18"/>
          <w:lang w:eastAsia="es-ES"/>
        </w:rPr>
        <w:t>DESIERTO</w:t>
      </w:r>
      <w:r>
        <w:rPr>
          <w:rFonts w:ascii="Arial" w:hAnsi="Arial" w:cs="Arial"/>
          <w:b/>
          <w:kern w:val="0"/>
          <w:sz w:val="18"/>
          <w:szCs w:val="18"/>
          <w:lang w:eastAsia="es-ES"/>
        </w:rPr>
        <w:t>,</w:t>
      </w:r>
      <w:r w:rsidRPr="00467D7C">
        <w:rPr>
          <w:rFonts w:ascii="Arial" w:hAnsi="Arial" w:cs="Arial"/>
          <w:kern w:val="0"/>
          <w:sz w:val="18"/>
          <w:szCs w:val="18"/>
          <w:lang w:eastAsia="es-ES"/>
        </w:rPr>
        <w:t xml:space="preserve"> </w:t>
      </w:r>
      <w:r w:rsidR="008C78C5">
        <w:rPr>
          <w:rFonts w:ascii="Arial" w:hAnsi="Arial" w:cs="Arial"/>
          <w:kern w:val="0"/>
          <w:sz w:val="18"/>
          <w:szCs w:val="18"/>
          <w:lang w:eastAsia="es-ES"/>
        </w:rPr>
        <w:t>d</w:t>
      </w:r>
      <w:r w:rsidR="008C78C5" w:rsidRPr="00467D7C">
        <w:rPr>
          <w:rFonts w:ascii="Arial" w:hAnsi="Arial" w:cs="Arial"/>
          <w:kern w:val="0"/>
          <w:sz w:val="18"/>
          <w:szCs w:val="18"/>
          <w:lang w:eastAsia="es-ES"/>
        </w:rPr>
        <w:t>e conformidad con el artículo 71, apartado 1 de la</w:t>
      </w:r>
      <w:r w:rsidR="008C78C5" w:rsidRPr="00467D7C">
        <w:rPr>
          <w:rFonts w:ascii="Arial" w:eastAsia="Arial" w:hAnsi="Arial" w:cs="Arial"/>
          <w:sz w:val="18"/>
          <w:szCs w:val="18"/>
        </w:rPr>
        <w:t xml:space="preserve"> Ley de Compras Gubernamentales, Enajenaciones y Contratación de Servicios del Estado de Jalisco y sus Municipios</w:t>
      </w:r>
      <w:r w:rsidR="008C78C5" w:rsidRPr="00467D7C">
        <w:rPr>
          <w:rFonts w:ascii="Arial" w:hAnsi="Arial" w:cs="Arial"/>
          <w:b/>
          <w:kern w:val="0"/>
          <w:sz w:val="18"/>
          <w:szCs w:val="18"/>
          <w:lang w:eastAsia="es-ES"/>
        </w:rPr>
        <w:t xml:space="preserve">, </w:t>
      </w:r>
      <w:r w:rsidR="008C78C5" w:rsidRPr="00467D7C">
        <w:rPr>
          <w:rFonts w:ascii="Arial" w:hAnsi="Arial" w:cs="Arial"/>
          <w:bCs/>
          <w:kern w:val="0"/>
          <w:sz w:val="18"/>
          <w:szCs w:val="18"/>
          <w:lang w:eastAsia="es-ES"/>
        </w:rPr>
        <w:t xml:space="preserve">y </w:t>
      </w:r>
      <w:r w:rsidR="008C78C5">
        <w:rPr>
          <w:rFonts w:ascii="Arial" w:hAnsi="Arial" w:cs="Arial"/>
          <w:bCs/>
          <w:kern w:val="0"/>
          <w:sz w:val="18"/>
          <w:szCs w:val="18"/>
          <w:lang w:eastAsia="es-ES"/>
        </w:rPr>
        <w:t xml:space="preserve">a lo establecido en </w:t>
      </w:r>
      <w:r w:rsidR="008C78C5" w:rsidRPr="00467D7C">
        <w:rPr>
          <w:rFonts w:ascii="Arial" w:hAnsi="Arial" w:cs="Arial"/>
          <w:bCs/>
          <w:kern w:val="0"/>
          <w:sz w:val="18"/>
          <w:szCs w:val="18"/>
          <w:lang w:eastAsia="es-ES"/>
        </w:rPr>
        <w:t xml:space="preserve">el numeral </w:t>
      </w:r>
      <w:r w:rsidR="008C78C5" w:rsidRPr="00D9337A">
        <w:rPr>
          <w:rFonts w:ascii="Arial" w:hAnsi="Arial" w:cs="Arial"/>
          <w:b/>
          <w:bCs/>
          <w:i/>
          <w:iCs/>
          <w:kern w:val="0"/>
          <w:sz w:val="18"/>
          <w:szCs w:val="18"/>
          <w:lang w:eastAsia="es-ES"/>
        </w:rPr>
        <w:t>14.</w:t>
      </w:r>
      <w:r w:rsidR="008C78C5" w:rsidRPr="00D9337A">
        <w:rPr>
          <w:rFonts w:ascii="Arial" w:hAnsi="Arial" w:cs="Arial"/>
          <w:bCs/>
          <w:i/>
          <w:iCs/>
          <w:kern w:val="0"/>
          <w:sz w:val="18"/>
          <w:szCs w:val="18"/>
          <w:lang w:eastAsia="es-ES"/>
        </w:rPr>
        <w:t xml:space="preserve"> </w:t>
      </w:r>
      <w:r w:rsidR="008C78C5" w:rsidRPr="00D9337A">
        <w:rPr>
          <w:rFonts w:ascii="Arial" w:eastAsia="Arial" w:hAnsi="Arial" w:cs="Arial"/>
          <w:b/>
          <w:i/>
          <w:iCs/>
          <w:color w:val="000000"/>
          <w:sz w:val="18"/>
          <w:szCs w:val="18"/>
        </w:rPr>
        <w:t xml:space="preserve">DECLARACIÓN DE PROCEDIMIENTO DE </w:t>
      </w:r>
      <w:r w:rsidR="008C78C5" w:rsidRPr="00D9337A">
        <w:rPr>
          <w:rFonts w:ascii="Arial" w:eastAsia="Arial" w:hAnsi="Arial" w:cs="Arial"/>
          <w:b/>
          <w:bCs/>
          <w:i/>
          <w:iCs/>
          <w:color w:val="000000"/>
          <w:sz w:val="18"/>
          <w:szCs w:val="18"/>
        </w:rPr>
        <w:t>CONTRATACIÓN</w:t>
      </w:r>
      <w:r w:rsidR="008C78C5" w:rsidRPr="00D9337A">
        <w:rPr>
          <w:rFonts w:ascii="Arial" w:eastAsia="Arial" w:hAnsi="Arial" w:cs="Arial"/>
          <w:b/>
          <w:i/>
          <w:iCs/>
          <w:color w:val="000000"/>
          <w:sz w:val="18"/>
          <w:szCs w:val="18"/>
        </w:rPr>
        <w:t xml:space="preserve"> DESIERTO</w:t>
      </w:r>
      <w:r w:rsidR="008C78C5" w:rsidRPr="00467D7C">
        <w:rPr>
          <w:rFonts w:ascii="Arial" w:hAnsi="Arial" w:cs="Arial"/>
          <w:bCs/>
          <w:kern w:val="0"/>
          <w:sz w:val="18"/>
          <w:szCs w:val="18"/>
          <w:lang w:eastAsia="es-ES"/>
        </w:rPr>
        <w:t xml:space="preserve"> incis</w:t>
      </w:r>
      <w:r w:rsidR="008C78C5">
        <w:rPr>
          <w:rFonts w:ascii="Arial" w:hAnsi="Arial" w:cs="Arial"/>
          <w:bCs/>
          <w:kern w:val="0"/>
          <w:sz w:val="18"/>
          <w:szCs w:val="18"/>
          <w:lang w:eastAsia="es-ES"/>
        </w:rPr>
        <w:t>o</w:t>
      </w:r>
      <w:r w:rsidR="008C78C5" w:rsidRPr="00467D7C">
        <w:rPr>
          <w:rFonts w:ascii="Arial" w:hAnsi="Arial" w:cs="Arial"/>
          <w:bCs/>
          <w:kern w:val="0"/>
          <w:sz w:val="18"/>
          <w:szCs w:val="18"/>
          <w:lang w:eastAsia="es-ES"/>
        </w:rPr>
        <w:t xml:space="preserve"> </w:t>
      </w:r>
      <w:r w:rsidR="008C78C5" w:rsidRPr="008C78C5">
        <w:rPr>
          <w:rFonts w:ascii="Arial" w:hAnsi="Arial" w:cs="Arial"/>
          <w:b/>
          <w:i/>
          <w:iCs/>
          <w:kern w:val="0"/>
          <w:sz w:val="18"/>
          <w:szCs w:val="18"/>
          <w:lang w:eastAsia="es-ES"/>
        </w:rPr>
        <w:t>d.</w:t>
      </w:r>
      <w:r w:rsidR="008C78C5" w:rsidRPr="00467D7C">
        <w:rPr>
          <w:rFonts w:ascii="Arial" w:hAnsi="Arial" w:cs="Arial"/>
          <w:bCs/>
          <w:kern w:val="0"/>
          <w:sz w:val="18"/>
          <w:szCs w:val="18"/>
          <w:lang w:eastAsia="es-ES"/>
        </w:rPr>
        <w:t xml:space="preserve"> de las </w:t>
      </w:r>
      <w:r w:rsidR="008C78C5" w:rsidRPr="00467D7C">
        <w:rPr>
          <w:rFonts w:ascii="Arial" w:hAnsi="Arial" w:cs="Arial"/>
          <w:b/>
          <w:kern w:val="0"/>
          <w:sz w:val="18"/>
          <w:szCs w:val="18"/>
          <w:lang w:eastAsia="es-ES"/>
        </w:rPr>
        <w:t>BASES</w:t>
      </w:r>
      <w:r w:rsidR="008C78C5">
        <w:rPr>
          <w:rFonts w:ascii="Arial" w:eastAsia="Arial" w:hAnsi="Arial" w:cs="Arial"/>
          <w:b/>
          <w:bCs/>
          <w:sz w:val="18"/>
          <w:szCs w:val="18"/>
          <w:shd w:val="clear" w:color="auto" w:fill="FFFFFF"/>
        </w:rPr>
        <w:t xml:space="preserve">, </w:t>
      </w:r>
      <w:r w:rsidRPr="00467D7C">
        <w:rPr>
          <w:rFonts w:ascii="Arial" w:eastAsia="Arial" w:hAnsi="Arial" w:cs="Arial"/>
          <w:spacing w:val="-6"/>
          <w:sz w:val="18"/>
          <w:szCs w:val="18"/>
        </w:rPr>
        <w:t xml:space="preserve">toda vez que las </w:t>
      </w:r>
      <w:r w:rsidR="008C78C5" w:rsidRPr="008C78C5">
        <w:rPr>
          <w:rFonts w:ascii="Arial" w:eastAsia="Arial" w:hAnsi="Arial" w:cs="Arial"/>
          <w:b/>
          <w:bCs/>
          <w:spacing w:val="-6"/>
          <w:sz w:val="18"/>
          <w:szCs w:val="18"/>
        </w:rPr>
        <w:t>P</w:t>
      </w:r>
      <w:r w:rsidRPr="008C78C5">
        <w:rPr>
          <w:rFonts w:ascii="Arial" w:eastAsia="Arial" w:hAnsi="Arial" w:cs="Arial"/>
          <w:b/>
          <w:bCs/>
          <w:spacing w:val="-6"/>
          <w:sz w:val="18"/>
          <w:szCs w:val="18"/>
        </w:rPr>
        <w:t>artidas 1, 3</w:t>
      </w:r>
      <w:r>
        <w:rPr>
          <w:rFonts w:ascii="Arial" w:eastAsia="Arial" w:hAnsi="Arial" w:cs="Arial"/>
          <w:spacing w:val="-6"/>
          <w:sz w:val="18"/>
          <w:szCs w:val="18"/>
        </w:rPr>
        <w:t xml:space="preserve"> y </w:t>
      </w:r>
      <w:r w:rsidRPr="008C78C5">
        <w:rPr>
          <w:rFonts w:ascii="Arial" w:eastAsia="Arial" w:hAnsi="Arial" w:cs="Arial"/>
          <w:b/>
          <w:bCs/>
          <w:spacing w:val="-6"/>
          <w:sz w:val="18"/>
          <w:szCs w:val="18"/>
        </w:rPr>
        <w:t>4</w:t>
      </w:r>
      <w:r>
        <w:rPr>
          <w:rFonts w:ascii="Arial" w:eastAsia="Arial" w:hAnsi="Arial" w:cs="Arial"/>
          <w:spacing w:val="-6"/>
          <w:sz w:val="18"/>
          <w:szCs w:val="18"/>
        </w:rPr>
        <w:t xml:space="preserve"> ofertadas por el participante </w:t>
      </w:r>
      <w:r w:rsidRPr="00D24B1D">
        <w:rPr>
          <w:rFonts w:ascii="Arial" w:eastAsia="Arial" w:hAnsi="Arial" w:cs="Arial"/>
          <w:spacing w:val="-6"/>
          <w:sz w:val="18"/>
          <w:szCs w:val="18"/>
        </w:rPr>
        <w:t>COMERCIALIZADORA VETERINARIA GUAYANGAREO, S.A DE C.V.</w:t>
      </w:r>
      <w:r>
        <w:rPr>
          <w:rFonts w:ascii="Arial" w:eastAsia="Arial" w:hAnsi="Arial" w:cs="Arial"/>
          <w:spacing w:val="-6"/>
          <w:sz w:val="18"/>
          <w:szCs w:val="18"/>
        </w:rPr>
        <w:t xml:space="preserve">, resultaron </w:t>
      </w:r>
      <w:r w:rsidRPr="00A06A20">
        <w:rPr>
          <w:rFonts w:ascii="Arial" w:eastAsia="Arial" w:hAnsi="Arial" w:cs="Arial"/>
          <w:spacing w:val="-6"/>
          <w:sz w:val="18"/>
          <w:szCs w:val="18"/>
        </w:rPr>
        <w:t>NO CONVENIENTE por encontrarse inferior al 40% respecto de la media de precios que arrojó la investigación de mercado, de igual manera</w:t>
      </w:r>
      <w:r w:rsidR="009020CD">
        <w:rPr>
          <w:rFonts w:ascii="Arial" w:eastAsia="Arial" w:hAnsi="Arial" w:cs="Arial"/>
          <w:spacing w:val="-6"/>
          <w:sz w:val="18"/>
          <w:szCs w:val="18"/>
        </w:rPr>
        <w:t xml:space="preserve"> resultó no conveniente </w:t>
      </w:r>
      <w:r w:rsidRPr="00A06A20">
        <w:rPr>
          <w:rFonts w:ascii="Arial" w:eastAsia="Arial" w:hAnsi="Arial" w:cs="Arial"/>
          <w:spacing w:val="-6"/>
          <w:sz w:val="18"/>
          <w:szCs w:val="18"/>
        </w:rPr>
        <w:t xml:space="preserve">para la </w:t>
      </w:r>
      <w:r w:rsidR="008C78C5" w:rsidRPr="008C78C5">
        <w:rPr>
          <w:rFonts w:ascii="Arial" w:eastAsia="Arial" w:hAnsi="Arial" w:cs="Arial"/>
          <w:b/>
          <w:bCs/>
          <w:spacing w:val="-6"/>
          <w:sz w:val="18"/>
          <w:szCs w:val="18"/>
        </w:rPr>
        <w:t>P</w:t>
      </w:r>
      <w:r w:rsidRPr="008C78C5">
        <w:rPr>
          <w:rFonts w:ascii="Arial" w:eastAsia="Arial" w:hAnsi="Arial" w:cs="Arial"/>
          <w:b/>
          <w:bCs/>
          <w:spacing w:val="-6"/>
          <w:sz w:val="18"/>
          <w:szCs w:val="18"/>
        </w:rPr>
        <w:t>artida 3</w:t>
      </w:r>
      <w:r w:rsidRPr="00A06A20">
        <w:rPr>
          <w:rFonts w:ascii="Arial" w:eastAsia="Arial" w:hAnsi="Arial" w:cs="Arial"/>
          <w:spacing w:val="-6"/>
          <w:sz w:val="18"/>
          <w:szCs w:val="18"/>
        </w:rPr>
        <w:t xml:space="preserve"> ofertada por el participante GRUPO DEQUIVAMED, S.A. DE C.V.</w:t>
      </w:r>
    </w:p>
    <w:p w14:paraId="474454BE" w14:textId="2373CF12" w:rsidR="00A06A20" w:rsidRDefault="00A06A20" w:rsidP="00A06A20">
      <w:pPr>
        <w:pStyle w:val="Standard"/>
        <w:tabs>
          <w:tab w:val="left" w:pos="851"/>
        </w:tabs>
        <w:spacing w:after="0"/>
        <w:jc w:val="both"/>
        <w:rPr>
          <w:rFonts w:ascii="Arial" w:eastAsia="Arial" w:hAnsi="Arial" w:cs="Arial"/>
          <w:spacing w:val="-6"/>
          <w:sz w:val="18"/>
          <w:szCs w:val="18"/>
        </w:rPr>
      </w:pPr>
    </w:p>
    <w:p w14:paraId="2CDBBB69" w14:textId="1E89BA6D" w:rsidR="00A06A20" w:rsidRDefault="009020CD" w:rsidP="00A06A20">
      <w:pPr>
        <w:pStyle w:val="Standard"/>
        <w:tabs>
          <w:tab w:val="left" w:pos="851"/>
        </w:tabs>
        <w:spacing w:after="0"/>
        <w:jc w:val="both"/>
        <w:rPr>
          <w:rFonts w:ascii="Arial" w:eastAsia="Arial" w:hAnsi="Arial" w:cs="Arial"/>
          <w:spacing w:val="-6"/>
          <w:sz w:val="18"/>
          <w:szCs w:val="18"/>
        </w:rPr>
      </w:pPr>
      <w:r>
        <w:rPr>
          <w:rFonts w:ascii="Arial" w:eastAsia="Arial" w:hAnsi="Arial" w:cs="Arial"/>
          <w:spacing w:val="-6"/>
          <w:sz w:val="18"/>
          <w:szCs w:val="18"/>
        </w:rPr>
        <w:t xml:space="preserve">Además, para la </w:t>
      </w:r>
      <w:r w:rsidRPr="009020CD">
        <w:rPr>
          <w:rFonts w:ascii="Arial" w:eastAsia="Arial" w:hAnsi="Arial" w:cs="Arial"/>
          <w:b/>
          <w:bCs/>
          <w:spacing w:val="-6"/>
          <w:sz w:val="18"/>
          <w:szCs w:val="18"/>
        </w:rPr>
        <w:t>Partida 2</w:t>
      </w:r>
      <w:r>
        <w:rPr>
          <w:rFonts w:ascii="Arial" w:eastAsia="Arial" w:hAnsi="Arial" w:cs="Arial"/>
          <w:spacing w:val="-6"/>
          <w:sz w:val="18"/>
          <w:szCs w:val="18"/>
        </w:rPr>
        <w:t xml:space="preserve">. correspondiente a </w:t>
      </w:r>
      <w:r w:rsidRPr="009020CD">
        <w:rPr>
          <w:rFonts w:ascii="Arial" w:eastAsia="Arial" w:hAnsi="Arial" w:cs="Arial"/>
          <w:b/>
          <w:bCs/>
          <w:spacing w:val="-6"/>
          <w:sz w:val="18"/>
          <w:szCs w:val="18"/>
        </w:rPr>
        <w:t>Clorhidrato de Ketamina al 10%, (100 mg/ml)</w:t>
      </w:r>
      <w:r>
        <w:rPr>
          <w:rFonts w:ascii="Arial" w:eastAsia="Arial" w:hAnsi="Arial" w:cs="Arial"/>
          <w:b/>
          <w:bCs/>
          <w:spacing w:val="-6"/>
          <w:sz w:val="18"/>
          <w:szCs w:val="18"/>
        </w:rPr>
        <w:t xml:space="preserve">, </w:t>
      </w:r>
      <w:r w:rsidRPr="009020CD">
        <w:rPr>
          <w:rFonts w:ascii="Arial" w:eastAsia="Arial" w:hAnsi="Arial" w:cs="Arial"/>
          <w:spacing w:val="-6"/>
          <w:sz w:val="18"/>
          <w:szCs w:val="18"/>
        </w:rPr>
        <w:t xml:space="preserve">no se mostró oferta por los participantes del presente </w:t>
      </w:r>
      <w:r w:rsidR="008C78C5" w:rsidRPr="008C78C5">
        <w:rPr>
          <w:rFonts w:ascii="Arial" w:eastAsia="Arial" w:hAnsi="Arial" w:cs="Arial"/>
          <w:b/>
          <w:bCs/>
          <w:spacing w:val="-6"/>
          <w:sz w:val="18"/>
          <w:szCs w:val="18"/>
        </w:rPr>
        <w:t>PROCEDIMIENTO DE CONTRATACIÓN</w:t>
      </w:r>
      <w:r w:rsidRPr="009020CD">
        <w:rPr>
          <w:rFonts w:ascii="Arial" w:eastAsia="Arial" w:hAnsi="Arial" w:cs="Arial"/>
          <w:spacing w:val="-6"/>
          <w:sz w:val="18"/>
          <w:szCs w:val="18"/>
        </w:rPr>
        <w:t>.</w:t>
      </w:r>
    </w:p>
    <w:p w14:paraId="24C1AC02" w14:textId="34F09C59" w:rsidR="00005A3A" w:rsidRDefault="00005A3A" w:rsidP="00A06A20">
      <w:pPr>
        <w:pStyle w:val="Standard"/>
        <w:tabs>
          <w:tab w:val="left" w:pos="851"/>
        </w:tabs>
        <w:spacing w:after="0"/>
        <w:jc w:val="both"/>
        <w:rPr>
          <w:rFonts w:ascii="Arial" w:eastAsia="Arial" w:hAnsi="Arial" w:cs="Arial"/>
          <w:spacing w:val="-6"/>
          <w:sz w:val="18"/>
          <w:szCs w:val="18"/>
        </w:rPr>
      </w:pPr>
    </w:p>
    <w:p w14:paraId="5F5BB3EA" w14:textId="24FFC093" w:rsidR="00005A3A" w:rsidRDefault="00005A3A" w:rsidP="00005A3A">
      <w:pPr>
        <w:pStyle w:val="Standard"/>
        <w:numPr>
          <w:ilvl w:val="0"/>
          <w:numId w:val="28"/>
        </w:numPr>
        <w:tabs>
          <w:tab w:val="left" w:pos="851"/>
        </w:tabs>
        <w:spacing w:after="0"/>
        <w:ind w:left="284" w:hanging="295"/>
        <w:jc w:val="both"/>
        <w:rPr>
          <w:rFonts w:ascii="Arial" w:eastAsia="Arial" w:hAnsi="Arial" w:cs="Arial"/>
          <w:spacing w:val="-6"/>
          <w:sz w:val="18"/>
          <w:szCs w:val="18"/>
        </w:rPr>
      </w:pPr>
      <w:r w:rsidRPr="00005A3A">
        <w:rPr>
          <w:rFonts w:ascii="Arial" w:eastAsia="Arial" w:hAnsi="Arial" w:cs="Arial"/>
          <w:spacing w:val="-6"/>
          <w:sz w:val="18"/>
          <w:szCs w:val="18"/>
        </w:rPr>
        <w:t xml:space="preserve">Con fundamento en lo establecido en el artículo </w:t>
      </w:r>
      <w:r>
        <w:rPr>
          <w:rFonts w:ascii="Arial" w:eastAsia="Arial" w:hAnsi="Arial" w:cs="Arial"/>
          <w:spacing w:val="-6"/>
          <w:sz w:val="18"/>
          <w:szCs w:val="18"/>
        </w:rPr>
        <w:t>69</w:t>
      </w:r>
      <w:r w:rsidRPr="00005A3A">
        <w:rPr>
          <w:rFonts w:ascii="Arial" w:eastAsia="Arial" w:hAnsi="Arial" w:cs="Arial"/>
          <w:spacing w:val="-6"/>
          <w:sz w:val="18"/>
          <w:szCs w:val="18"/>
        </w:rPr>
        <w:t xml:space="preserve"> fracción VI</w:t>
      </w:r>
      <w:r>
        <w:rPr>
          <w:rFonts w:ascii="Arial" w:eastAsia="Arial" w:hAnsi="Arial" w:cs="Arial"/>
          <w:spacing w:val="-6"/>
          <w:sz w:val="18"/>
          <w:szCs w:val="18"/>
        </w:rPr>
        <w:t xml:space="preserve"> de la </w:t>
      </w:r>
      <w:r w:rsidRPr="00005A3A">
        <w:rPr>
          <w:rFonts w:ascii="Arial" w:eastAsia="Arial" w:hAnsi="Arial" w:cs="Arial"/>
          <w:spacing w:val="-6"/>
          <w:sz w:val="18"/>
          <w:szCs w:val="18"/>
        </w:rPr>
        <w:t xml:space="preserve">Ley </w:t>
      </w:r>
      <w:r>
        <w:rPr>
          <w:rFonts w:ascii="Arial" w:eastAsia="Arial" w:hAnsi="Arial" w:cs="Arial"/>
          <w:spacing w:val="-6"/>
          <w:sz w:val="18"/>
          <w:szCs w:val="18"/>
        </w:rPr>
        <w:t>d</w:t>
      </w:r>
      <w:r w:rsidRPr="00005A3A">
        <w:rPr>
          <w:rFonts w:ascii="Arial" w:eastAsia="Arial" w:hAnsi="Arial" w:cs="Arial"/>
          <w:spacing w:val="-6"/>
          <w:sz w:val="18"/>
          <w:szCs w:val="18"/>
        </w:rPr>
        <w:t xml:space="preserve">e Compras Gubernamentales, Enajenaciones </w:t>
      </w:r>
      <w:r>
        <w:rPr>
          <w:rFonts w:ascii="Arial" w:eastAsia="Arial" w:hAnsi="Arial" w:cs="Arial"/>
          <w:spacing w:val="-6"/>
          <w:sz w:val="18"/>
          <w:szCs w:val="18"/>
        </w:rPr>
        <w:t>y</w:t>
      </w:r>
      <w:r w:rsidRPr="00005A3A">
        <w:rPr>
          <w:rFonts w:ascii="Arial" w:eastAsia="Arial" w:hAnsi="Arial" w:cs="Arial"/>
          <w:spacing w:val="-6"/>
          <w:sz w:val="18"/>
          <w:szCs w:val="18"/>
        </w:rPr>
        <w:t xml:space="preserve"> Contratación </w:t>
      </w:r>
      <w:r>
        <w:rPr>
          <w:rFonts w:ascii="Arial" w:eastAsia="Arial" w:hAnsi="Arial" w:cs="Arial"/>
          <w:spacing w:val="-6"/>
          <w:sz w:val="18"/>
          <w:szCs w:val="18"/>
        </w:rPr>
        <w:t>d</w:t>
      </w:r>
      <w:r w:rsidRPr="00005A3A">
        <w:rPr>
          <w:rFonts w:ascii="Arial" w:eastAsia="Arial" w:hAnsi="Arial" w:cs="Arial"/>
          <w:spacing w:val="-6"/>
          <w:sz w:val="18"/>
          <w:szCs w:val="18"/>
        </w:rPr>
        <w:t xml:space="preserve">e Servicios </w:t>
      </w:r>
      <w:r>
        <w:rPr>
          <w:rFonts w:ascii="Arial" w:eastAsia="Arial" w:hAnsi="Arial" w:cs="Arial"/>
          <w:spacing w:val="-6"/>
          <w:sz w:val="18"/>
          <w:szCs w:val="18"/>
        </w:rPr>
        <w:t>d</w:t>
      </w:r>
      <w:r w:rsidRPr="00005A3A">
        <w:rPr>
          <w:rFonts w:ascii="Arial" w:eastAsia="Arial" w:hAnsi="Arial" w:cs="Arial"/>
          <w:spacing w:val="-6"/>
          <w:sz w:val="18"/>
          <w:szCs w:val="18"/>
        </w:rPr>
        <w:t xml:space="preserve">el Estado </w:t>
      </w:r>
      <w:r>
        <w:rPr>
          <w:rFonts w:ascii="Arial" w:eastAsia="Arial" w:hAnsi="Arial" w:cs="Arial"/>
          <w:spacing w:val="-6"/>
          <w:sz w:val="18"/>
          <w:szCs w:val="18"/>
        </w:rPr>
        <w:t>d</w:t>
      </w:r>
      <w:r w:rsidRPr="00005A3A">
        <w:rPr>
          <w:rFonts w:ascii="Arial" w:eastAsia="Arial" w:hAnsi="Arial" w:cs="Arial"/>
          <w:spacing w:val="-6"/>
          <w:sz w:val="18"/>
          <w:szCs w:val="18"/>
        </w:rPr>
        <w:t xml:space="preserve">e Jalisco </w:t>
      </w:r>
      <w:r>
        <w:rPr>
          <w:rFonts w:ascii="Arial" w:eastAsia="Arial" w:hAnsi="Arial" w:cs="Arial"/>
          <w:spacing w:val="-6"/>
          <w:sz w:val="18"/>
          <w:szCs w:val="18"/>
        </w:rPr>
        <w:t>y</w:t>
      </w:r>
      <w:r w:rsidRPr="00005A3A">
        <w:rPr>
          <w:rFonts w:ascii="Arial" w:eastAsia="Arial" w:hAnsi="Arial" w:cs="Arial"/>
          <w:spacing w:val="-6"/>
          <w:sz w:val="18"/>
          <w:szCs w:val="18"/>
        </w:rPr>
        <w:t xml:space="preserve"> </w:t>
      </w:r>
      <w:r>
        <w:rPr>
          <w:rFonts w:ascii="Arial" w:eastAsia="Arial" w:hAnsi="Arial" w:cs="Arial"/>
          <w:spacing w:val="-6"/>
          <w:sz w:val="18"/>
          <w:szCs w:val="18"/>
        </w:rPr>
        <w:t>s</w:t>
      </w:r>
      <w:r w:rsidRPr="00005A3A">
        <w:rPr>
          <w:rFonts w:ascii="Arial" w:eastAsia="Arial" w:hAnsi="Arial" w:cs="Arial"/>
          <w:spacing w:val="-6"/>
          <w:sz w:val="18"/>
          <w:szCs w:val="18"/>
        </w:rPr>
        <w:t>us Municipios, se hace constar el nombre y cargo de los servidores públicos responsables de la</w:t>
      </w:r>
      <w:r w:rsidR="006B6D6E">
        <w:rPr>
          <w:rFonts w:ascii="Arial" w:eastAsia="Arial" w:hAnsi="Arial" w:cs="Arial"/>
          <w:spacing w:val="-6"/>
          <w:sz w:val="18"/>
          <w:szCs w:val="18"/>
        </w:rPr>
        <w:t>s</w:t>
      </w:r>
      <w:r w:rsidRPr="00005A3A">
        <w:rPr>
          <w:rFonts w:ascii="Arial" w:eastAsia="Arial" w:hAnsi="Arial" w:cs="Arial"/>
          <w:spacing w:val="-6"/>
          <w:sz w:val="18"/>
          <w:szCs w:val="18"/>
        </w:rPr>
        <w:t xml:space="preserve"> </w:t>
      </w:r>
      <w:r w:rsidR="006B6D6E">
        <w:rPr>
          <w:rFonts w:ascii="Arial" w:eastAsia="Arial" w:hAnsi="Arial" w:cs="Arial"/>
          <w:spacing w:val="-6"/>
          <w:sz w:val="18"/>
          <w:szCs w:val="18"/>
        </w:rPr>
        <w:t xml:space="preserve">evaluaciones </w:t>
      </w:r>
      <w:r w:rsidRPr="00005A3A">
        <w:rPr>
          <w:rFonts w:ascii="Arial" w:eastAsia="Arial" w:hAnsi="Arial" w:cs="Arial"/>
          <w:spacing w:val="-6"/>
          <w:sz w:val="18"/>
          <w:szCs w:val="18"/>
        </w:rPr>
        <w:t>realizadas:</w:t>
      </w:r>
    </w:p>
    <w:p w14:paraId="62D4B3FB" w14:textId="77777777" w:rsidR="00005A3A" w:rsidRDefault="00005A3A" w:rsidP="00005A3A">
      <w:pPr>
        <w:pStyle w:val="Standard"/>
        <w:tabs>
          <w:tab w:val="left" w:pos="851"/>
        </w:tabs>
        <w:spacing w:after="0"/>
        <w:ind w:left="1080"/>
        <w:jc w:val="both"/>
        <w:rPr>
          <w:rFonts w:ascii="Arial" w:eastAsia="Arial" w:hAnsi="Arial" w:cs="Arial"/>
          <w:spacing w:val="-6"/>
          <w:sz w:val="18"/>
          <w:szCs w:val="18"/>
        </w:rPr>
      </w:pPr>
    </w:p>
    <w:p w14:paraId="564F88DB" w14:textId="5E15D18C" w:rsidR="00005A3A" w:rsidRPr="00056EF4" w:rsidRDefault="00AE4155" w:rsidP="000F3775">
      <w:pPr>
        <w:pStyle w:val="Standard"/>
        <w:numPr>
          <w:ilvl w:val="0"/>
          <w:numId w:val="29"/>
        </w:numPr>
        <w:tabs>
          <w:tab w:val="left" w:pos="851"/>
        </w:tabs>
        <w:spacing w:after="0"/>
        <w:jc w:val="both"/>
        <w:rPr>
          <w:rFonts w:ascii="Arial" w:eastAsia="Arial" w:hAnsi="Arial" w:cs="Arial"/>
          <w:spacing w:val="-6"/>
          <w:sz w:val="18"/>
          <w:szCs w:val="18"/>
        </w:rPr>
      </w:pPr>
      <w:r w:rsidRPr="00056EF4">
        <w:rPr>
          <w:rFonts w:ascii="Arial" w:eastAsia="Arial" w:hAnsi="Arial" w:cs="Arial"/>
          <w:spacing w:val="-6"/>
          <w:sz w:val="18"/>
          <w:szCs w:val="18"/>
        </w:rPr>
        <w:t xml:space="preserve">La evaluación </w:t>
      </w:r>
      <w:r w:rsidR="00005A3A" w:rsidRPr="00056EF4">
        <w:rPr>
          <w:rFonts w:ascii="Arial" w:eastAsia="Arial" w:hAnsi="Arial" w:cs="Arial"/>
          <w:spacing w:val="-6"/>
          <w:sz w:val="18"/>
          <w:szCs w:val="18"/>
        </w:rPr>
        <w:t>Legal</w:t>
      </w:r>
      <w:r w:rsidRPr="00056EF4">
        <w:rPr>
          <w:rFonts w:ascii="Arial" w:eastAsia="Arial" w:hAnsi="Arial" w:cs="Arial"/>
          <w:spacing w:val="-6"/>
          <w:sz w:val="18"/>
          <w:szCs w:val="18"/>
        </w:rPr>
        <w:t xml:space="preserve"> (legal administrativa) y e</w:t>
      </w:r>
      <w:r w:rsidR="00005A3A" w:rsidRPr="00056EF4">
        <w:rPr>
          <w:rFonts w:ascii="Arial" w:eastAsia="Arial" w:hAnsi="Arial" w:cs="Arial"/>
          <w:spacing w:val="-6"/>
          <w:sz w:val="18"/>
          <w:szCs w:val="18"/>
        </w:rPr>
        <w:t>conómica, fueron realizad</w:t>
      </w:r>
      <w:r w:rsidRPr="00056EF4">
        <w:rPr>
          <w:rFonts w:ascii="Arial" w:eastAsia="Arial" w:hAnsi="Arial" w:cs="Arial"/>
          <w:spacing w:val="-6"/>
          <w:sz w:val="18"/>
          <w:szCs w:val="18"/>
        </w:rPr>
        <w:t>as</w:t>
      </w:r>
      <w:r w:rsidR="00005A3A" w:rsidRPr="00056EF4">
        <w:rPr>
          <w:rFonts w:ascii="Arial" w:eastAsia="Arial" w:hAnsi="Arial" w:cs="Arial"/>
          <w:spacing w:val="-6"/>
          <w:sz w:val="18"/>
          <w:szCs w:val="18"/>
        </w:rPr>
        <w:t xml:space="preserve"> por </w:t>
      </w:r>
      <w:r w:rsidRPr="00056EF4">
        <w:rPr>
          <w:rFonts w:ascii="Arial" w:eastAsia="Arial" w:hAnsi="Arial" w:cs="Arial"/>
          <w:spacing w:val="-6"/>
          <w:sz w:val="18"/>
          <w:szCs w:val="18"/>
        </w:rPr>
        <w:t xml:space="preserve">los servidores públicos </w:t>
      </w:r>
      <w:r w:rsidR="00056EF4" w:rsidRPr="00056EF4">
        <w:rPr>
          <w:rFonts w:ascii="Arial" w:eastAsia="Arial" w:hAnsi="Arial" w:cs="Arial"/>
          <w:spacing w:val="-6"/>
          <w:sz w:val="18"/>
          <w:szCs w:val="18"/>
        </w:rPr>
        <w:t xml:space="preserve">Mtra. Maribel Becerra Bañuelos en su carácter de </w:t>
      </w:r>
      <w:proofErr w:type="gramStart"/>
      <w:r w:rsidR="00056EF4" w:rsidRPr="00056EF4">
        <w:rPr>
          <w:rFonts w:ascii="Arial" w:eastAsia="Arial" w:hAnsi="Arial" w:cs="Arial"/>
          <w:spacing w:val="-6"/>
          <w:sz w:val="18"/>
          <w:szCs w:val="18"/>
        </w:rPr>
        <w:t>Directora</w:t>
      </w:r>
      <w:proofErr w:type="gramEnd"/>
      <w:r w:rsidR="00056EF4" w:rsidRPr="00056EF4">
        <w:rPr>
          <w:rFonts w:ascii="Arial" w:eastAsia="Arial" w:hAnsi="Arial" w:cs="Arial"/>
          <w:spacing w:val="-6"/>
          <w:sz w:val="18"/>
          <w:szCs w:val="18"/>
        </w:rPr>
        <w:t xml:space="preserve"> de Gestión Administrativa, el Lic. Abraham Yasir Maciel Montoya Coordinador de Adquisiciones y como persona designada del proceso en la Unidad Compradora el </w:t>
      </w:r>
      <w:r w:rsidR="00005A3A" w:rsidRPr="00056EF4">
        <w:rPr>
          <w:rFonts w:ascii="Arial" w:eastAsia="Arial" w:hAnsi="Arial" w:cs="Arial"/>
          <w:spacing w:val="-6"/>
          <w:sz w:val="18"/>
          <w:szCs w:val="18"/>
        </w:rPr>
        <w:t xml:space="preserve">Lic. Alejandro Antonio Angelino López, todos ellos del Organismo Público Descentralizado Servicios de Salud Jalisco. </w:t>
      </w:r>
    </w:p>
    <w:p w14:paraId="0DAAD116" w14:textId="4B30CB4F" w:rsidR="00005A3A" w:rsidRPr="00005A3A" w:rsidRDefault="00005A3A" w:rsidP="00005A3A">
      <w:pPr>
        <w:pStyle w:val="Standard"/>
        <w:numPr>
          <w:ilvl w:val="0"/>
          <w:numId w:val="29"/>
        </w:numPr>
        <w:tabs>
          <w:tab w:val="left" w:pos="851"/>
        </w:tabs>
        <w:spacing w:after="0"/>
        <w:jc w:val="both"/>
        <w:rPr>
          <w:rFonts w:ascii="Arial" w:eastAsia="Arial" w:hAnsi="Arial" w:cs="Arial"/>
          <w:spacing w:val="-6"/>
          <w:sz w:val="18"/>
          <w:szCs w:val="18"/>
        </w:rPr>
      </w:pPr>
      <w:r w:rsidRPr="00005A3A">
        <w:rPr>
          <w:rFonts w:ascii="Arial" w:eastAsia="Arial" w:hAnsi="Arial" w:cs="Arial"/>
          <w:spacing w:val="-6"/>
          <w:sz w:val="18"/>
          <w:szCs w:val="18"/>
        </w:rPr>
        <w:lastRenderedPageBreak/>
        <w:t xml:space="preserve">Dictamen de Evaluación Técnica, </w:t>
      </w:r>
      <w:r w:rsidR="00056EF4">
        <w:rPr>
          <w:rFonts w:ascii="Arial" w:eastAsia="Arial" w:hAnsi="Arial" w:cs="Arial"/>
          <w:spacing w:val="-6"/>
          <w:sz w:val="18"/>
          <w:szCs w:val="18"/>
        </w:rPr>
        <w:t>fue</w:t>
      </w:r>
      <w:r w:rsidRPr="00005A3A">
        <w:rPr>
          <w:rFonts w:ascii="Arial" w:eastAsia="Arial" w:hAnsi="Arial" w:cs="Arial"/>
          <w:spacing w:val="-6"/>
          <w:sz w:val="18"/>
          <w:szCs w:val="18"/>
        </w:rPr>
        <w:t xml:space="preserve"> </w:t>
      </w:r>
      <w:r w:rsidR="00056EF4">
        <w:rPr>
          <w:rFonts w:ascii="Arial" w:eastAsia="Arial" w:hAnsi="Arial" w:cs="Arial"/>
          <w:spacing w:val="-6"/>
          <w:sz w:val="18"/>
          <w:szCs w:val="18"/>
        </w:rPr>
        <w:t>emitido</w:t>
      </w:r>
      <w:r w:rsidRPr="00005A3A">
        <w:rPr>
          <w:rFonts w:ascii="Arial" w:eastAsia="Arial" w:hAnsi="Arial" w:cs="Arial"/>
          <w:spacing w:val="-6"/>
          <w:sz w:val="18"/>
          <w:szCs w:val="18"/>
        </w:rPr>
        <w:t xml:space="preserve"> por el titular del Área Requirente</w:t>
      </w:r>
      <w:r w:rsidR="00056EF4">
        <w:rPr>
          <w:rFonts w:ascii="Arial" w:eastAsia="Arial" w:hAnsi="Arial" w:cs="Arial"/>
          <w:spacing w:val="-6"/>
          <w:sz w:val="18"/>
          <w:szCs w:val="18"/>
        </w:rPr>
        <w:t xml:space="preserve"> el </w:t>
      </w:r>
      <w:r w:rsidRPr="00005A3A">
        <w:rPr>
          <w:rFonts w:ascii="Arial" w:eastAsia="Arial" w:hAnsi="Arial" w:cs="Arial"/>
          <w:spacing w:val="-6"/>
          <w:sz w:val="18"/>
          <w:szCs w:val="18"/>
        </w:rPr>
        <w:t xml:space="preserve">Dr. Carlos Armando Ruiz Esparza Macias, </w:t>
      </w:r>
      <w:proofErr w:type="gramStart"/>
      <w:r w:rsidRPr="00005A3A">
        <w:rPr>
          <w:rFonts w:ascii="Arial" w:eastAsia="Arial" w:hAnsi="Arial" w:cs="Arial"/>
          <w:spacing w:val="-6"/>
          <w:sz w:val="18"/>
          <w:szCs w:val="18"/>
        </w:rPr>
        <w:t>Subdirector</w:t>
      </w:r>
      <w:proofErr w:type="gramEnd"/>
      <w:r w:rsidRPr="00005A3A">
        <w:rPr>
          <w:rFonts w:ascii="Arial" w:eastAsia="Arial" w:hAnsi="Arial" w:cs="Arial"/>
          <w:spacing w:val="-6"/>
          <w:sz w:val="18"/>
          <w:szCs w:val="18"/>
        </w:rPr>
        <w:t xml:space="preserve"> General de Programas en Salud Pública </w:t>
      </w:r>
      <w:r w:rsidR="00056EF4">
        <w:rPr>
          <w:rFonts w:ascii="Arial" w:eastAsia="Arial" w:hAnsi="Arial" w:cs="Arial"/>
          <w:spacing w:val="-6"/>
          <w:sz w:val="18"/>
          <w:szCs w:val="18"/>
        </w:rPr>
        <w:t xml:space="preserve">y el </w:t>
      </w:r>
      <w:r w:rsidRPr="00005A3A">
        <w:rPr>
          <w:rFonts w:ascii="Arial" w:eastAsia="Arial" w:hAnsi="Arial" w:cs="Arial"/>
          <w:spacing w:val="-6"/>
          <w:sz w:val="18"/>
          <w:szCs w:val="18"/>
        </w:rPr>
        <w:t>MVZ. Jesús Vladimir Arriaga Ponce, Coordinador Estatal del Programa de Zoonosis</w:t>
      </w:r>
      <w:r w:rsidR="00056EF4" w:rsidRPr="00056EF4">
        <w:rPr>
          <w:rFonts w:ascii="Arial" w:eastAsia="Arial" w:hAnsi="Arial" w:cs="Arial"/>
          <w:spacing w:val="-6"/>
          <w:sz w:val="18"/>
          <w:szCs w:val="18"/>
        </w:rPr>
        <w:t xml:space="preserve"> </w:t>
      </w:r>
      <w:r w:rsidR="00056EF4" w:rsidRPr="00005A3A">
        <w:rPr>
          <w:rFonts w:ascii="Arial" w:eastAsia="Arial" w:hAnsi="Arial" w:cs="Arial"/>
          <w:spacing w:val="-6"/>
          <w:sz w:val="18"/>
          <w:szCs w:val="18"/>
        </w:rPr>
        <w:t>en su carácter de Área Técnica</w:t>
      </w:r>
      <w:r w:rsidR="00056EF4">
        <w:rPr>
          <w:rFonts w:ascii="Arial" w:eastAsia="Arial" w:hAnsi="Arial" w:cs="Arial"/>
          <w:spacing w:val="-6"/>
          <w:sz w:val="18"/>
          <w:szCs w:val="18"/>
        </w:rPr>
        <w:t xml:space="preserve">, ambos </w:t>
      </w:r>
      <w:r w:rsidRPr="00005A3A">
        <w:rPr>
          <w:rFonts w:ascii="Arial" w:eastAsia="Arial" w:hAnsi="Arial" w:cs="Arial"/>
          <w:spacing w:val="-6"/>
          <w:sz w:val="18"/>
          <w:szCs w:val="18"/>
        </w:rPr>
        <w:t>del O.P.D. Servicios De Salud Jalisco.</w:t>
      </w:r>
    </w:p>
    <w:p w14:paraId="273DFEBA" w14:textId="77777777" w:rsidR="00A06A20" w:rsidRDefault="00A06A20" w:rsidP="00A06A20">
      <w:pPr>
        <w:spacing w:after="0"/>
        <w:jc w:val="both"/>
        <w:rPr>
          <w:rFonts w:ascii="Arial" w:eastAsia="Arial" w:hAnsi="Arial" w:cs="Arial"/>
          <w:spacing w:val="-6"/>
          <w:sz w:val="18"/>
          <w:szCs w:val="18"/>
        </w:rPr>
      </w:pPr>
    </w:p>
    <w:p w14:paraId="1061F320" w14:textId="0E4CB9B2" w:rsidR="00A06A20" w:rsidRDefault="00A06A20" w:rsidP="00A06A20">
      <w:pPr>
        <w:jc w:val="both"/>
        <w:rPr>
          <w:rFonts w:ascii="Arial" w:eastAsia="Arial" w:hAnsi="Arial" w:cs="Arial"/>
          <w:spacing w:val="-6"/>
          <w:sz w:val="18"/>
          <w:szCs w:val="18"/>
        </w:rPr>
      </w:pPr>
      <w:proofErr w:type="gramStart"/>
      <w:r w:rsidRPr="00467D7C">
        <w:rPr>
          <w:rFonts w:ascii="Arial" w:eastAsia="Arial" w:hAnsi="Arial" w:cs="Arial"/>
          <w:spacing w:val="-6"/>
          <w:sz w:val="18"/>
          <w:szCs w:val="18"/>
        </w:rPr>
        <w:t>De acuerdo a</w:t>
      </w:r>
      <w:proofErr w:type="gramEnd"/>
      <w:r w:rsidRPr="00467D7C">
        <w:rPr>
          <w:rFonts w:ascii="Arial" w:eastAsia="Arial" w:hAnsi="Arial" w:cs="Arial"/>
          <w:spacing w:val="-6"/>
          <w:sz w:val="18"/>
          <w:szCs w:val="18"/>
        </w:rPr>
        <w:t xml:space="preserve"> lo anterior, publíquese la presente </w:t>
      </w:r>
      <w:r w:rsidRPr="00467D7C">
        <w:rPr>
          <w:rFonts w:ascii="Arial" w:eastAsia="Arial" w:hAnsi="Arial" w:cs="Arial"/>
          <w:b/>
          <w:bCs/>
          <w:spacing w:val="-6"/>
          <w:sz w:val="18"/>
          <w:szCs w:val="18"/>
        </w:rPr>
        <w:t>RESOLUCIÓN</w:t>
      </w:r>
      <w:r w:rsidRPr="00467D7C">
        <w:rPr>
          <w:rFonts w:ascii="Arial" w:eastAsia="Arial" w:hAnsi="Arial" w:cs="Arial"/>
          <w:spacing w:val="-6"/>
          <w:sz w:val="18"/>
          <w:szCs w:val="18"/>
        </w:rPr>
        <w:t xml:space="preserve"> en el Portal de </w:t>
      </w:r>
      <w:hyperlink r:id="rId10" w:history="1">
        <w:r w:rsidRPr="00467D7C">
          <w:rPr>
            <w:rStyle w:val="Hipervnculo"/>
            <w:rFonts w:ascii="Arial" w:eastAsia="Arial" w:hAnsi="Arial" w:cs="Arial"/>
            <w:spacing w:val="-6"/>
            <w:sz w:val="18"/>
            <w:szCs w:val="18"/>
          </w:rPr>
          <w:t>https://info.jalisco.gob.mx</w:t>
        </w:r>
      </w:hyperlink>
      <w:r w:rsidRPr="00467D7C">
        <w:rPr>
          <w:rFonts w:ascii="Arial" w:eastAsia="Arial" w:hAnsi="Arial" w:cs="Arial"/>
          <w:spacing w:val="-6"/>
          <w:sz w:val="18"/>
          <w:szCs w:val="18"/>
        </w:rPr>
        <w:t>, protegiendo en todo momento la información pública, confidencial y/o reservada conforme a lo establecido en la Ley de la Materia.</w:t>
      </w:r>
    </w:p>
    <w:p w14:paraId="307C89FA" w14:textId="11AD3031" w:rsidR="000E61ED" w:rsidRPr="000E61ED" w:rsidRDefault="000E61ED" w:rsidP="00A06A20">
      <w:pPr>
        <w:jc w:val="both"/>
        <w:rPr>
          <w:rFonts w:ascii="Arial" w:eastAsia="Arial" w:hAnsi="Arial" w:cs="Arial"/>
          <w:b/>
          <w:bCs/>
          <w:spacing w:val="-6"/>
          <w:sz w:val="18"/>
          <w:szCs w:val="18"/>
        </w:rPr>
      </w:pPr>
      <w:r w:rsidRPr="000E61ED">
        <w:rPr>
          <w:rFonts w:ascii="Arial" w:eastAsia="Arial" w:hAnsi="Arial" w:cs="Arial"/>
          <w:spacing w:val="-6"/>
          <w:sz w:val="18"/>
          <w:szCs w:val="18"/>
        </w:rPr>
        <w:t xml:space="preserve">Después de dar lectura a la presente Acta, se dio por terminado este acto, siendo las </w:t>
      </w:r>
      <w:r w:rsidRPr="000E61ED">
        <w:rPr>
          <w:rFonts w:ascii="Arial" w:eastAsia="Arial" w:hAnsi="Arial" w:cs="Arial"/>
          <w:b/>
          <w:bCs/>
          <w:spacing w:val="-6"/>
          <w:sz w:val="18"/>
          <w:szCs w:val="18"/>
        </w:rPr>
        <w:t>16:49</w:t>
      </w:r>
      <w:r w:rsidRPr="000E61ED">
        <w:rPr>
          <w:rFonts w:ascii="Arial" w:eastAsia="Arial" w:hAnsi="Arial" w:cs="Arial"/>
          <w:spacing w:val="-6"/>
          <w:sz w:val="18"/>
          <w:szCs w:val="18"/>
        </w:rPr>
        <w:t xml:space="preserve"> horas, del día </w:t>
      </w:r>
      <w:r w:rsidRPr="000E61ED">
        <w:rPr>
          <w:rFonts w:ascii="Arial" w:eastAsia="Arial" w:hAnsi="Arial" w:cs="Arial"/>
          <w:b/>
          <w:bCs/>
          <w:spacing w:val="-6"/>
          <w:sz w:val="18"/>
          <w:szCs w:val="18"/>
        </w:rPr>
        <w:t>18 del mes de octubre del año 2022.</w:t>
      </w:r>
    </w:p>
    <w:p w14:paraId="18B8C607" w14:textId="762BA157" w:rsidR="00A06A20" w:rsidRPr="00467D7C" w:rsidRDefault="00A06A20" w:rsidP="00A06A20">
      <w:pPr>
        <w:pStyle w:val="Sinespaciado"/>
        <w:jc w:val="both"/>
        <w:rPr>
          <w:rFonts w:ascii="Arial" w:eastAsia="Arial" w:hAnsi="Arial" w:cs="Arial"/>
          <w:sz w:val="18"/>
          <w:szCs w:val="18"/>
        </w:rPr>
      </w:pPr>
      <w:r w:rsidRPr="00467D7C">
        <w:rPr>
          <w:rFonts w:ascii="Arial" w:hAnsi="Arial" w:cs="Arial"/>
          <w:b/>
          <w:bCs/>
          <w:sz w:val="18"/>
          <w:szCs w:val="18"/>
        </w:rPr>
        <w:t xml:space="preserve">Cúmplase. </w:t>
      </w:r>
      <w:r w:rsidRPr="00467D7C">
        <w:rPr>
          <w:rFonts w:ascii="Arial" w:eastAsia="Arial" w:hAnsi="Arial" w:cs="Arial"/>
          <w:sz w:val="18"/>
          <w:szCs w:val="18"/>
        </w:rPr>
        <w:t xml:space="preserve">Así lo resolvió el </w:t>
      </w:r>
      <w:r w:rsidRPr="00467D7C">
        <w:rPr>
          <w:rFonts w:ascii="Arial" w:eastAsia="Arial" w:hAnsi="Arial" w:cs="Arial"/>
          <w:b/>
          <w:bCs/>
          <w:sz w:val="18"/>
          <w:szCs w:val="18"/>
        </w:rPr>
        <w:t>Comité de Adquisiciones del Organismo Público Descentralizado Servicios de Salud Jalisco</w:t>
      </w:r>
      <w:r w:rsidRPr="00467D7C">
        <w:rPr>
          <w:rFonts w:ascii="Arial" w:eastAsia="Arial" w:hAnsi="Arial" w:cs="Arial"/>
          <w:sz w:val="18"/>
          <w:szCs w:val="18"/>
        </w:rPr>
        <w:t xml:space="preserve">, con la presencia de los integrantes, que firman al calce y la margen de esta </w:t>
      </w:r>
      <w:r w:rsidRPr="00467D7C">
        <w:rPr>
          <w:rFonts w:ascii="Arial" w:eastAsia="Arial" w:hAnsi="Arial" w:cs="Arial"/>
          <w:b/>
          <w:bCs/>
          <w:sz w:val="18"/>
          <w:szCs w:val="18"/>
        </w:rPr>
        <w:t xml:space="preserve">RESOLUCIÓN </w:t>
      </w:r>
      <w:r w:rsidRPr="00467D7C">
        <w:rPr>
          <w:rFonts w:ascii="Arial" w:eastAsia="Arial" w:hAnsi="Arial" w:cs="Arial"/>
          <w:sz w:val="18"/>
          <w:szCs w:val="18"/>
        </w:rPr>
        <w:t>con base</w:t>
      </w:r>
      <w:r w:rsidRPr="00467D7C">
        <w:rPr>
          <w:rFonts w:ascii="Arial" w:eastAsia="Arial" w:hAnsi="Arial" w:cs="Arial"/>
          <w:b/>
          <w:bCs/>
          <w:sz w:val="18"/>
          <w:szCs w:val="18"/>
        </w:rPr>
        <w:t xml:space="preserve"> </w:t>
      </w:r>
      <w:r w:rsidRPr="00467D7C">
        <w:rPr>
          <w:rFonts w:ascii="Arial" w:eastAsia="Arial" w:hAnsi="Arial" w:cs="Arial"/>
          <w:sz w:val="18"/>
          <w:szCs w:val="18"/>
        </w:rPr>
        <w:t>en los dictámenes Técnico Legal</w:t>
      </w:r>
      <w:r w:rsidRPr="00467D7C">
        <w:rPr>
          <w:rFonts w:ascii="Arial" w:eastAsia="Arial" w:hAnsi="Arial" w:cs="Arial"/>
          <w:b/>
          <w:bCs/>
          <w:sz w:val="18"/>
          <w:szCs w:val="18"/>
        </w:rPr>
        <w:t xml:space="preserve">, </w:t>
      </w:r>
      <w:r w:rsidRPr="00467D7C">
        <w:rPr>
          <w:rFonts w:ascii="Arial" w:eastAsia="Arial" w:hAnsi="Arial" w:cs="Arial"/>
          <w:sz w:val="18"/>
          <w:szCs w:val="18"/>
        </w:rPr>
        <w:t xml:space="preserve">Financiero y Económicos efectuados por </w:t>
      </w:r>
      <w:r w:rsidRPr="00D9337A">
        <w:rPr>
          <w:rFonts w:ascii="Arial" w:eastAsia="Arial" w:hAnsi="Arial" w:cs="Arial"/>
          <w:sz w:val="18"/>
          <w:szCs w:val="18"/>
        </w:rPr>
        <w:t>el</w:t>
      </w:r>
      <w:r w:rsidR="000E61ED">
        <w:rPr>
          <w:rFonts w:ascii="Arial" w:eastAsia="Arial" w:hAnsi="Arial" w:cs="Arial"/>
          <w:sz w:val="18"/>
          <w:szCs w:val="18"/>
        </w:rPr>
        <w:t xml:space="preserve"> titular del</w:t>
      </w:r>
      <w:r w:rsidRPr="00D9337A">
        <w:rPr>
          <w:rFonts w:ascii="Arial" w:eastAsia="Arial" w:hAnsi="Arial" w:cs="Arial"/>
          <w:sz w:val="18"/>
          <w:szCs w:val="18"/>
        </w:rPr>
        <w:t xml:space="preserve"> </w:t>
      </w:r>
      <w:r w:rsidRPr="00D9337A">
        <w:rPr>
          <w:rFonts w:ascii="Arial" w:eastAsia="Arial" w:hAnsi="Arial" w:cs="Arial"/>
          <w:b/>
          <w:bCs/>
          <w:sz w:val="18"/>
          <w:szCs w:val="18"/>
        </w:rPr>
        <w:t>ÁREA REQUIRENTE</w:t>
      </w:r>
      <w:r w:rsidRPr="00467D7C">
        <w:rPr>
          <w:rFonts w:ascii="Arial" w:eastAsia="Arial" w:hAnsi="Arial" w:cs="Arial"/>
          <w:b/>
          <w:bCs/>
          <w:sz w:val="18"/>
          <w:szCs w:val="18"/>
        </w:rPr>
        <w:t xml:space="preserve">, </w:t>
      </w:r>
      <w:r w:rsidRPr="00467D7C">
        <w:rPr>
          <w:rFonts w:ascii="Arial" w:eastAsia="Arial" w:hAnsi="Arial" w:cs="Arial"/>
          <w:sz w:val="18"/>
          <w:szCs w:val="18"/>
        </w:rPr>
        <w:t xml:space="preserve">la </w:t>
      </w:r>
      <w:r w:rsidR="008C78C5" w:rsidRPr="008C78C5">
        <w:rPr>
          <w:rFonts w:ascii="Arial" w:eastAsia="Arial" w:hAnsi="Arial" w:cs="Arial"/>
          <w:sz w:val="18"/>
          <w:szCs w:val="18"/>
        </w:rPr>
        <w:t>Subdirección General de Programas en Salud del Organismo Público Descentralizado Servicios de Salud Jalisco</w:t>
      </w:r>
      <w:r w:rsidRPr="00467D7C">
        <w:rPr>
          <w:rFonts w:ascii="Arial" w:eastAsia="Arial" w:hAnsi="Arial" w:cs="Arial"/>
          <w:sz w:val="18"/>
          <w:szCs w:val="18"/>
        </w:rPr>
        <w:t>,</w:t>
      </w:r>
      <w:r w:rsidR="008C78C5">
        <w:rPr>
          <w:rFonts w:ascii="Arial" w:eastAsia="Arial" w:hAnsi="Arial" w:cs="Arial"/>
          <w:sz w:val="18"/>
          <w:szCs w:val="18"/>
        </w:rPr>
        <w:t xml:space="preserve"> acompañado por </w:t>
      </w:r>
      <w:r w:rsidR="000E61ED">
        <w:rPr>
          <w:rFonts w:ascii="Arial" w:eastAsia="Arial" w:hAnsi="Arial" w:cs="Arial"/>
          <w:sz w:val="18"/>
          <w:szCs w:val="18"/>
        </w:rPr>
        <w:t>el encardado de la</w:t>
      </w:r>
      <w:r w:rsidR="008C78C5">
        <w:rPr>
          <w:rFonts w:ascii="Arial" w:eastAsia="Arial" w:hAnsi="Arial" w:cs="Arial"/>
          <w:sz w:val="18"/>
          <w:szCs w:val="18"/>
        </w:rPr>
        <w:t xml:space="preserve"> </w:t>
      </w:r>
      <w:r w:rsidR="008C78C5" w:rsidRPr="008C78C5">
        <w:rPr>
          <w:rFonts w:ascii="Arial" w:eastAsia="Arial" w:hAnsi="Arial" w:cs="Arial"/>
          <w:sz w:val="18"/>
          <w:szCs w:val="18"/>
        </w:rPr>
        <w:t>Coordinación Estatal de Zoonosis del Organismo Público Descentralizado Servicios de Salud Jalisc</w:t>
      </w:r>
      <w:r w:rsidR="008C78C5">
        <w:rPr>
          <w:rFonts w:ascii="Arial" w:eastAsia="Arial" w:hAnsi="Arial" w:cs="Arial"/>
          <w:sz w:val="18"/>
          <w:szCs w:val="18"/>
        </w:rPr>
        <w:t xml:space="preserve">o en su carácter de área técnica,  </w:t>
      </w:r>
      <w:r w:rsidRPr="00467D7C">
        <w:rPr>
          <w:rFonts w:ascii="Arial" w:eastAsia="Arial" w:hAnsi="Arial" w:cs="Arial"/>
          <w:sz w:val="18"/>
          <w:szCs w:val="18"/>
        </w:rPr>
        <w:t xml:space="preserve">la </w:t>
      </w:r>
      <w:r w:rsidRPr="00467D7C">
        <w:rPr>
          <w:rFonts w:ascii="Arial" w:eastAsia="Arial" w:hAnsi="Arial" w:cs="Arial"/>
          <w:b/>
          <w:bCs/>
          <w:sz w:val="18"/>
          <w:szCs w:val="18"/>
        </w:rPr>
        <w:t>Unidad Centralizada de Compras</w:t>
      </w:r>
      <w:r w:rsidRPr="00467D7C">
        <w:rPr>
          <w:rFonts w:ascii="Arial" w:eastAsia="Arial" w:hAnsi="Arial" w:cs="Arial"/>
          <w:sz w:val="18"/>
          <w:szCs w:val="18"/>
        </w:rPr>
        <w:t xml:space="preserve"> y un miembro del Comité de Adquisiciones del Organismo como testigo. </w:t>
      </w:r>
    </w:p>
    <w:p w14:paraId="0A48DF67" w14:textId="77777777" w:rsidR="00A06A20" w:rsidRPr="00467D7C" w:rsidRDefault="00A06A20" w:rsidP="00A06A20">
      <w:pPr>
        <w:pStyle w:val="western"/>
        <w:spacing w:before="0" w:beforeAutospacing="0" w:after="0" w:line="360" w:lineRule="auto"/>
        <w:rPr>
          <w:rFonts w:ascii="Arial" w:hAnsi="Arial" w:cs="Arial"/>
          <w:b/>
          <w:bCs/>
          <w:sz w:val="18"/>
          <w:szCs w:val="18"/>
          <w:lang w:val="es-MX"/>
        </w:rPr>
      </w:pPr>
      <w:r w:rsidRPr="00467D7C">
        <w:rPr>
          <w:rFonts w:ascii="Arial" w:hAnsi="Arial" w:cs="Arial"/>
          <w:sz w:val="18"/>
          <w:szCs w:val="18"/>
          <w:lang w:val="es-MX"/>
        </w:rPr>
        <w:t xml:space="preserve">Lo anterior, para los efectos legales y administrativos a que haya lugar. </w:t>
      </w:r>
      <w:r w:rsidRPr="00467D7C">
        <w:rPr>
          <w:rFonts w:ascii="Arial" w:hAnsi="Arial" w:cs="Arial"/>
          <w:b/>
          <w:bCs/>
          <w:sz w:val="18"/>
          <w:szCs w:val="18"/>
          <w:lang w:val="es-MX"/>
        </w:rPr>
        <w:t>CONSTE.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2335"/>
        <w:gridCol w:w="1986"/>
        <w:gridCol w:w="2139"/>
        <w:gridCol w:w="1903"/>
      </w:tblGrid>
      <w:tr w:rsidR="001A0DF9" w:rsidRPr="003842EF" w14:paraId="75D71FFF" w14:textId="77777777" w:rsidTr="00456B7B">
        <w:trPr>
          <w:trHeight w:val="269"/>
          <w:tblHeader/>
        </w:trPr>
        <w:tc>
          <w:tcPr>
            <w:tcW w:w="899" w:type="pct"/>
            <w:shd w:val="clear" w:color="auto" w:fill="BFBFBF" w:themeFill="background1" w:themeFillShade="BF"/>
            <w:vAlign w:val="center"/>
          </w:tcPr>
          <w:p w14:paraId="269E3ECA" w14:textId="77777777" w:rsidR="001A0DF9" w:rsidRPr="003842EF" w:rsidRDefault="001A0DF9" w:rsidP="00456B7B">
            <w:pPr>
              <w:jc w:val="center"/>
              <w:rPr>
                <w:rFonts w:ascii="Arial Narrow" w:hAnsi="Arial Narrow" w:cs="Arial"/>
                <w:b/>
                <w:color w:val="404040" w:themeColor="text1" w:themeTint="BF"/>
                <w:sz w:val="18"/>
                <w:szCs w:val="18"/>
              </w:rPr>
            </w:pPr>
            <w:bookmarkStart w:id="7" w:name="_Hlk112770809"/>
            <w:r w:rsidRPr="003842EF">
              <w:rPr>
                <w:rFonts w:ascii="Arial Narrow" w:hAnsi="Arial Narrow" w:cs="Arial"/>
                <w:b/>
                <w:color w:val="404040" w:themeColor="text1" w:themeTint="BF"/>
                <w:sz w:val="18"/>
                <w:szCs w:val="18"/>
              </w:rPr>
              <w:t>NOMBRE</w:t>
            </w:r>
          </w:p>
        </w:tc>
        <w:tc>
          <w:tcPr>
            <w:tcW w:w="1145" w:type="pct"/>
            <w:shd w:val="clear" w:color="auto" w:fill="BFBFBF" w:themeFill="background1" w:themeFillShade="BF"/>
            <w:vAlign w:val="center"/>
          </w:tcPr>
          <w:p w14:paraId="1FDB8D9F" w14:textId="77777777" w:rsidR="001A0DF9" w:rsidRPr="003842EF" w:rsidRDefault="001A0DF9" w:rsidP="00456B7B">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PROCEDENCIA</w:t>
            </w:r>
          </w:p>
        </w:tc>
        <w:tc>
          <w:tcPr>
            <w:tcW w:w="974" w:type="pct"/>
            <w:shd w:val="clear" w:color="auto" w:fill="BFBFBF" w:themeFill="background1" w:themeFillShade="BF"/>
            <w:noWrap/>
            <w:vAlign w:val="center"/>
          </w:tcPr>
          <w:p w14:paraId="44D4D61E" w14:textId="77777777" w:rsidR="001A0DF9" w:rsidRPr="003842EF" w:rsidRDefault="001A0DF9" w:rsidP="00456B7B">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CARGO</w:t>
            </w:r>
          </w:p>
        </w:tc>
        <w:tc>
          <w:tcPr>
            <w:tcW w:w="1049" w:type="pct"/>
            <w:shd w:val="clear" w:color="auto" w:fill="BFBFBF" w:themeFill="background1" w:themeFillShade="BF"/>
            <w:noWrap/>
            <w:vAlign w:val="center"/>
          </w:tcPr>
          <w:p w14:paraId="34271012" w14:textId="77777777" w:rsidR="001A0DF9" w:rsidRPr="003842EF" w:rsidRDefault="001A0DF9" w:rsidP="00456B7B">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FIRMA</w:t>
            </w:r>
          </w:p>
        </w:tc>
        <w:tc>
          <w:tcPr>
            <w:tcW w:w="933" w:type="pct"/>
            <w:shd w:val="clear" w:color="auto" w:fill="BFBFBF" w:themeFill="background1" w:themeFillShade="BF"/>
            <w:noWrap/>
            <w:vAlign w:val="center"/>
          </w:tcPr>
          <w:p w14:paraId="59A04DD7" w14:textId="77777777" w:rsidR="001A0DF9" w:rsidRPr="003842EF" w:rsidRDefault="001A0DF9" w:rsidP="00456B7B">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ANTEFIRMA</w:t>
            </w:r>
          </w:p>
        </w:tc>
      </w:tr>
      <w:tr w:rsidR="001A0DF9" w:rsidRPr="003842EF" w14:paraId="0ED97CA7" w14:textId="77777777" w:rsidTr="00456B7B">
        <w:trPr>
          <w:trHeight w:val="1077"/>
        </w:trPr>
        <w:tc>
          <w:tcPr>
            <w:tcW w:w="899" w:type="pct"/>
            <w:shd w:val="clear" w:color="auto" w:fill="auto"/>
            <w:vAlign w:val="center"/>
          </w:tcPr>
          <w:p w14:paraId="58F3733F" w14:textId="77777777" w:rsidR="001A0DF9" w:rsidRPr="003842EF" w:rsidRDefault="001A0DF9" w:rsidP="00456B7B">
            <w:pPr>
              <w:jc w:val="center"/>
              <w:rPr>
                <w:rFonts w:ascii="Arial Narrow" w:hAnsi="Arial Narrow" w:cs="Arial"/>
                <w:b/>
                <w:color w:val="000000"/>
                <w:sz w:val="18"/>
                <w:szCs w:val="18"/>
              </w:rPr>
            </w:pPr>
            <w:r w:rsidRPr="003842EF">
              <w:rPr>
                <w:rFonts w:ascii="Arial Narrow" w:hAnsi="Arial Narrow" w:cstheme="majorHAnsi"/>
                <w:b/>
                <w:sz w:val="18"/>
                <w:szCs w:val="18"/>
              </w:rPr>
              <w:t>LIC. MARIBEL</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BECERRA</w:t>
            </w:r>
            <w:r w:rsidRPr="003842EF">
              <w:rPr>
                <w:rFonts w:ascii="Arial Narrow" w:hAnsi="Arial Narrow" w:cstheme="majorHAnsi"/>
                <w:b/>
                <w:spacing w:val="1"/>
                <w:sz w:val="18"/>
                <w:szCs w:val="18"/>
              </w:rPr>
              <w:t xml:space="preserve"> </w:t>
            </w:r>
            <w:r w:rsidRPr="003842EF">
              <w:rPr>
                <w:rFonts w:ascii="Arial Narrow" w:hAnsi="Arial Narrow" w:cstheme="majorHAnsi"/>
                <w:b/>
                <w:sz w:val="18"/>
                <w:szCs w:val="18"/>
              </w:rPr>
              <w:t>BAÑUELOS</w:t>
            </w:r>
          </w:p>
        </w:tc>
        <w:tc>
          <w:tcPr>
            <w:tcW w:w="1145" w:type="pct"/>
            <w:shd w:val="clear" w:color="auto" w:fill="auto"/>
            <w:vAlign w:val="center"/>
          </w:tcPr>
          <w:p w14:paraId="0E990A3C" w14:textId="77777777" w:rsidR="001A0DF9" w:rsidRPr="003842EF" w:rsidRDefault="001A0DF9" w:rsidP="00456B7B">
            <w:pPr>
              <w:pStyle w:val="TableParagraph"/>
              <w:ind w:left="141" w:right="134"/>
              <w:jc w:val="center"/>
              <w:rPr>
                <w:rFonts w:ascii="Arial Narrow" w:hAnsi="Arial Narrow"/>
                <w:color w:val="000000"/>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noWrap/>
            <w:vAlign w:val="center"/>
          </w:tcPr>
          <w:p w14:paraId="202A6B2D" w14:textId="77777777" w:rsidR="001A0DF9" w:rsidRPr="003842EF" w:rsidRDefault="001A0DF9" w:rsidP="00456B7B">
            <w:pPr>
              <w:jc w:val="center"/>
              <w:rPr>
                <w:rFonts w:ascii="Arial Narrow" w:hAnsi="Arial Narrow" w:cs="Arial"/>
                <w:color w:val="000000"/>
                <w:sz w:val="18"/>
                <w:szCs w:val="18"/>
              </w:rPr>
            </w:pPr>
            <w:r w:rsidRPr="003842EF">
              <w:rPr>
                <w:rFonts w:ascii="Arial Narrow" w:hAnsi="Arial Narrow" w:cstheme="majorHAnsi"/>
                <w:sz w:val="18"/>
                <w:szCs w:val="18"/>
              </w:rPr>
              <w:t>PRESIDENTE</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SUPLENTE</w:t>
            </w:r>
          </w:p>
        </w:tc>
        <w:tc>
          <w:tcPr>
            <w:tcW w:w="1049" w:type="pct"/>
            <w:shd w:val="clear" w:color="auto" w:fill="auto"/>
            <w:noWrap/>
            <w:vAlign w:val="center"/>
          </w:tcPr>
          <w:p w14:paraId="165E6CD9" w14:textId="77777777" w:rsidR="001A0DF9" w:rsidRPr="003842EF" w:rsidRDefault="001A0DF9" w:rsidP="00456B7B">
            <w:pPr>
              <w:jc w:val="center"/>
              <w:rPr>
                <w:rFonts w:ascii="Arial Narrow" w:hAnsi="Arial Narrow" w:cs="Arial"/>
                <w:b/>
                <w:bCs/>
                <w:color w:val="000000"/>
                <w:sz w:val="18"/>
                <w:szCs w:val="18"/>
              </w:rPr>
            </w:pPr>
          </w:p>
        </w:tc>
        <w:tc>
          <w:tcPr>
            <w:tcW w:w="933" w:type="pct"/>
            <w:shd w:val="clear" w:color="auto" w:fill="auto"/>
            <w:noWrap/>
            <w:vAlign w:val="center"/>
          </w:tcPr>
          <w:p w14:paraId="3F828FF5" w14:textId="77777777" w:rsidR="001A0DF9" w:rsidRPr="003842EF" w:rsidRDefault="001A0DF9" w:rsidP="00456B7B">
            <w:pPr>
              <w:jc w:val="center"/>
              <w:rPr>
                <w:rFonts w:ascii="Arial Narrow" w:hAnsi="Arial Narrow" w:cs="Arial"/>
                <w:b/>
                <w:bCs/>
                <w:color w:val="000000"/>
                <w:sz w:val="18"/>
                <w:szCs w:val="18"/>
              </w:rPr>
            </w:pPr>
          </w:p>
        </w:tc>
      </w:tr>
      <w:tr w:rsidR="001A0DF9" w:rsidRPr="003842EF" w14:paraId="51A059A9" w14:textId="77777777" w:rsidTr="00456B7B">
        <w:trPr>
          <w:trHeight w:val="1077"/>
        </w:trPr>
        <w:tc>
          <w:tcPr>
            <w:tcW w:w="899" w:type="pct"/>
            <w:shd w:val="clear" w:color="auto" w:fill="auto"/>
            <w:vAlign w:val="center"/>
            <w:hideMark/>
          </w:tcPr>
          <w:p w14:paraId="488FD38E" w14:textId="77777777" w:rsidR="001A0DF9" w:rsidRPr="003842EF" w:rsidRDefault="001A0DF9" w:rsidP="00456B7B">
            <w:pPr>
              <w:jc w:val="center"/>
              <w:rPr>
                <w:rFonts w:ascii="Arial Narrow" w:hAnsi="Arial Narrow" w:cs="Arial"/>
                <w:b/>
                <w:color w:val="000000"/>
                <w:sz w:val="18"/>
                <w:szCs w:val="18"/>
              </w:rPr>
            </w:pPr>
            <w:r w:rsidRPr="003842EF">
              <w:rPr>
                <w:rFonts w:ascii="Arial Narrow" w:hAnsi="Arial Narrow" w:cstheme="majorHAnsi"/>
                <w:b/>
                <w:sz w:val="18"/>
                <w:szCs w:val="18"/>
              </w:rPr>
              <w:t>LIC. ABRAHAM YASIR</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MACIEL MONTOYA</w:t>
            </w:r>
          </w:p>
        </w:tc>
        <w:tc>
          <w:tcPr>
            <w:tcW w:w="1145" w:type="pct"/>
            <w:shd w:val="clear" w:color="auto" w:fill="auto"/>
            <w:vAlign w:val="center"/>
            <w:hideMark/>
          </w:tcPr>
          <w:p w14:paraId="50B3D3F7" w14:textId="77777777" w:rsidR="001A0DF9" w:rsidRPr="003842EF" w:rsidRDefault="001A0DF9" w:rsidP="00456B7B">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vAlign w:val="center"/>
            <w:hideMark/>
          </w:tcPr>
          <w:p w14:paraId="1DD77B5B" w14:textId="77777777" w:rsidR="001A0DF9" w:rsidRPr="003842EF" w:rsidRDefault="001A0DF9" w:rsidP="00456B7B">
            <w:pPr>
              <w:jc w:val="center"/>
              <w:rPr>
                <w:rFonts w:ascii="Arial Narrow" w:hAnsi="Arial Narrow" w:cs="Arial"/>
                <w:color w:val="000000"/>
                <w:sz w:val="18"/>
                <w:szCs w:val="18"/>
              </w:rPr>
            </w:pPr>
            <w:r w:rsidRPr="003842EF">
              <w:rPr>
                <w:rFonts w:ascii="Arial Narrow" w:hAnsi="Arial Narrow" w:cstheme="majorHAnsi"/>
                <w:sz w:val="18"/>
                <w:szCs w:val="18"/>
              </w:rPr>
              <w:t>SECRETARIO TÉCNICO</w:t>
            </w:r>
          </w:p>
        </w:tc>
        <w:tc>
          <w:tcPr>
            <w:tcW w:w="1049" w:type="pct"/>
            <w:shd w:val="clear" w:color="auto" w:fill="auto"/>
            <w:noWrap/>
            <w:vAlign w:val="center"/>
            <w:hideMark/>
          </w:tcPr>
          <w:p w14:paraId="6EA4169E" w14:textId="77777777" w:rsidR="001A0DF9" w:rsidRPr="003842EF" w:rsidRDefault="001A0DF9" w:rsidP="00456B7B">
            <w:pPr>
              <w:jc w:val="center"/>
              <w:rPr>
                <w:rFonts w:ascii="Arial Narrow" w:hAnsi="Arial Narrow" w:cs="Arial"/>
                <w:b/>
                <w:bCs/>
                <w:color w:val="000000"/>
                <w:sz w:val="18"/>
                <w:szCs w:val="18"/>
              </w:rPr>
            </w:pPr>
          </w:p>
        </w:tc>
        <w:tc>
          <w:tcPr>
            <w:tcW w:w="933" w:type="pct"/>
            <w:shd w:val="clear" w:color="auto" w:fill="auto"/>
            <w:noWrap/>
            <w:vAlign w:val="center"/>
            <w:hideMark/>
          </w:tcPr>
          <w:p w14:paraId="28048CF5" w14:textId="77777777" w:rsidR="001A0DF9" w:rsidRPr="003842EF" w:rsidRDefault="001A0DF9" w:rsidP="00456B7B">
            <w:pPr>
              <w:jc w:val="center"/>
              <w:rPr>
                <w:rFonts w:ascii="Arial Narrow" w:hAnsi="Arial Narrow" w:cs="Arial"/>
                <w:b/>
                <w:bCs/>
                <w:color w:val="000000"/>
                <w:sz w:val="18"/>
                <w:szCs w:val="18"/>
              </w:rPr>
            </w:pPr>
          </w:p>
        </w:tc>
      </w:tr>
      <w:tr w:rsidR="001A0DF9" w:rsidRPr="003842EF" w14:paraId="146501F3" w14:textId="77777777" w:rsidTr="00456B7B">
        <w:trPr>
          <w:trHeight w:val="1077"/>
        </w:trPr>
        <w:tc>
          <w:tcPr>
            <w:tcW w:w="899" w:type="pct"/>
            <w:shd w:val="clear" w:color="auto" w:fill="auto"/>
            <w:vAlign w:val="center"/>
          </w:tcPr>
          <w:p w14:paraId="0F9C8D40" w14:textId="77777777" w:rsidR="001A0DF9" w:rsidRPr="003842EF" w:rsidRDefault="001A0DF9" w:rsidP="00456B7B">
            <w:pPr>
              <w:jc w:val="center"/>
              <w:rPr>
                <w:rFonts w:ascii="Arial Narrow" w:hAnsi="Arial Narrow" w:cstheme="majorHAnsi"/>
                <w:b/>
                <w:sz w:val="18"/>
                <w:szCs w:val="18"/>
              </w:rPr>
            </w:pPr>
            <w:r>
              <w:rPr>
                <w:rFonts w:ascii="Arial Narrow" w:hAnsi="Arial Narrow" w:cstheme="majorHAnsi"/>
                <w:b/>
                <w:sz w:val="18"/>
                <w:szCs w:val="18"/>
              </w:rPr>
              <w:t>LIC. ALBERTO PONCE GARCÍA</w:t>
            </w:r>
          </w:p>
        </w:tc>
        <w:tc>
          <w:tcPr>
            <w:tcW w:w="1145" w:type="pct"/>
            <w:shd w:val="clear" w:color="auto" w:fill="auto"/>
            <w:vAlign w:val="center"/>
          </w:tcPr>
          <w:p w14:paraId="03E39676" w14:textId="77777777" w:rsidR="001A0DF9" w:rsidRPr="003842EF" w:rsidRDefault="001A0DF9" w:rsidP="00456B7B">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w:t>
            </w:r>
            <w:r>
              <w:rPr>
                <w:rFonts w:ascii="Arial Narrow" w:hAnsi="Arial Narrow" w:cstheme="majorHAnsi"/>
                <w:sz w:val="18"/>
                <w:szCs w:val="18"/>
              </w:rPr>
              <w:t>SECRETARÍA DE LA HACIENDA PÚBLICA</w:t>
            </w:r>
          </w:p>
        </w:tc>
        <w:tc>
          <w:tcPr>
            <w:tcW w:w="974" w:type="pct"/>
            <w:shd w:val="clear" w:color="auto" w:fill="auto"/>
            <w:vAlign w:val="center"/>
          </w:tcPr>
          <w:p w14:paraId="4D0FE7E9" w14:textId="77777777" w:rsidR="001A0DF9" w:rsidRPr="003842EF" w:rsidRDefault="001A0DF9" w:rsidP="00456B7B">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7640B493" w14:textId="77777777" w:rsidR="001A0DF9" w:rsidRPr="003842EF" w:rsidRDefault="001A0DF9" w:rsidP="00456B7B">
            <w:pPr>
              <w:jc w:val="center"/>
              <w:rPr>
                <w:rFonts w:ascii="Arial Narrow" w:hAnsi="Arial Narrow" w:cs="Arial"/>
                <w:b/>
                <w:bCs/>
                <w:color w:val="000000"/>
                <w:sz w:val="18"/>
                <w:szCs w:val="18"/>
              </w:rPr>
            </w:pPr>
          </w:p>
        </w:tc>
        <w:tc>
          <w:tcPr>
            <w:tcW w:w="933" w:type="pct"/>
            <w:shd w:val="clear" w:color="auto" w:fill="auto"/>
            <w:noWrap/>
            <w:vAlign w:val="center"/>
          </w:tcPr>
          <w:p w14:paraId="2B5C70ED" w14:textId="77777777" w:rsidR="001A0DF9" w:rsidRPr="003842EF" w:rsidRDefault="001A0DF9" w:rsidP="00456B7B">
            <w:pPr>
              <w:jc w:val="center"/>
              <w:rPr>
                <w:rFonts w:ascii="Arial Narrow" w:hAnsi="Arial Narrow" w:cs="Arial"/>
                <w:b/>
                <w:bCs/>
                <w:color w:val="000000"/>
                <w:sz w:val="18"/>
                <w:szCs w:val="18"/>
              </w:rPr>
            </w:pPr>
          </w:p>
        </w:tc>
      </w:tr>
      <w:tr w:rsidR="001A0DF9" w:rsidRPr="003842EF" w14:paraId="142D4868" w14:textId="77777777" w:rsidTr="00456B7B">
        <w:trPr>
          <w:trHeight w:val="1077"/>
        </w:trPr>
        <w:tc>
          <w:tcPr>
            <w:tcW w:w="899" w:type="pct"/>
            <w:shd w:val="clear" w:color="auto" w:fill="auto"/>
            <w:vAlign w:val="center"/>
          </w:tcPr>
          <w:p w14:paraId="0208968E" w14:textId="77777777" w:rsidR="001A0DF9" w:rsidRPr="003842EF" w:rsidRDefault="001A0DF9" w:rsidP="00456B7B">
            <w:pPr>
              <w:jc w:val="center"/>
              <w:rPr>
                <w:rFonts w:ascii="Arial Narrow" w:hAnsi="Arial Narrow" w:cstheme="majorHAnsi"/>
                <w:b/>
                <w:sz w:val="18"/>
                <w:szCs w:val="18"/>
              </w:rPr>
            </w:pPr>
            <w:r w:rsidRPr="00C30253">
              <w:rPr>
                <w:rFonts w:ascii="Arial Narrow" w:hAnsi="Arial Narrow" w:cstheme="majorHAnsi"/>
                <w:b/>
                <w:sz w:val="18"/>
                <w:szCs w:val="18"/>
              </w:rPr>
              <w:t>LIC.  DIEGO ANTONIO CASTELLANOS RODRÍGUEZ</w:t>
            </w:r>
          </w:p>
        </w:tc>
        <w:tc>
          <w:tcPr>
            <w:tcW w:w="1145" w:type="pct"/>
            <w:shd w:val="clear" w:color="auto" w:fill="auto"/>
            <w:vAlign w:val="center"/>
          </w:tcPr>
          <w:p w14:paraId="1E847FCF" w14:textId="77777777" w:rsidR="001A0DF9" w:rsidRPr="003842EF" w:rsidRDefault="001A0DF9" w:rsidP="00456B7B">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 LA SECRETAR</w:t>
            </w:r>
            <w:r>
              <w:rPr>
                <w:rFonts w:ascii="Arial Narrow" w:hAnsi="Arial Narrow" w:cstheme="majorHAnsi"/>
                <w:sz w:val="18"/>
                <w:szCs w:val="18"/>
              </w:rPr>
              <w:t>Í</w:t>
            </w:r>
            <w:r w:rsidRPr="003842EF">
              <w:rPr>
                <w:rFonts w:ascii="Arial Narrow" w:hAnsi="Arial Narrow" w:cstheme="majorHAnsi"/>
                <w:sz w:val="18"/>
                <w:szCs w:val="18"/>
              </w:rPr>
              <w:t xml:space="preserve">A DE ADMINISTRACIÓN </w:t>
            </w:r>
          </w:p>
        </w:tc>
        <w:tc>
          <w:tcPr>
            <w:tcW w:w="974" w:type="pct"/>
            <w:shd w:val="clear" w:color="auto" w:fill="auto"/>
            <w:vAlign w:val="center"/>
          </w:tcPr>
          <w:p w14:paraId="5C27E0D9" w14:textId="77777777" w:rsidR="001A0DF9" w:rsidRPr="003842EF" w:rsidRDefault="001A0DF9" w:rsidP="00456B7B">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00E9BB9A" w14:textId="77777777" w:rsidR="001A0DF9" w:rsidRPr="003842EF" w:rsidRDefault="001A0DF9" w:rsidP="00456B7B">
            <w:pPr>
              <w:jc w:val="center"/>
              <w:rPr>
                <w:rFonts w:ascii="Arial Narrow" w:hAnsi="Arial Narrow" w:cs="Arial"/>
                <w:b/>
                <w:bCs/>
                <w:color w:val="000000"/>
                <w:sz w:val="18"/>
                <w:szCs w:val="18"/>
              </w:rPr>
            </w:pPr>
          </w:p>
        </w:tc>
        <w:tc>
          <w:tcPr>
            <w:tcW w:w="933" w:type="pct"/>
            <w:shd w:val="clear" w:color="auto" w:fill="auto"/>
            <w:noWrap/>
            <w:vAlign w:val="center"/>
          </w:tcPr>
          <w:p w14:paraId="21CEC376" w14:textId="77777777" w:rsidR="001A0DF9" w:rsidRPr="003842EF" w:rsidRDefault="001A0DF9" w:rsidP="00456B7B">
            <w:pPr>
              <w:jc w:val="center"/>
              <w:rPr>
                <w:rFonts w:ascii="Arial Narrow" w:hAnsi="Arial Narrow" w:cs="Arial"/>
                <w:b/>
                <w:bCs/>
                <w:color w:val="000000"/>
                <w:sz w:val="18"/>
                <w:szCs w:val="18"/>
              </w:rPr>
            </w:pPr>
          </w:p>
        </w:tc>
      </w:tr>
      <w:tr w:rsidR="001A0DF9" w:rsidRPr="003842EF" w14:paraId="5A291F0F" w14:textId="77777777" w:rsidTr="00456B7B">
        <w:trPr>
          <w:trHeight w:val="1077"/>
        </w:trPr>
        <w:tc>
          <w:tcPr>
            <w:tcW w:w="899" w:type="pct"/>
            <w:shd w:val="clear" w:color="auto" w:fill="auto"/>
            <w:vAlign w:val="center"/>
          </w:tcPr>
          <w:p w14:paraId="283F8826" w14:textId="77777777" w:rsidR="001A0DF9" w:rsidRPr="003842EF" w:rsidRDefault="001A0DF9" w:rsidP="00456B7B">
            <w:pPr>
              <w:jc w:val="center"/>
              <w:rPr>
                <w:rFonts w:ascii="Arial Narrow" w:hAnsi="Arial Narrow" w:cstheme="majorHAnsi"/>
                <w:b/>
                <w:sz w:val="18"/>
                <w:szCs w:val="18"/>
              </w:rPr>
            </w:pPr>
            <w:r>
              <w:rPr>
                <w:rFonts w:ascii="Arial Narrow" w:hAnsi="Arial Narrow" w:cstheme="majorHAnsi"/>
                <w:b/>
                <w:sz w:val="18"/>
                <w:szCs w:val="18"/>
              </w:rPr>
              <w:t>LIC. JOSÉ SALVADOR CHÁVEZ FERRUSCA</w:t>
            </w:r>
          </w:p>
        </w:tc>
        <w:tc>
          <w:tcPr>
            <w:tcW w:w="1145" w:type="pct"/>
            <w:shd w:val="clear" w:color="auto" w:fill="auto"/>
            <w:vAlign w:val="center"/>
          </w:tcPr>
          <w:p w14:paraId="2856EB24" w14:textId="77777777" w:rsidR="001A0DF9" w:rsidRPr="003842EF" w:rsidRDefault="001A0DF9" w:rsidP="00456B7B">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 LA SECRETAR</w:t>
            </w:r>
            <w:r>
              <w:rPr>
                <w:rFonts w:ascii="Arial Narrow" w:hAnsi="Arial Narrow" w:cstheme="majorHAnsi"/>
                <w:sz w:val="18"/>
                <w:szCs w:val="18"/>
              </w:rPr>
              <w:t>Í</w:t>
            </w:r>
            <w:r w:rsidRPr="003842EF">
              <w:rPr>
                <w:rFonts w:ascii="Arial Narrow" w:hAnsi="Arial Narrow" w:cstheme="majorHAnsi"/>
                <w:sz w:val="18"/>
                <w:szCs w:val="18"/>
              </w:rPr>
              <w:t xml:space="preserve">A DE </w:t>
            </w:r>
            <w:r>
              <w:rPr>
                <w:rFonts w:ascii="Arial Narrow" w:hAnsi="Arial Narrow" w:cstheme="majorHAnsi"/>
                <w:sz w:val="18"/>
                <w:szCs w:val="18"/>
              </w:rPr>
              <w:t>DESARROLLO ECONÓMICO</w:t>
            </w:r>
          </w:p>
        </w:tc>
        <w:tc>
          <w:tcPr>
            <w:tcW w:w="974" w:type="pct"/>
            <w:shd w:val="clear" w:color="auto" w:fill="auto"/>
            <w:vAlign w:val="center"/>
          </w:tcPr>
          <w:p w14:paraId="2987914B" w14:textId="77777777" w:rsidR="001A0DF9" w:rsidRPr="003842EF" w:rsidRDefault="001A0DF9" w:rsidP="00456B7B">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50DDB7D5" w14:textId="77777777" w:rsidR="001A0DF9" w:rsidRPr="003842EF" w:rsidRDefault="001A0DF9" w:rsidP="00456B7B">
            <w:pPr>
              <w:jc w:val="center"/>
              <w:rPr>
                <w:rFonts w:ascii="Arial Narrow" w:hAnsi="Arial Narrow" w:cs="Arial"/>
                <w:b/>
                <w:bCs/>
                <w:color w:val="000000"/>
                <w:sz w:val="18"/>
                <w:szCs w:val="18"/>
              </w:rPr>
            </w:pPr>
          </w:p>
        </w:tc>
        <w:tc>
          <w:tcPr>
            <w:tcW w:w="933" w:type="pct"/>
            <w:shd w:val="clear" w:color="auto" w:fill="auto"/>
            <w:noWrap/>
            <w:vAlign w:val="center"/>
          </w:tcPr>
          <w:p w14:paraId="64E256CF" w14:textId="77777777" w:rsidR="001A0DF9" w:rsidRPr="003842EF" w:rsidRDefault="001A0DF9" w:rsidP="00456B7B">
            <w:pPr>
              <w:jc w:val="center"/>
              <w:rPr>
                <w:rFonts w:ascii="Arial Narrow" w:hAnsi="Arial Narrow" w:cs="Arial"/>
                <w:b/>
                <w:bCs/>
                <w:color w:val="000000"/>
                <w:sz w:val="18"/>
                <w:szCs w:val="18"/>
              </w:rPr>
            </w:pPr>
          </w:p>
        </w:tc>
      </w:tr>
      <w:tr w:rsidR="001A0DF9" w:rsidRPr="003842EF" w14:paraId="591A8C27" w14:textId="77777777" w:rsidTr="00456B7B">
        <w:trPr>
          <w:trHeight w:val="1077"/>
        </w:trPr>
        <w:tc>
          <w:tcPr>
            <w:tcW w:w="899" w:type="pct"/>
            <w:shd w:val="clear" w:color="auto" w:fill="auto"/>
            <w:vAlign w:val="center"/>
          </w:tcPr>
          <w:p w14:paraId="769976CF" w14:textId="77777777" w:rsidR="001A0DF9" w:rsidRDefault="001A0DF9" w:rsidP="00456B7B">
            <w:pPr>
              <w:jc w:val="center"/>
              <w:rPr>
                <w:rFonts w:ascii="Arial Narrow" w:hAnsi="Arial Narrow" w:cstheme="majorHAnsi"/>
                <w:b/>
                <w:sz w:val="18"/>
                <w:szCs w:val="18"/>
              </w:rPr>
            </w:pPr>
            <w:r w:rsidRPr="00053EB5">
              <w:rPr>
                <w:rFonts w:ascii="Arial Narrow" w:hAnsi="Arial Narrow" w:cstheme="majorHAnsi"/>
                <w:b/>
                <w:sz w:val="18"/>
                <w:szCs w:val="18"/>
              </w:rPr>
              <w:t xml:space="preserve">C. ARMANDO MORA </w:t>
            </w:r>
            <w:proofErr w:type="spellStart"/>
            <w:r w:rsidRPr="00053EB5">
              <w:rPr>
                <w:rFonts w:ascii="Arial Narrow" w:hAnsi="Arial Narrow" w:cstheme="majorHAnsi"/>
                <w:b/>
                <w:sz w:val="18"/>
                <w:szCs w:val="18"/>
              </w:rPr>
              <w:t>MORA</w:t>
            </w:r>
            <w:proofErr w:type="spellEnd"/>
          </w:p>
        </w:tc>
        <w:tc>
          <w:tcPr>
            <w:tcW w:w="1145" w:type="pct"/>
            <w:shd w:val="clear" w:color="auto" w:fill="auto"/>
            <w:vAlign w:val="center"/>
          </w:tcPr>
          <w:p w14:paraId="786FE6C5" w14:textId="77777777" w:rsidR="001A0DF9" w:rsidRPr="003842EF" w:rsidRDefault="001A0DF9" w:rsidP="00456B7B">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 xml:space="preserve">REPRESENTANTE SUPLENTE DE </w:t>
            </w:r>
            <w:r>
              <w:rPr>
                <w:rFonts w:ascii="Arial Narrow" w:hAnsi="Arial Narrow" w:cstheme="majorHAnsi"/>
                <w:sz w:val="18"/>
                <w:szCs w:val="18"/>
              </w:rPr>
              <w:t xml:space="preserve">LA CÁMARA NACIONAL DE COMERCIO, SERVICIOS Y </w:t>
            </w:r>
            <w:r w:rsidRPr="004B12E6">
              <w:rPr>
                <w:rFonts w:ascii="Arial Narrow" w:hAnsi="Arial Narrow" w:cstheme="majorHAnsi"/>
                <w:sz w:val="18"/>
                <w:szCs w:val="18"/>
              </w:rPr>
              <w:t>TURISMO</w:t>
            </w:r>
            <w:r>
              <w:rPr>
                <w:rFonts w:ascii="Arial Narrow" w:hAnsi="Arial Narrow" w:cstheme="majorHAnsi"/>
                <w:sz w:val="18"/>
                <w:szCs w:val="18"/>
              </w:rPr>
              <w:t xml:space="preserve"> DE GUADALAJARA</w:t>
            </w:r>
          </w:p>
        </w:tc>
        <w:tc>
          <w:tcPr>
            <w:tcW w:w="974" w:type="pct"/>
            <w:shd w:val="clear" w:color="auto" w:fill="auto"/>
            <w:vAlign w:val="center"/>
          </w:tcPr>
          <w:p w14:paraId="77F51244" w14:textId="77777777" w:rsidR="001A0DF9" w:rsidRPr="003842EF" w:rsidRDefault="001A0DF9" w:rsidP="00456B7B">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0FCAC0E7" w14:textId="77777777" w:rsidR="001A0DF9" w:rsidRPr="003842EF" w:rsidRDefault="001A0DF9" w:rsidP="00456B7B">
            <w:pPr>
              <w:jc w:val="center"/>
              <w:rPr>
                <w:rFonts w:ascii="Arial Narrow" w:hAnsi="Arial Narrow" w:cs="Arial"/>
                <w:b/>
                <w:bCs/>
                <w:color w:val="000000"/>
                <w:sz w:val="18"/>
                <w:szCs w:val="18"/>
              </w:rPr>
            </w:pPr>
          </w:p>
        </w:tc>
        <w:tc>
          <w:tcPr>
            <w:tcW w:w="933" w:type="pct"/>
            <w:shd w:val="clear" w:color="auto" w:fill="auto"/>
            <w:noWrap/>
            <w:vAlign w:val="center"/>
          </w:tcPr>
          <w:p w14:paraId="70571DAE" w14:textId="77777777" w:rsidR="001A0DF9" w:rsidRPr="003842EF" w:rsidRDefault="001A0DF9" w:rsidP="00456B7B">
            <w:pPr>
              <w:jc w:val="center"/>
              <w:rPr>
                <w:rFonts w:ascii="Arial Narrow" w:hAnsi="Arial Narrow" w:cs="Arial"/>
                <w:b/>
                <w:bCs/>
                <w:color w:val="000000"/>
                <w:sz w:val="18"/>
                <w:szCs w:val="18"/>
              </w:rPr>
            </w:pPr>
          </w:p>
        </w:tc>
      </w:tr>
      <w:tr w:rsidR="001A0DF9" w:rsidRPr="003842EF" w14:paraId="75CA12E4" w14:textId="77777777" w:rsidTr="00456B7B">
        <w:trPr>
          <w:trHeight w:val="1077"/>
        </w:trPr>
        <w:tc>
          <w:tcPr>
            <w:tcW w:w="899" w:type="pct"/>
            <w:shd w:val="clear" w:color="auto" w:fill="auto"/>
            <w:vAlign w:val="center"/>
          </w:tcPr>
          <w:p w14:paraId="6A7F9C64" w14:textId="77777777" w:rsidR="001A0DF9" w:rsidRDefault="001A0DF9" w:rsidP="00456B7B">
            <w:pPr>
              <w:jc w:val="center"/>
              <w:rPr>
                <w:rFonts w:ascii="Arial Narrow" w:hAnsi="Arial Narrow" w:cstheme="majorHAnsi"/>
                <w:b/>
                <w:sz w:val="18"/>
                <w:szCs w:val="18"/>
              </w:rPr>
            </w:pPr>
            <w:r>
              <w:rPr>
                <w:rFonts w:ascii="Arial Narrow" w:hAnsi="Arial Narrow" w:cstheme="majorHAnsi"/>
                <w:b/>
                <w:sz w:val="18"/>
                <w:szCs w:val="18"/>
              </w:rPr>
              <w:lastRenderedPageBreak/>
              <w:t>C. BRICIO BALDEMAR RIVERA OROZCO</w:t>
            </w:r>
          </w:p>
        </w:tc>
        <w:tc>
          <w:tcPr>
            <w:tcW w:w="1145" w:type="pct"/>
            <w:shd w:val="clear" w:color="auto" w:fill="auto"/>
            <w:vAlign w:val="center"/>
          </w:tcPr>
          <w:p w14:paraId="3C9F9B92" w14:textId="77777777" w:rsidR="001A0DF9" w:rsidRDefault="001A0DF9" w:rsidP="00456B7B">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974" w:type="pct"/>
            <w:shd w:val="clear" w:color="auto" w:fill="auto"/>
            <w:vAlign w:val="center"/>
          </w:tcPr>
          <w:p w14:paraId="521FF173" w14:textId="77777777" w:rsidR="001A0DF9" w:rsidRPr="003842EF" w:rsidRDefault="001A0DF9" w:rsidP="00456B7B">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2E7EB892" w14:textId="77777777" w:rsidR="001A0DF9" w:rsidRPr="003842EF" w:rsidRDefault="001A0DF9" w:rsidP="00456B7B">
            <w:pPr>
              <w:jc w:val="center"/>
              <w:rPr>
                <w:rFonts w:ascii="Arial Narrow" w:hAnsi="Arial Narrow" w:cs="Arial"/>
                <w:b/>
                <w:bCs/>
                <w:color w:val="000000"/>
                <w:sz w:val="18"/>
                <w:szCs w:val="18"/>
              </w:rPr>
            </w:pPr>
          </w:p>
        </w:tc>
        <w:tc>
          <w:tcPr>
            <w:tcW w:w="933" w:type="pct"/>
            <w:shd w:val="clear" w:color="auto" w:fill="auto"/>
            <w:noWrap/>
            <w:vAlign w:val="center"/>
          </w:tcPr>
          <w:p w14:paraId="4E7B932D" w14:textId="77777777" w:rsidR="001A0DF9" w:rsidRPr="003842EF" w:rsidRDefault="001A0DF9" w:rsidP="00456B7B">
            <w:pPr>
              <w:jc w:val="center"/>
              <w:rPr>
                <w:rFonts w:ascii="Arial Narrow" w:hAnsi="Arial Narrow" w:cs="Arial"/>
                <w:b/>
                <w:bCs/>
                <w:color w:val="000000"/>
                <w:sz w:val="18"/>
                <w:szCs w:val="18"/>
              </w:rPr>
            </w:pPr>
          </w:p>
        </w:tc>
      </w:tr>
      <w:tr w:rsidR="001A0DF9" w:rsidRPr="003842EF" w14:paraId="18C633ED" w14:textId="77777777" w:rsidTr="00456B7B">
        <w:trPr>
          <w:trHeight w:val="1077"/>
        </w:trPr>
        <w:tc>
          <w:tcPr>
            <w:tcW w:w="899" w:type="pct"/>
            <w:shd w:val="clear" w:color="auto" w:fill="auto"/>
            <w:vAlign w:val="center"/>
          </w:tcPr>
          <w:p w14:paraId="6443A418" w14:textId="77777777" w:rsidR="001A0DF9" w:rsidRPr="003842EF" w:rsidRDefault="001A0DF9" w:rsidP="00456B7B">
            <w:pPr>
              <w:jc w:val="center"/>
              <w:rPr>
                <w:rFonts w:ascii="Arial Narrow" w:hAnsi="Arial Narrow" w:cstheme="majorHAnsi"/>
                <w:b/>
                <w:sz w:val="18"/>
                <w:szCs w:val="18"/>
              </w:rPr>
            </w:pPr>
            <w:r>
              <w:rPr>
                <w:rFonts w:ascii="Arial Narrow" w:hAnsi="Arial Narrow" w:cstheme="majorHAnsi"/>
                <w:b/>
                <w:sz w:val="18"/>
                <w:szCs w:val="18"/>
              </w:rPr>
              <w:t>LIC. EDUARDO GONZÁLEZ AMUTIO</w:t>
            </w:r>
          </w:p>
        </w:tc>
        <w:tc>
          <w:tcPr>
            <w:tcW w:w="1145" w:type="pct"/>
            <w:shd w:val="clear" w:color="auto" w:fill="auto"/>
            <w:vAlign w:val="center"/>
          </w:tcPr>
          <w:p w14:paraId="11FB22E2" w14:textId="77777777" w:rsidR="001A0DF9" w:rsidRPr="003842EF" w:rsidRDefault="001A0DF9" w:rsidP="00456B7B">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DE LA CONFEDERACIÓN PATRONAL DE LA REPÚBLICA MEXICANA A TRAVÉS DEL CENTRO EMPRESARIAL DE JALISCO, S.P.</w:t>
            </w:r>
          </w:p>
        </w:tc>
        <w:tc>
          <w:tcPr>
            <w:tcW w:w="974" w:type="pct"/>
            <w:shd w:val="clear" w:color="auto" w:fill="auto"/>
            <w:vAlign w:val="center"/>
          </w:tcPr>
          <w:p w14:paraId="6A75FCBC" w14:textId="77777777" w:rsidR="001A0DF9" w:rsidRPr="003842EF" w:rsidRDefault="001A0DF9" w:rsidP="00456B7B">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4B6DA0D2" w14:textId="77777777" w:rsidR="001A0DF9" w:rsidRPr="003842EF" w:rsidRDefault="001A0DF9" w:rsidP="00456B7B">
            <w:pPr>
              <w:jc w:val="center"/>
              <w:rPr>
                <w:rFonts w:ascii="Arial Narrow" w:hAnsi="Arial Narrow" w:cs="Arial"/>
                <w:b/>
                <w:bCs/>
                <w:color w:val="000000"/>
                <w:sz w:val="18"/>
                <w:szCs w:val="18"/>
              </w:rPr>
            </w:pPr>
          </w:p>
        </w:tc>
        <w:tc>
          <w:tcPr>
            <w:tcW w:w="933" w:type="pct"/>
            <w:shd w:val="clear" w:color="auto" w:fill="auto"/>
            <w:noWrap/>
            <w:vAlign w:val="center"/>
          </w:tcPr>
          <w:p w14:paraId="47BF810A" w14:textId="77777777" w:rsidR="001A0DF9" w:rsidRPr="003842EF" w:rsidRDefault="001A0DF9" w:rsidP="00456B7B">
            <w:pPr>
              <w:jc w:val="center"/>
              <w:rPr>
                <w:rFonts w:ascii="Arial Narrow" w:hAnsi="Arial Narrow" w:cs="Arial"/>
                <w:b/>
                <w:bCs/>
                <w:color w:val="000000"/>
                <w:sz w:val="18"/>
                <w:szCs w:val="18"/>
              </w:rPr>
            </w:pPr>
          </w:p>
        </w:tc>
      </w:tr>
      <w:tr w:rsidR="001A0DF9" w:rsidRPr="003842EF" w14:paraId="6018F897" w14:textId="77777777" w:rsidTr="00456B7B">
        <w:trPr>
          <w:trHeight w:val="1077"/>
        </w:trPr>
        <w:tc>
          <w:tcPr>
            <w:tcW w:w="899" w:type="pct"/>
            <w:shd w:val="clear" w:color="auto" w:fill="auto"/>
            <w:vAlign w:val="center"/>
          </w:tcPr>
          <w:p w14:paraId="06C2D608" w14:textId="77777777" w:rsidR="001A0DF9" w:rsidRPr="00053EB5" w:rsidRDefault="001A0DF9" w:rsidP="00456B7B">
            <w:pPr>
              <w:jc w:val="center"/>
              <w:rPr>
                <w:rFonts w:ascii="Arial Narrow" w:hAnsi="Arial Narrow" w:cstheme="majorHAnsi"/>
                <w:b/>
                <w:bCs/>
                <w:sz w:val="18"/>
                <w:szCs w:val="18"/>
              </w:rPr>
            </w:pPr>
            <w:r w:rsidRPr="00053EB5">
              <w:rPr>
                <w:rFonts w:ascii="Arial Narrow" w:hAnsi="Arial Narrow" w:cs="Arial"/>
                <w:b/>
                <w:bCs/>
                <w:color w:val="000000"/>
                <w:sz w:val="18"/>
                <w:szCs w:val="18"/>
              </w:rPr>
              <w:t xml:space="preserve">LIC. SILVIA JACQUELINE MARTIN DEL CAMPO PARTIDA </w:t>
            </w:r>
          </w:p>
        </w:tc>
        <w:tc>
          <w:tcPr>
            <w:tcW w:w="1145" w:type="pct"/>
            <w:shd w:val="clear" w:color="auto" w:fill="auto"/>
            <w:vAlign w:val="center"/>
          </w:tcPr>
          <w:p w14:paraId="7B999698" w14:textId="77777777" w:rsidR="001A0DF9" w:rsidRPr="00053EB5" w:rsidRDefault="001A0DF9" w:rsidP="00456B7B">
            <w:pPr>
              <w:pStyle w:val="TableParagraph"/>
              <w:ind w:right="90"/>
              <w:jc w:val="center"/>
              <w:rPr>
                <w:rFonts w:ascii="Arial Narrow" w:hAnsi="Arial Narrow" w:cstheme="majorHAnsi"/>
                <w:sz w:val="18"/>
                <w:szCs w:val="18"/>
              </w:rPr>
            </w:pPr>
            <w:r w:rsidRPr="00053EB5">
              <w:rPr>
                <w:rFonts w:ascii="Arial Narrow" w:hAnsi="Arial Narrow"/>
                <w:color w:val="000000"/>
                <w:sz w:val="18"/>
                <w:szCs w:val="18"/>
                <w:lang w:val="es-MX"/>
              </w:rPr>
              <w:t xml:space="preserve">REPRESENTANTE SUPLENTE DEL CONSEJO MEXICANO DE COMERCIO EXTERIOR DE OCCIDENTE </w:t>
            </w:r>
          </w:p>
        </w:tc>
        <w:tc>
          <w:tcPr>
            <w:tcW w:w="974" w:type="pct"/>
            <w:shd w:val="clear" w:color="auto" w:fill="auto"/>
            <w:vAlign w:val="center"/>
          </w:tcPr>
          <w:p w14:paraId="4E332D12" w14:textId="77777777" w:rsidR="001A0DF9" w:rsidRPr="003842EF" w:rsidRDefault="001A0DF9" w:rsidP="00456B7B">
            <w:pPr>
              <w:jc w:val="center"/>
              <w:rPr>
                <w:rFonts w:ascii="Arial Narrow" w:hAnsi="Arial Narrow" w:cstheme="majorHAnsi"/>
                <w:sz w:val="18"/>
                <w:szCs w:val="18"/>
              </w:rPr>
            </w:pPr>
            <w:r>
              <w:rPr>
                <w:rFonts w:ascii="Arial Narrow" w:hAnsi="Arial Narrow" w:cstheme="majorHAnsi"/>
                <w:sz w:val="18"/>
                <w:szCs w:val="18"/>
              </w:rPr>
              <w:t>VOCAL</w:t>
            </w:r>
          </w:p>
        </w:tc>
        <w:tc>
          <w:tcPr>
            <w:tcW w:w="1049" w:type="pct"/>
            <w:shd w:val="clear" w:color="auto" w:fill="auto"/>
            <w:noWrap/>
            <w:vAlign w:val="center"/>
          </w:tcPr>
          <w:p w14:paraId="1C54DC17" w14:textId="77777777" w:rsidR="001A0DF9" w:rsidRPr="003842EF" w:rsidRDefault="001A0DF9" w:rsidP="00456B7B">
            <w:pPr>
              <w:jc w:val="center"/>
              <w:rPr>
                <w:rFonts w:ascii="Arial Narrow" w:hAnsi="Arial Narrow" w:cs="Arial"/>
                <w:b/>
                <w:bCs/>
                <w:color w:val="000000"/>
                <w:sz w:val="18"/>
                <w:szCs w:val="18"/>
              </w:rPr>
            </w:pPr>
          </w:p>
        </w:tc>
        <w:tc>
          <w:tcPr>
            <w:tcW w:w="933" w:type="pct"/>
            <w:shd w:val="clear" w:color="auto" w:fill="auto"/>
            <w:noWrap/>
            <w:vAlign w:val="center"/>
          </w:tcPr>
          <w:p w14:paraId="7E8C1BF1" w14:textId="77777777" w:rsidR="001A0DF9" w:rsidRPr="003842EF" w:rsidRDefault="001A0DF9" w:rsidP="00456B7B">
            <w:pPr>
              <w:jc w:val="center"/>
              <w:rPr>
                <w:rFonts w:ascii="Arial Narrow" w:hAnsi="Arial Narrow" w:cs="Arial"/>
                <w:b/>
                <w:bCs/>
                <w:color w:val="000000"/>
                <w:sz w:val="18"/>
                <w:szCs w:val="18"/>
              </w:rPr>
            </w:pPr>
          </w:p>
        </w:tc>
      </w:tr>
      <w:tr w:rsidR="001A0DF9" w:rsidRPr="003842EF" w14:paraId="5A18D267" w14:textId="77777777" w:rsidTr="00456B7B">
        <w:trPr>
          <w:trHeight w:val="1077"/>
        </w:trPr>
        <w:tc>
          <w:tcPr>
            <w:tcW w:w="899" w:type="pct"/>
            <w:shd w:val="clear" w:color="auto" w:fill="auto"/>
            <w:vAlign w:val="center"/>
          </w:tcPr>
          <w:p w14:paraId="3905A56D" w14:textId="77777777" w:rsidR="001A0DF9" w:rsidRPr="003842EF" w:rsidRDefault="001A0DF9" w:rsidP="00456B7B">
            <w:pPr>
              <w:jc w:val="center"/>
              <w:rPr>
                <w:rFonts w:ascii="Arial Narrow" w:hAnsi="Arial Narrow"/>
                <w:b/>
                <w:sz w:val="18"/>
                <w:szCs w:val="18"/>
              </w:rPr>
            </w:pPr>
            <w:r w:rsidRPr="003842EF">
              <w:rPr>
                <w:rFonts w:ascii="Arial Narrow" w:hAnsi="Arial Narrow"/>
                <w:b/>
                <w:sz w:val="18"/>
                <w:szCs w:val="18"/>
              </w:rPr>
              <w:t>C. ESTEFAN</w:t>
            </w:r>
            <w:r>
              <w:rPr>
                <w:rFonts w:ascii="Arial Narrow" w:hAnsi="Arial Narrow"/>
                <w:b/>
                <w:sz w:val="18"/>
                <w:szCs w:val="18"/>
              </w:rPr>
              <w:t>Í</w:t>
            </w:r>
            <w:r w:rsidRPr="003842EF">
              <w:rPr>
                <w:rFonts w:ascii="Arial Narrow" w:hAnsi="Arial Narrow"/>
                <w:b/>
                <w:sz w:val="18"/>
                <w:szCs w:val="18"/>
              </w:rPr>
              <w:t>A MONTSERRAT ALC</w:t>
            </w:r>
            <w:r>
              <w:rPr>
                <w:rFonts w:ascii="Arial Narrow" w:hAnsi="Arial Narrow"/>
                <w:b/>
                <w:sz w:val="18"/>
                <w:szCs w:val="18"/>
              </w:rPr>
              <w:t>Á</w:t>
            </w:r>
            <w:r w:rsidRPr="003842EF">
              <w:rPr>
                <w:rFonts w:ascii="Arial Narrow" w:hAnsi="Arial Narrow"/>
                <w:b/>
                <w:sz w:val="18"/>
                <w:szCs w:val="18"/>
              </w:rPr>
              <w:t xml:space="preserve">NTARA GARCÍA </w:t>
            </w:r>
          </w:p>
        </w:tc>
        <w:tc>
          <w:tcPr>
            <w:tcW w:w="1145" w:type="pct"/>
            <w:shd w:val="clear" w:color="auto" w:fill="auto"/>
            <w:vAlign w:val="center"/>
          </w:tcPr>
          <w:p w14:paraId="28A82802" w14:textId="77777777" w:rsidR="001A0DF9" w:rsidRPr="003842EF" w:rsidRDefault="001A0DF9" w:rsidP="00456B7B">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w:t>
            </w:r>
            <w:r w:rsidRPr="003842EF">
              <w:rPr>
                <w:rFonts w:ascii="Arial Narrow" w:hAnsi="Arial Narrow" w:cstheme="majorHAnsi"/>
                <w:sz w:val="18"/>
                <w:szCs w:val="18"/>
              </w:rPr>
              <w:t xml:space="preserve">SUPLENTE </w:t>
            </w:r>
            <w:r w:rsidRPr="003842EF">
              <w:rPr>
                <w:rFonts w:ascii="Arial Narrow" w:hAnsi="Arial Narrow"/>
                <w:bCs/>
                <w:sz w:val="18"/>
                <w:szCs w:val="18"/>
              </w:rPr>
              <w:t xml:space="preserve">DEL </w:t>
            </w:r>
            <w:r>
              <w:rPr>
                <w:rFonts w:ascii="Arial Narrow" w:hAnsi="Arial Narrow"/>
                <w:bCs/>
                <w:sz w:val="18"/>
                <w:szCs w:val="18"/>
              </w:rPr>
              <w:t>Ó</w:t>
            </w:r>
            <w:r w:rsidRPr="003842EF">
              <w:rPr>
                <w:rFonts w:ascii="Arial Narrow" w:hAnsi="Arial Narrow"/>
                <w:bCs/>
                <w:sz w:val="18"/>
                <w:szCs w:val="18"/>
              </w:rPr>
              <w:t xml:space="preserve">RGANO INTERNO DE CONTROL </w:t>
            </w:r>
            <w:r>
              <w:rPr>
                <w:rFonts w:ascii="Arial Narrow" w:hAnsi="Arial Narrow"/>
                <w:bCs/>
                <w:sz w:val="18"/>
                <w:szCs w:val="18"/>
              </w:rPr>
              <w:t>EN EL</w:t>
            </w:r>
            <w:r w:rsidRPr="003842EF">
              <w:rPr>
                <w:rFonts w:ascii="Arial Narrow" w:hAnsi="Arial Narrow"/>
                <w:bCs/>
                <w:sz w:val="18"/>
                <w:szCs w:val="18"/>
              </w:rPr>
              <w:t xml:space="preserve"> O.P.D</w:t>
            </w:r>
            <w:r>
              <w:rPr>
                <w:rFonts w:ascii="Arial Narrow" w:hAnsi="Arial Narrow"/>
                <w:bCs/>
                <w:sz w:val="18"/>
                <w:szCs w:val="18"/>
              </w:rPr>
              <w:t>.</w:t>
            </w:r>
            <w:r w:rsidRPr="003842EF">
              <w:rPr>
                <w:rFonts w:ascii="Arial Narrow" w:hAnsi="Arial Narrow"/>
                <w:bCs/>
                <w:sz w:val="18"/>
                <w:szCs w:val="18"/>
              </w:rPr>
              <w:t xml:space="preserve"> SERVICIOS DE SALUD JALISCO </w:t>
            </w:r>
          </w:p>
        </w:tc>
        <w:tc>
          <w:tcPr>
            <w:tcW w:w="974" w:type="pct"/>
            <w:shd w:val="clear" w:color="auto" w:fill="auto"/>
            <w:vAlign w:val="center"/>
          </w:tcPr>
          <w:p w14:paraId="56138D4C" w14:textId="77777777" w:rsidR="001A0DF9" w:rsidRPr="003842EF" w:rsidRDefault="001A0DF9" w:rsidP="00456B7B">
            <w:pPr>
              <w:jc w:val="center"/>
              <w:rPr>
                <w:rFonts w:ascii="Arial Narrow" w:hAnsi="Arial Narrow"/>
                <w:bCs/>
                <w:sz w:val="18"/>
                <w:szCs w:val="18"/>
              </w:rPr>
            </w:pPr>
            <w:r w:rsidRPr="003842EF">
              <w:rPr>
                <w:rFonts w:ascii="Arial Narrow" w:hAnsi="Arial Narrow"/>
                <w:bCs/>
                <w:sz w:val="18"/>
                <w:szCs w:val="18"/>
              </w:rPr>
              <w:t>INVITAD</w:t>
            </w:r>
            <w:r>
              <w:rPr>
                <w:rFonts w:ascii="Arial Narrow" w:hAnsi="Arial Narrow"/>
                <w:bCs/>
                <w:sz w:val="18"/>
                <w:szCs w:val="18"/>
              </w:rPr>
              <w:t>O</w:t>
            </w:r>
            <w:r w:rsidRPr="003842EF">
              <w:rPr>
                <w:rFonts w:ascii="Arial Narrow" w:hAnsi="Arial Narrow"/>
                <w:bCs/>
                <w:sz w:val="18"/>
                <w:szCs w:val="18"/>
              </w:rPr>
              <w:t xml:space="preserve"> PERMANENTE</w:t>
            </w:r>
          </w:p>
        </w:tc>
        <w:tc>
          <w:tcPr>
            <w:tcW w:w="1049" w:type="pct"/>
            <w:shd w:val="clear" w:color="auto" w:fill="auto"/>
            <w:noWrap/>
            <w:vAlign w:val="center"/>
          </w:tcPr>
          <w:p w14:paraId="47207BC5" w14:textId="77777777" w:rsidR="001A0DF9" w:rsidRPr="003842EF" w:rsidRDefault="001A0DF9" w:rsidP="00456B7B">
            <w:pPr>
              <w:jc w:val="center"/>
              <w:rPr>
                <w:rFonts w:ascii="Arial Narrow" w:hAnsi="Arial Narrow" w:cs="Arial"/>
                <w:b/>
                <w:bCs/>
                <w:color w:val="000000"/>
                <w:sz w:val="18"/>
                <w:szCs w:val="18"/>
              </w:rPr>
            </w:pPr>
          </w:p>
        </w:tc>
        <w:tc>
          <w:tcPr>
            <w:tcW w:w="933" w:type="pct"/>
            <w:shd w:val="clear" w:color="auto" w:fill="auto"/>
            <w:noWrap/>
            <w:vAlign w:val="center"/>
          </w:tcPr>
          <w:p w14:paraId="44390244" w14:textId="77777777" w:rsidR="001A0DF9" w:rsidRPr="003842EF" w:rsidRDefault="001A0DF9" w:rsidP="00456B7B">
            <w:pPr>
              <w:jc w:val="center"/>
              <w:rPr>
                <w:rFonts w:ascii="Arial Narrow" w:hAnsi="Arial Narrow" w:cs="Arial"/>
                <w:b/>
                <w:bCs/>
                <w:color w:val="000000"/>
                <w:sz w:val="18"/>
                <w:szCs w:val="18"/>
              </w:rPr>
            </w:pPr>
          </w:p>
        </w:tc>
      </w:tr>
      <w:tr w:rsidR="001A0DF9" w:rsidRPr="003842EF" w14:paraId="6A250664" w14:textId="77777777" w:rsidTr="00456B7B">
        <w:trPr>
          <w:trHeight w:val="1077"/>
        </w:trPr>
        <w:tc>
          <w:tcPr>
            <w:tcW w:w="899" w:type="pct"/>
            <w:shd w:val="clear" w:color="auto" w:fill="auto"/>
            <w:vAlign w:val="center"/>
          </w:tcPr>
          <w:p w14:paraId="054CA23F" w14:textId="77777777" w:rsidR="001A0DF9" w:rsidRPr="003842EF" w:rsidRDefault="001A0DF9" w:rsidP="00456B7B">
            <w:pPr>
              <w:jc w:val="center"/>
              <w:rPr>
                <w:rFonts w:ascii="Arial Narrow" w:hAnsi="Arial Narrow"/>
                <w:b/>
                <w:sz w:val="18"/>
                <w:szCs w:val="18"/>
              </w:rPr>
            </w:pPr>
            <w:r>
              <w:rPr>
                <w:rFonts w:ascii="Arial Narrow" w:hAnsi="Arial Narrow"/>
                <w:b/>
                <w:sz w:val="18"/>
                <w:szCs w:val="18"/>
              </w:rPr>
              <w:t>LIC. LAURA GÓMEZ MÁRQUEZ</w:t>
            </w:r>
          </w:p>
        </w:tc>
        <w:tc>
          <w:tcPr>
            <w:tcW w:w="1145" w:type="pct"/>
            <w:shd w:val="clear" w:color="auto" w:fill="auto"/>
            <w:vAlign w:val="center"/>
          </w:tcPr>
          <w:p w14:paraId="67F902C8" w14:textId="77777777" w:rsidR="001A0DF9" w:rsidRPr="003842EF" w:rsidRDefault="001A0DF9" w:rsidP="00456B7B">
            <w:pPr>
              <w:pStyle w:val="TableParagraph"/>
              <w:ind w:right="90"/>
              <w:jc w:val="center"/>
              <w:rPr>
                <w:rFonts w:ascii="Arial Narrow" w:hAnsi="Arial Narrow"/>
                <w:bCs/>
                <w:sz w:val="18"/>
                <w:szCs w:val="18"/>
              </w:rPr>
            </w:pPr>
            <w:r>
              <w:rPr>
                <w:rFonts w:ascii="Arial Narrow" w:hAnsi="Arial Narrow"/>
                <w:bCs/>
                <w:sz w:val="18"/>
                <w:szCs w:val="18"/>
              </w:rPr>
              <w:t xml:space="preserve">REPRESENTANTE SUPLENTE DE LA DIRECCIÓN JURÍDICA DEL </w:t>
            </w:r>
            <w:r w:rsidRPr="003842EF">
              <w:rPr>
                <w:rFonts w:ascii="Arial Narrow" w:hAnsi="Arial Narrow"/>
                <w:bCs/>
                <w:sz w:val="18"/>
                <w:szCs w:val="18"/>
              </w:rPr>
              <w:t>O.P.D</w:t>
            </w:r>
            <w:r>
              <w:rPr>
                <w:rFonts w:ascii="Arial Narrow" w:hAnsi="Arial Narrow"/>
                <w:bCs/>
                <w:sz w:val="18"/>
                <w:szCs w:val="18"/>
              </w:rPr>
              <w:t>.</w:t>
            </w:r>
            <w:r w:rsidRPr="003842EF">
              <w:rPr>
                <w:rFonts w:ascii="Arial Narrow" w:hAnsi="Arial Narrow"/>
                <w:bCs/>
                <w:sz w:val="18"/>
                <w:szCs w:val="18"/>
              </w:rPr>
              <w:t xml:space="preserve"> SERVICIOS DE SALUD JALISCO</w:t>
            </w:r>
          </w:p>
        </w:tc>
        <w:tc>
          <w:tcPr>
            <w:tcW w:w="974" w:type="pct"/>
            <w:shd w:val="clear" w:color="auto" w:fill="auto"/>
            <w:vAlign w:val="center"/>
          </w:tcPr>
          <w:p w14:paraId="56EC9FD3" w14:textId="77777777" w:rsidR="001A0DF9" w:rsidRPr="003842EF" w:rsidRDefault="001A0DF9" w:rsidP="00456B7B">
            <w:pPr>
              <w:jc w:val="center"/>
              <w:rPr>
                <w:rFonts w:ascii="Arial Narrow" w:hAnsi="Arial Narrow"/>
                <w:bCs/>
                <w:sz w:val="18"/>
                <w:szCs w:val="18"/>
              </w:rPr>
            </w:pPr>
            <w:r w:rsidRPr="003842EF">
              <w:rPr>
                <w:rFonts w:ascii="Arial Narrow" w:hAnsi="Arial Narrow"/>
                <w:bCs/>
                <w:sz w:val="18"/>
                <w:szCs w:val="18"/>
              </w:rPr>
              <w:t>INVITAD</w:t>
            </w:r>
            <w:r>
              <w:rPr>
                <w:rFonts w:ascii="Arial Narrow" w:hAnsi="Arial Narrow"/>
                <w:bCs/>
                <w:sz w:val="18"/>
                <w:szCs w:val="18"/>
              </w:rPr>
              <w:t>O</w:t>
            </w:r>
            <w:r w:rsidRPr="003842EF">
              <w:rPr>
                <w:rFonts w:ascii="Arial Narrow" w:hAnsi="Arial Narrow"/>
                <w:bCs/>
                <w:sz w:val="18"/>
                <w:szCs w:val="18"/>
              </w:rPr>
              <w:t xml:space="preserve"> PERMANENTE</w:t>
            </w:r>
          </w:p>
        </w:tc>
        <w:tc>
          <w:tcPr>
            <w:tcW w:w="1049" w:type="pct"/>
            <w:shd w:val="clear" w:color="auto" w:fill="auto"/>
            <w:noWrap/>
            <w:vAlign w:val="center"/>
          </w:tcPr>
          <w:p w14:paraId="4EBC5471" w14:textId="77777777" w:rsidR="001A0DF9" w:rsidRPr="003842EF" w:rsidRDefault="001A0DF9" w:rsidP="00456B7B">
            <w:pPr>
              <w:jc w:val="center"/>
              <w:rPr>
                <w:rFonts w:ascii="Arial Narrow" w:hAnsi="Arial Narrow" w:cs="Arial"/>
                <w:b/>
                <w:bCs/>
                <w:color w:val="000000"/>
                <w:sz w:val="18"/>
                <w:szCs w:val="18"/>
              </w:rPr>
            </w:pPr>
          </w:p>
        </w:tc>
        <w:tc>
          <w:tcPr>
            <w:tcW w:w="933" w:type="pct"/>
            <w:shd w:val="clear" w:color="auto" w:fill="auto"/>
            <w:noWrap/>
            <w:vAlign w:val="center"/>
          </w:tcPr>
          <w:p w14:paraId="2A005762" w14:textId="77777777" w:rsidR="001A0DF9" w:rsidRPr="003842EF" w:rsidRDefault="001A0DF9" w:rsidP="00456B7B">
            <w:pPr>
              <w:jc w:val="center"/>
              <w:rPr>
                <w:rFonts w:ascii="Arial Narrow" w:hAnsi="Arial Narrow" w:cs="Arial"/>
                <w:b/>
                <w:bCs/>
                <w:color w:val="000000"/>
                <w:sz w:val="18"/>
                <w:szCs w:val="18"/>
              </w:rPr>
            </w:pPr>
          </w:p>
        </w:tc>
      </w:tr>
      <w:tr w:rsidR="001A0DF9" w:rsidRPr="003842EF" w14:paraId="66436957" w14:textId="77777777" w:rsidTr="00456B7B">
        <w:trPr>
          <w:trHeight w:val="1077"/>
        </w:trPr>
        <w:tc>
          <w:tcPr>
            <w:tcW w:w="899" w:type="pct"/>
            <w:shd w:val="clear" w:color="auto" w:fill="auto"/>
            <w:vAlign w:val="center"/>
          </w:tcPr>
          <w:p w14:paraId="29732896" w14:textId="77777777" w:rsidR="001A0DF9" w:rsidRPr="00053EB5" w:rsidRDefault="001A0DF9" w:rsidP="00456B7B">
            <w:pPr>
              <w:jc w:val="center"/>
              <w:rPr>
                <w:rFonts w:ascii="Arial Narrow" w:hAnsi="Arial Narrow"/>
                <w:b/>
                <w:sz w:val="18"/>
                <w:szCs w:val="18"/>
              </w:rPr>
            </w:pPr>
            <w:r w:rsidRPr="00053EB5">
              <w:rPr>
                <w:rFonts w:ascii="Arial Narrow" w:hAnsi="Arial Narrow"/>
                <w:b/>
                <w:sz w:val="18"/>
                <w:szCs w:val="18"/>
              </w:rPr>
              <w:t>LIC. JOSÉ NOE ALCARAZ ORTIZ</w:t>
            </w:r>
          </w:p>
        </w:tc>
        <w:tc>
          <w:tcPr>
            <w:tcW w:w="1145" w:type="pct"/>
            <w:shd w:val="clear" w:color="auto" w:fill="auto"/>
            <w:vAlign w:val="center"/>
          </w:tcPr>
          <w:p w14:paraId="41E8B871" w14:textId="77777777" w:rsidR="001A0DF9" w:rsidRPr="00053EB5" w:rsidRDefault="001A0DF9" w:rsidP="00456B7B">
            <w:pPr>
              <w:pStyle w:val="TableParagraph"/>
              <w:ind w:right="90"/>
              <w:jc w:val="center"/>
              <w:rPr>
                <w:rFonts w:ascii="Arial Narrow" w:hAnsi="Arial Narrow"/>
                <w:bCs/>
                <w:sz w:val="18"/>
                <w:szCs w:val="18"/>
              </w:rPr>
            </w:pPr>
            <w:r w:rsidRPr="00053EB5">
              <w:rPr>
                <w:rFonts w:ascii="Arial Narrow" w:hAnsi="Arial Narrow"/>
                <w:color w:val="000000"/>
                <w:sz w:val="18"/>
                <w:szCs w:val="18"/>
                <w:lang w:eastAsia="es-MX"/>
              </w:rPr>
              <w:t>REPRESENTANTE SUPLENTE DE LA DIRECCIÓN</w:t>
            </w:r>
            <w:r>
              <w:rPr>
                <w:rFonts w:ascii="Arial Narrow" w:hAnsi="Arial Narrow"/>
                <w:color w:val="000000"/>
                <w:sz w:val="18"/>
                <w:szCs w:val="18"/>
                <w:lang w:eastAsia="es-MX"/>
              </w:rPr>
              <w:t xml:space="preserve"> DE FINANZAS</w:t>
            </w:r>
            <w:r w:rsidRPr="00053EB5">
              <w:rPr>
                <w:rFonts w:ascii="Arial Narrow" w:hAnsi="Arial Narrow"/>
                <w:color w:val="000000"/>
                <w:sz w:val="18"/>
                <w:szCs w:val="18"/>
                <w:lang w:eastAsia="es-MX"/>
              </w:rPr>
              <w:t xml:space="preserve"> DEL O.P.D. SERVICIOS DE SALUD JALISCO</w:t>
            </w:r>
          </w:p>
        </w:tc>
        <w:tc>
          <w:tcPr>
            <w:tcW w:w="974" w:type="pct"/>
            <w:shd w:val="clear" w:color="auto" w:fill="auto"/>
            <w:vAlign w:val="center"/>
          </w:tcPr>
          <w:p w14:paraId="17F89880" w14:textId="77777777" w:rsidR="001A0DF9" w:rsidRPr="00053EB5" w:rsidRDefault="001A0DF9" w:rsidP="00456B7B">
            <w:pPr>
              <w:jc w:val="center"/>
              <w:rPr>
                <w:rFonts w:ascii="Arial Narrow" w:hAnsi="Arial Narrow"/>
                <w:bCs/>
                <w:sz w:val="18"/>
                <w:szCs w:val="18"/>
              </w:rPr>
            </w:pPr>
            <w:r w:rsidRPr="00053EB5">
              <w:rPr>
                <w:rFonts w:ascii="Arial Narrow" w:hAnsi="Arial Narrow"/>
                <w:bCs/>
                <w:sz w:val="18"/>
                <w:szCs w:val="18"/>
              </w:rPr>
              <w:t>INVITADO</w:t>
            </w:r>
          </w:p>
        </w:tc>
        <w:tc>
          <w:tcPr>
            <w:tcW w:w="1049" w:type="pct"/>
            <w:shd w:val="clear" w:color="auto" w:fill="auto"/>
            <w:noWrap/>
            <w:vAlign w:val="center"/>
          </w:tcPr>
          <w:p w14:paraId="36FF2AFC" w14:textId="77777777" w:rsidR="001A0DF9" w:rsidRPr="003842EF" w:rsidRDefault="001A0DF9" w:rsidP="00456B7B">
            <w:pPr>
              <w:jc w:val="center"/>
              <w:rPr>
                <w:rFonts w:ascii="Arial Narrow" w:hAnsi="Arial Narrow" w:cs="Arial"/>
                <w:b/>
                <w:bCs/>
                <w:color w:val="000000"/>
                <w:sz w:val="18"/>
                <w:szCs w:val="18"/>
              </w:rPr>
            </w:pPr>
          </w:p>
        </w:tc>
        <w:tc>
          <w:tcPr>
            <w:tcW w:w="933" w:type="pct"/>
            <w:shd w:val="clear" w:color="auto" w:fill="auto"/>
            <w:noWrap/>
            <w:vAlign w:val="center"/>
          </w:tcPr>
          <w:p w14:paraId="7620E022" w14:textId="77777777" w:rsidR="001A0DF9" w:rsidRPr="003842EF" w:rsidRDefault="001A0DF9" w:rsidP="00456B7B">
            <w:pPr>
              <w:jc w:val="center"/>
              <w:rPr>
                <w:rFonts w:ascii="Arial Narrow" w:hAnsi="Arial Narrow" w:cs="Arial"/>
                <w:b/>
                <w:bCs/>
                <w:color w:val="000000"/>
                <w:sz w:val="18"/>
                <w:szCs w:val="18"/>
              </w:rPr>
            </w:pPr>
          </w:p>
        </w:tc>
      </w:tr>
      <w:bookmarkEnd w:id="7"/>
    </w:tbl>
    <w:p w14:paraId="009B5D3C" w14:textId="77777777" w:rsidR="00074690" w:rsidRDefault="00074690" w:rsidP="00243F55">
      <w:pPr>
        <w:pStyle w:val="Standard"/>
        <w:tabs>
          <w:tab w:val="left" w:pos="851"/>
        </w:tabs>
        <w:spacing w:after="0"/>
        <w:rPr>
          <w:rFonts w:ascii="Arial" w:eastAsia="Arial" w:hAnsi="Arial" w:cs="Arial"/>
          <w:b/>
          <w:bCs/>
          <w:spacing w:val="-6"/>
          <w:sz w:val="18"/>
          <w:szCs w:val="18"/>
        </w:rPr>
      </w:pPr>
    </w:p>
    <w:bookmarkEnd w:id="6"/>
    <w:p w14:paraId="566829D1" w14:textId="77777777" w:rsidR="00FA7284" w:rsidRDefault="00FA7284">
      <w:pPr>
        <w:pStyle w:val="Standard"/>
        <w:shd w:val="clear" w:color="auto" w:fill="FFFFFF"/>
        <w:tabs>
          <w:tab w:val="left" w:pos="851"/>
        </w:tabs>
        <w:jc w:val="both"/>
        <w:rPr>
          <w:rFonts w:ascii="Arial" w:eastAsia="Arial" w:hAnsi="Arial" w:cs="Arial"/>
          <w:color w:val="000000"/>
          <w:sz w:val="14"/>
          <w:szCs w:val="14"/>
        </w:rPr>
      </w:pPr>
    </w:p>
    <w:p w14:paraId="1B14603F" w14:textId="38E57938"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pPr>
        <w:pStyle w:val="Standard"/>
        <w:shd w:val="clear" w:color="auto" w:fill="FFFFFF"/>
        <w:tabs>
          <w:tab w:val="left" w:pos="851"/>
        </w:tabs>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5AC4CD04" w14:textId="77777777" w:rsidR="008D509A" w:rsidRDefault="008D509A">
      <w:pPr>
        <w:pStyle w:val="Standard"/>
        <w:shd w:val="clear" w:color="auto" w:fill="FFFFFF"/>
        <w:tabs>
          <w:tab w:val="left" w:pos="851"/>
        </w:tabs>
        <w:jc w:val="both"/>
      </w:pPr>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519C" w14:textId="77777777" w:rsidR="0000629A" w:rsidRDefault="0000629A">
      <w:pPr>
        <w:spacing w:after="0"/>
      </w:pPr>
      <w:r>
        <w:separator/>
      </w:r>
    </w:p>
  </w:endnote>
  <w:endnote w:type="continuationSeparator" w:id="0">
    <w:p w14:paraId="1285F918" w14:textId="77777777" w:rsidR="0000629A" w:rsidRDefault="000062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3351" w14:textId="77777777" w:rsidR="0000629A" w:rsidRDefault="0000629A">
      <w:pPr>
        <w:spacing w:after="0"/>
      </w:pPr>
      <w:r>
        <w:rPr>
          <w:color w:val="000000"/>
        </w:rPr>
        <w:separator/>
      </w:r>
    </w:p>
  </w:footnote>
  <w:footnote w:type="continuationSeparator" w:id="0">
    <w:p w14:paraId="50431876" w14:textId="77777777" w:rsidR="0000629A" w:rsidRDefault="000062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08964819" w:rsidR="00587B6F" w:rsidRDefault="005573D0">
    <w:pPr>
      <w:pStyle w:val="Standard"/>
      <w:tabs>
        <w:tab w:val="center" w:pos="4419"/>
        <w:tab w:val="right" w:pos="8838"/>
      </w:tabs>
      <w:rPr>
        <w:color w:val="000000"/>
      </w:rPr>
    </w:pPr>
    <w:r>
      <w:rPr>
        <w:noProof/>
        <w:color w:val="000000"/>
        <w:lang w:val="en-US" w:eastAsia="en-US"/>
      </w:rPr>
      <w:drawing>
        <wp:anchor distT="0" distB="0" distL="114300" distR="114300" simplePos="0" relativeHeight="251659264" behindDoc="1" locked="0" layoutInCell="1" allowOverlap="1" wp14:anchorId="224D5AE8" wp14:editId="52ED7895">
          <wp:simplePos x="0" y="0"/>
          <wp:positionH relativeFrom="column">
            <wp:posOffset>-891540</wp:posOffset>
          </wp:positionH>
          <wp:positionV relativeFrom="paragraph">
            <wp:posOffset>88900</wp:posOffset>
          </wp:positionV>
          <wp:extent cx="2139950" cy="520700"/>
          <wp:effectExtent l="0" t="0" r="0" b="0"/>
          <wp:wrapNone/>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39950" cy="520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3FE8DDF" w14:textId="48588FED" w:rsidR="00587B6F" w:rsidRDefault="00587B6F">
    <w:pPr>
      <w:pStyle w:val="Standard"/>
      <w:tabs>
        <w:tab w:val="center" w:pos="4419"/>
        <w:tab w:val="right" w:pos="8838"/>
      </w:tabs>
    </w:pPr>
  </w:p>
  <w:p w14:paraId="35635D75" w14:textId="77777777" w:rsidR="005573D0" w:rsidRDefault="005573D0" w:rsidP="005573D0">
    <w:pPr>
      <w:pStyle w:val="Standard"/>
      <w:tabs>
        <w:tab w:val="center" w:pos="4419"/>
        <w:tab w:val="right" w:pos="8838"/>
      </w:tabs>
      <w:spacing w:after="0"/>
      <w:jc w:val="center"/>
      <w:rPr>
        <w:rFonts w:ascii="Arial" w:hAnsi="Arial" w:cs="Arial"/>
        <w:b/>
        <w:bCs/>
        <w:color w:val="000000"/>
      </w:rPr>
    </w:pPr>
  </w:p>
  <w:p w14:paraId="1EE87C4D" w14:textId="58243CCF" w:rsidR="0030171A" w:rsidRDefault="00587B6F" w:rsidP="005573D0">
    <w:pPr>
      <w:pStyle w:val="Standard"/>
      <w:tabs>
        <w:tab w:val="center" w:pos="4419"/>
        <w:tab w:val="right" w:pos="8838"/>
      </w:tabs>
      <w:spacing w:after="0"/>
      <w:jc w:val="center"/>
      <w:rPr>
        <w:rFonts w:ascii="Arial" w:hAnsi="Arial" w:cs="Arial"/>
        <w:b/>
        <w:bCs/>
      </w:rPr>
    </w:pPr>
    <w:r w:rsidRPr="002816B5">
      <w:rPr>
        <w:rFonts w:ascii="Arial" w:hAnsi="Arial" w:cs="Arial"/>
        <w:b/>
        <w:bCs/>
        <w:color w:val="000000"/>
      </w:rPr>
      <w:t xml:space="preserve">FALLO </w:t>
    </w:r>
    <w:r w:rsidR="0020166D" w:rsidRPr="002816B5">
      <w:rPr>
        <w:rFonts w:ascii="Arial" w:hAnsi="Arial" w:cs="Arial"/>
        <w:b/>
        <w:bCs/>
        <w:color w:val="000000"/>
      </w:rPr>
      <w:t xml:space="preserve">DE LA </w:t>
    </w:r>
    <w:r w:rsidR="0030171A" w:rsidRPr="002816B5">
      <w:rPr>
        <w:rFonts w:ascii="Arial" w:hAnsi="Arial" w:cs="Arial"/>
        <w:b/>
        <w:bCs/>
        <w:color w:val="000000"/>
      </w:rPr>
      <w:t xml:space="preserve">LICITACIÓN PÚBLICA </w:t>
    </w:r>
    <w:r w:rsidR="0030171A">
      <w:rPr>
        <w:rFonts w:ascii="Arial" w:hAnsi="Arial" w:cs="Arial"/>
        <w:b/>
        <w:bCs/>
      </w:rPr>
      <w:t xml:space="preserve">NACIONAL </w:t>
    </w:r>
  </w:p>
  <w:p w14:paraId="479577DB" w14:textId="424F0D49" w:rsidR="00587B6F" w:rsidRPr="002816B5" w:rsidRDefault="0030171A" w:rsidP="005573D0">
    <w:pPr>
      <w:pStyle w:val="Standard"/>
      <w:tabs>
        <w:tab w:val="center" w:pos="4419"/>
        <w:tab w:val="right" w:pos="8838"/>
      </w:tabs>
      <w:spacing w:after="0"/>
      <w:jc w:val="center"/>
    </w:pPr>
    <w:r w:rsidRPr="002816B5">
      <w:rPr>
        <w:rFonts w:ascii="Arial" w:hAnsi="Arial" w:cs="Arial"/>
        <w:b/>
        <w:bCs/>
        <w:color w:val="000000"/>
      </w:rPr>
      <w:t xml:space="preserve"> LCCC-0</w:t>
    </w:r>
    <w:r>
      <w:rPr>
        <w:rFonts w:ascii="Arial" w:hAnsi="Arial" w:cs="Arial"/>
        <w:b/>
        <w:bCs/>
        <w:color w:val="000000"/>
      </w:rPr>
      <w:t>43</w:t>
    </w:r>
    <w:r w:rsidRPr="002816B5">
      <w:rPr>
        <w:rFonts w:ascii="Arial" w:hAnsi="Arial" w:cs="Arial"/>
        <w:b/>
        <w:bCs/>
        <w:color w:val="000000"/>
      </w:rPr>
      <w:t>-202</w:t>
    </w:r>
    <w:r>
      <w:rPr>
        <w:rFonts w:ascii="Arial" w:hAnsi="Arial" w:cs="Arial"/>
        <w:b/>
        <w:bCs/>
        <w:color w:val="000000"/>
      </w:rPr>
      <w:t>2 CON CONCURRENCIA DE COMITÉ</w:t>
    </w:r>
  </w:p>
  <w:p w14:paraId="4C23F036" w14:textId="08F87855" w:rsidR="00587B6F" w:rsidRDefault="00587B6F" w:rsidP="00BD497F">
    <w:pPr>
      <w:spacing w:after="0"/>
      <w:ind w:right="140"/>
      <w:jc w:val="center"/>
      <w:rPr>
        <w:rFonts w:ascii="Arial" w:eastAsia="Arial" w:hAnsi="Arial" w:cs="Arial"/>
        <w:b/>
        <w:bCs/>
        <w:sz w:val="22"/>
        <w:szCs w:val="22"/>
      </w:rPr>
    </w:pPr>
    <w:bookmarkStart w:id="8" w:name="_2et92p0"/>
    <w:bookmarkEnd w:id="8"/>
    <w:r w:rsidRPr="00370CAB">
      <w:rPr>
        <w:rFonts w:ascii="Arial" w:eastAsia="Arial" w:hAnsi="Arial" w:cs="Arial"/>
        <w:b/>
        <w:bCs/>
        <w:sz w:val="22"/>
        <w:szCs w:val="22"/>
      </w:rPr>
      <w:t>“</w:t>
    </w:r>
    <w:r w:rsidR="0030171A" w:rsidRPr="0030171A">
      <w:rPr>
        <w:rFonts w:ascii="Arial" w:eastAsia="Arial" w:hAnsi="Arial" w:cs="Arial"/>
        <w:b/>
        <w:bCs/>
        <w:iCs/>
        <w:sz w:val="22"/>
        <w:szCs w:val="22"/>
      </w:rPr>
      <w:t>ADQUISICIÓN DE MEDICAMENTO DE USO VETERINARIO PARA EL PROGRAMA DE ZOONOSIS DEL O.P.D. SERVICIOS DE SALUD JALISCO</w:t>
    </w:r>
    <w:r w:rsidRPr="00370CAB">
      <w:rPr>
        <w:rFonts w:ascii="Arial" w:eastAsia="Arial" w:hAnsi="Arial" w:cs="Arial"/>
        <w:b/>
        <w:bCs/>
        <w:sz w:val="22"/>
        <w:szCs w:val="22"/>
      </w:rPr>
      <w:t>”</w:t>
    </w:r>
  </w:p>
  <w:p w14:paraId="0D2F8304" w14:textId="77777777" w:rsidR="001518CB" w:rsidRPr="00370CAB" w:rsidRDefault="001518CB" w:rsidP="00BD497F">
    <w:pPr>
      <w:spacing w:after="0"/>
      <w:ind w:right="14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8EB"/>
    <w:multiLevelType w:val="hybridMultilevel"/>
    <w:tmpl w:val="7E32B9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EF3658"/>
    <w:multiLevelType w:val="hybridMultilevel"/>
    <w:tmpl w:val="59CA2552"/>
    <w:lvl w:ilvl="0" w:tplc="31502BCA">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1B2F5B"/>
    <w:multiLevelType w:val="hybridMultilevel"/>
    <w:tmpl w:val="394EDD74"/>
    <w:lvl w:ilvl="0" w:tplc="8C7858CE">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D61639"/>
    <w:multiLevelType w:val="hybridMultilevel"/>
    <w:tmpl w:val="59405054"/>
    <w:lvl w:ilvl="0" w:tplc="C0FE4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66A33"/>
    <w:multiLevelType w:val="hybridMultilevel"/>
    <w:tmpl w:val="379CD076"/>
    <w:lvl w:ilvl="0" w:tplc="080A0019">
      <w:start w:val="2"/>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2076032C"/>
    <w:multiLevelType w:val="hybridMultilevel"/>
    <w:tmpl w:val="DBA4B43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5BA1806"/>
    <w:multiLevelType w:val="hybridMultilevel"/>
    <w:tmpl w:val="01A6806A"/>
    <w:lvl w:ilvl="0" w:tplc="FFFFFFFF">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BE759D"/>
    <w:multiLevelType w:val="hybridMultilevel"/>
    <w:tmpl w:val="7E32B9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DA43FA"/>
    <w:multiLevelType w:val="hybridMultilevel"/>
    <w:tmpl w:val="379CD076"/>
    <w:lvl w:ilvl="0" w:tplc="FFFFFFFF">
      <w:start w:val="2"/>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8904A1"/>
    <w:multiLevelType w:val="hybridMultilevel"/>
    <w:tmpl w:val="78A0F752"/>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3A35C6"/>
    <w:multiLevelType w:val="hybridMultilevel"/>
    <w:tmpl w:val="8BFA59BA"/>
    <w:lvl w:ilvl="0" w:tplc="E5F6D3D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4D11C9"/>
    <w:multiLevelType w:val="hybridMultilevel"/>
    <w:tmpl w:val="24ECC250"/>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A25362"/>
    <w:multiLevelType w:val="hybridMultilevel"/>
    <w:tmpl w:val="A312822A"/>
    <w:lvl w:ilvl="0" w:tplc="FC18C2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F81DC0"/>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1894DD9"/>
    <w:multiLevelType w:val="hybridMultilevel"/>
    <w:tmpl w:val="A32EB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CD664D"/>
    <w:multiLevelType w:val="hybridMultilevel"/>
    <w:tmpl w:val="379CD076"/>
    <w:lvl w:ilvl="0" w:tplc="FFFFFFFF">
      <w:start w:val="2"/>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997E42"/>
    <w:multiLevelType w:val="hybridMultilevel"/>
    <w:tmpl w:val="E4D4337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15:restartNumberingAfterBreak="0">
    <w:nsid w:val="5E786FED"/>
    <w:multiLevelType w:val="hybridMultilevel"/>
    <w:tmpl w:val="447C9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042586"/>
    <w:multiLevelType w:val="hybridMultilevel"/>
    <w:tmpl w:val="02F6D1EA"/>
    <w:lvl w:ilvl="0" w:tplc="080A0019">
      <w:start w:val="5"/>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0D1A5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EB1544E"/>
    <w:multiLevelType w:val="hybridMultilevel"/>
    <w:tmpl w:val="B0229630"/>
    <w:lvl w:ilvl="0" w:tplc="9F7CD7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C2542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92701706">
    <w:abstractNumId w:val="26"/>
  </w:num>
  <w:num w:numId="2" w16cid:durableId="947585928">
    <w:abstractNumId w:val="3"/>
  </w:num>
  <w:num w:numId="3" w16cid:durableId="1651596189">
    <w:abstractNumId w:val="8"/>
  </w:num>
  <w:num w:numId="4" w16cid:durableId="881403315">
    <w:abstractNumId w:val="4"/>
  </w:num>
  <w:num w:numId="5" w16cid:durableId="1708482802">
    <w:abstractNumId w:val="10"/>
  </w:num>
  <w:num w:numId="6" w16cid:durableId="1870681041">
    <w:abstractNumId w:val="11"/>
  </w:num>
  <w:num w:numId="7" w16cid:durableId="736047724">
    <w:abstractNumId w:val="2"/>
  </w:num>
  <w:num w:numId="8" w16cid:durableId="283662323">
    <w:abstractNumId w:val="19"/>
  </w:num>
  <w:num w:numId="9" w16cid:durableId="1954941438">
    <w:abstractNumId w:val="28"/>
  </w:num>
  <w:num w:numId="10" w16cid:durableId="325978134">
    <w:abstractNumId w:val="25"/>
  </w:num>
  <w:num w:numId="11" w16cid:durableId="1149126435">
    <w:abstractNumId w:val="22"/>
  </w:num>
  <w:num w:numId="12" w16cid:durableId="1054697257">
    <w:abstractNumId w:val="12"/>
  </w:num>
  <w:num w:numId="13" w16cid:durableId="1660305477">
    <w:abstractNumId w:val="7"/>
  </w:num>
  <w:num w:numId="14" w16cid:durableId="1180006791">
    <w:abstractNumId w:val="24"/>
  </w:num>
  <w:num w:numId="15" w16cid:durableId="2076465569">
    <w:abstractNumId w:val="0"/>
  </w:num>
  <w:num w:numId="16" w16cid:durableId="894967418">
    <w:abstractNumId w:val="14"/>
  </w:num>
  <w:num w:numId="17" w16cid:durableId="791021188">
    <w:abstractNumId w:val="13"/>
  </w:num>
  <w:num w:numId="18" w16cid:durableId="608510154">
    <w:abstractNumId w:val="21"/>
  </w:num>
  <w:num w:numId="19" w16cid:durableId="1264386489">
    <w:abstractNumId w:val="5"/>
  </w:num>
  <w:num w:numId="20" w16cid:durableId="740757151">
    <w:abstractNumId w:val="1"/>
  </w:num>
  <w:num w:numId="21" w16cid:durableId="1440837615">
    <w:abstractNumId w:val="16"/>
  </w:num>
  <w:num w:numId="22" w16cid:durableId="1000277619">
    <w:abstractNumId w:val="17"/>
  </w:num>
  <w:num w:numId="23" w16cid:durableId="428701341">
    <w:abstractNumId w:val="15"/>
  </w:num>
  <w:num w:numId="24" w16cid:durableId="1273438088">
    <w:abstractNumId w:val="23"/>
  </w:num>
  <w:num w:numId="25" w16cid:durableId="165367291">
    <w:abstractNumId w:val="27"/>
  </w:num>
  <w:num w:numId="26" w16cid:durableId="960838718">
    <w:abstractNumId w:val="20"/>
  </w:num>
  <w:num w:numId="27" w16cid:durableId="560671538">
    <w:abstractNumId w:val="6"/>
  </w:num>
  <w:num w:numId="28" w16cid:durableId="590891926">
    <w:abstractNumId w:val="18"/>
  </w:num>
  <w:num w:numId="29" w16cid:durableId="23455956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0E9"/>
    <w:rsid w:val="00003F3E"/>
    <w:rsid w:val="000057BD"/>
    <w:rsid w:val="00005A3A"/>
    <w:rsid w:val="00005F4B"/>
    <w:rsid w:val="0000629A"/>
    <w:rsid w:val="00011BCC"/>
    <w:rsid w:val="00011E28"/>
    <w:rsid w:val="000172F2"/>
    <w:rsid w:val="00020921"/>
    <w:rsid w:val="00023CF9"/>
    <w:rsid w:val="000250E8"/>
    <w:rsid w:val="000251DD"/>
    <w:rsid w:val="00027636"/>
    <w:rsid w:val="000302C4"/>
    <w:rsid w:val="0003254B"/>
    <w:rsid w:val="00033EB6"/>
    <w:rsid w:val="00034AE8"/>
    <w:rsid w:val="0003502A"/>
    <w:rsid w:val="000373E8"/>
    <w:rsid w:val="00041538"/>
    <w:rsid w:val="0004214B"/>
    <w:rsid w:val="00042CE9"/>
    <w:rsid w:val="000443A0"/>
    <w:rsid w:val="00044BE1"/>
    <w:rsid w:val="000458E6"/>
    <w:rsid w:val="00047610"/>
    <w:rsid w:val="00047878"/>
    <w:rsid w:val="00047C7E"/>
    <w:rsid w:val="00053B05"/>
    <w:rsid w:val="000542C0"/>
    <w:rsid w:val="00056C72"/>
    <w:rsid w:val="00056EF4"/>
    <w:rsid w:val="00061E15"/>
    <w:rsid w:val="000622A9"/>
    <w:rsid w:val="000625D3"/>
    <w:rsid w:val="00063AD2"/>
    <w:rsid w:val="00064BB7"/>
    <w:rsid w:val="00064EA3"/>
    <w:rsid w:val="0006517F"/>
    <w:rsid w:val="00065C37"/>
    <w:rsid w:val="00067AE0"/>
    <w:rsid w:val="0007369C"/>
    <w:rsid w:val="0007439F"/>
    <w:rsid w:val="00074690"/>
    <w:rsid w:val="0007520C"/>
    <w:rsid w:val="00076768"/>
    <w:rsid w:val="00077E1E"/>
    <w:rsid w:val="0008065B"/>
    <w:rsid w:val="000812C5"/>
    <w:rsid w:val="000851D5"/>
    <w:rsid w:val="00086AD0"/>
    <w:rsid w:val="000900D4"/>
    <w:rsid w:val="000918D3"/>
    <w:rsid w:val="000921C8"/>
    <w:rsid w:val="00092256"/>
    <w:rsid w:val="00093659"/>
    <w:rsid w:val="00093CA0"/>
    <w:rsid w:val="00094B18"/>
    <w:rsid w:val="000973C6"/>
    <w:rsid w:val="00097A18"/>
    <w:rsid w:val="00097E25"/>
    <w:rsid w:val="000A11CE"/>
    <w:rsid w:val="000A14E4"/>
    <w:rsid w:val="000A21D1"/>
    <w:rsid w:val="000A2739"/>
    <w:rsid w:val="000A4B2C"/>
    <w:rsid w:val="000A7521"/>
    <w:rsid w:val="000A766C"/>
    <w:rsid w:val="000B0305"/>
    <w:rsid w:val="000B0A68"/>
    <w:rsid w:val="000B1264"/>
    <w:rsid w:val="000B135C"/>
    <w:rsid w:val="000B1A93"/>
    <w:rsid w:val="000B2E5A"/>
    <w:rsid w:val="000B2E7C"/>
    <w:rsid w:val="000B4081"/>
    <w:rsid w:val="000B4E0A"/>
    <w:rsid w:val="000C321A"/>
    <w:rsid w:val="000C5312"/>
    <w:rsid w:val="000C6A84"/>
    <w:rsid w:val="000D1897"/>
    <w:rsid w:val="000D36FC"/>
    <w:rsid w:val="000D3F24"/>
    <w:rsid w:val="000D52A4"/>
    <w:rsid w:val="000D680C"/>
    <w:rsid w:val="000D7754"/>
    <w:rsid w:val="000E319B"/>
    <w:rsid w:val="000E5D95"/>
    <w:rsid w:val="000E61ED"/>
    <w:rsid w:val="000E6598"/>
    <w:rsid w:val="000E6B6A"/>
    <w:rsid w:val="000E7A9D"/>
    <w:rsid w:val="000F076A"/>
    <w:rsid w:val="000F0B41"/>
    <w:rsid w:val="000F1D08"/>
    <w:rsid w:val="000F2048"/>
    <w:rsid w:val="000F28F2"/>
    <w:rsid w:val="000F388F"/>
    <w:rsid w:val="000F5026"/>
    <w:rsid w:val="000F6C0C"/>
    <w:rsid w:val="000F74E7"/>
    <w:rsid w:val="0010023A"/>
    <w:rsid w:val="00100E07"/>
    <w:rsid w:val="0010428A"/>
    <w:rsid w:val="00105ADC"/>
    <w:rsid w:val="00107EB4"/>
    <w:rsid w:val="001101F0"/>
    <w:rsid w:val="001127DB"/>
    <w:rsid w:val="00114226"/>
    <w:rsid w:val="00114A6C"/>
    <w:rsid w:val="00115216"/>
    <w:rsid w:val="001153F5"/>
    <w:rsid w:val="00115488"/>
    <w:rsid w:val="00115D40"/>
    <w:rsid w:val="00121E60"/>
    <w:rsid w:val="0012295B"/>
    <w:rsid w:val="00123138"/>
    <w:rsid w:val="00124923"/>
    <w:rsid w:val="00124B34"/>
    <w:rsid w:val="001270B0"/>
    <w:rsid w:val="00130D1B"/>
    <w:rsid w:val="001328B2"/>
    <w:rsid w:val="00133707"/>
    <w:rsid w:val="001361B8"/>
    <w:rsid w:val="00140EA9"/>
    <w:rsid w:val="001419B9"/>
    <w:rsid w:val="00142EEB"/>
    <w:rsid w:val="001437B2"/>
    <w:rsid w:val="00147169"/>
    <w:rsid w:val="001518CB"/>
    <w:rsid w:val="00153829"/>
    <w:rsid w:val="00153E41"/>
    <w:rsid w:val="00154146"/>
    <w:rsid w:val="00155B18"/>
    <w:rsid w:val="00156873"/>
    <w:rsid w:val="001579C7"/>
    <w:rsid w:val="001604A0"/>
    <w:rsid w:val="00161EA6"/>
    <w:rsid w:val="001642EF"/>
    <w:rsid w:val="00165CFA"/>
    <w:rsid w:val="00172A2A"/>
    <w:rsid w:val="00172E73"/>
    <w:rsid w:val="00172F25"/>
    <w:rsid w:val="001745A5"/>
    <w:rsid w:val="001747A5"/>
    <w:rsid w:val="00174EBF"/>
    <w:rsid w:val="00174F84"/>
    <w:rsid w:val="0017733B"/>
    <w:rsid w:val="0017770D"/>
    <w:rsid w:val="00180519"/>
    <w:rsid w:val="001805A8"/>
    <w:rsid w:val="001862CD"/>
    <w:rsid w:val="00186573"/>
    <w:rsid w:val="00186D26"/>
    <w:rsid w:val="001871B8"/>
    <w:rsid w:val="001874F7"/>
    <w:rsid w:val="00187B7D"/>
    <w:rsid w:val="00190185"/>
    <w:rsid w:val="0019091A"/>
    <w:rsid w:val="00190F99"/>
    <w:rsid w:val="001912E3"/>
    <w:rsid w:val="00191CC8"/>
    <w:rsid w:val="001929BD"/>
    <w:rsid w:val="001942A6"/>
    <w:rsid w:val="001943A2"/>
    <w:rsid w:val="001A0BA5"/>
    <w:rsid w:val="001A0C7F"/>
    <w:rsid w:val="001A0DF9"/>
    <w:rsid w:val="001A2E49"/>
    <w:rsid w:val="001A4394"/>
    <w:rsid w:val="001B08BD"/>
    <w:rsid w:val="001B0939"/>
    <w:rsid w:val="001B2701"/>
    <w:rsid w:val="001B2D1F"/>
    <w:rsid w:val="001B3C40"/>
    <w:rsid w:val="001B4185"/>
    <w:rsid w:val="001B4AC2"/>
    <w:rsid w:val="001B5970"/>
    <w:rsid w:val="001B7C31"/>
    <w:rsid w:val="001C0630"/>
    <w:rsid w:val="001C1683"/>
    <w:rsid w:val="001C2B41"/>
    <w:rsid w:val="001C2BA6"/>
    <w:rsid w:val="001C384D"/>
    <w:rsid w:val="001C5BAA"/>
    <w:rsid w:val="001D05DB"/>
    <w:rsid w:val="001D22E0"/>
    <w:rsid w:val="001D2506"/>
    <w:rsid w:val="001D2FE6"/>
    <w:rsid w:val="001D576A"/>
    <w:rsid w:val="001D5916"/>
    <w:rsid w:val="001D62EC"/>
    <w:rsid w:val="001E06B5"/>
    <w:rsid w:val="001E1901"/>
    <w:rsid w:val="001E2A20"/>
    <w:rsid w:val="001E402B"/>
    <w:rsid w:val="001E472E"/>
    <w:rsid w:val="001E61FC"/>
    <w:rsid w:val="001F4454"/>
    <w:rsid w:val="001F522F"/>
    <w:rsid w:val="001F5BA1"/>
    <w:rsid w:val="001F7CA8"/>
    <w:rsid w:val="0020166D"/>
    <w:rsid w:val="002039BA"/>
    <w:rsid w:val="00204B24"/>
    <w:rsid w:val="002065C6"/>
    <w:rsid w:val="002071F2"/>
    <w:rsid w:val="0020794A"/>
    <w:rsid w:val="00213866"/>
    <w:rsid w:val="002138FD"/>
    <w:rsid w:val="00214CDA"/>
    <w:rsid w:val="002154F1"/>
    <w:rsid w:val="002157B0"/>
    <w:rsid w:val="00216776"/>
    <w:rsid w:val="0021786D"/>
    <w:rsid w:val="00220B53"/>
    <w:rsid w:val="00221240"/>
    <w:rsid w:val="00221A07"/>
    <w:rsid w:val="002223C6"/>
    <w:rsid w:val="00222C52"/>
    <w:rsid w:val="002246FE"/>
    <w:rsid w:val="00230A91"/>
    <w:rsid w:val="002328B0"/>
    <w:rsid w:val="00232B5E"/>
    <w:rsid w:val="0023442D"/>
    <w:rsid w:val="00235436"/>
    <w:rsid w:val="002356B7"/>
    <w:rsid w:val="00235AAB"/>
    <w:rsid w:val="00236396"/>
    <w:rsid w:val="00236E5A"/>
    <w:rsid w:val="002373B0"/>
    <w:rsid w:val="0023798C"/>
    <w:rsid w:val="00243028"/>
    <w:rsid w:val="00243A05"/>
    <w:rsid w:val="00243CBF"/>
    <w:rsid w:val="00243F55"/>
    <w:rsid w:val="00245BBD"/>
    <w:rsid w:val="00246279"/>
    <w:rsid w:val="00247771"/>
    <w:rsid w:val="0025121C"/>
    <w:rsid w:val="00251E60"/>
    <w:rsid w:val="00251FBA"/>
    <w:rsid w:val="00253BBB"/>
    <w:rsid w:val="00254F6A"/>
    <w:rsid w:val="002555E7"/>
    <w:rsid w:val="00256CF9"/>
    <w:rsid w:val="00256D0E"/>
    <w:rsid w:val="0025773A"/>
    <w:rsid w:val="00263056"/>
    <w:rsid w:val="00263FDF"/>
    <w:rsid w:val="00264CEA"/>
    <w:rsid w:val="002659B6"/>
    <w:rsid w:val="002667B9"/>
    <w:rsid w:val="00271B14"/>
    <w:rsid w:val="002729DB"/>
    <w:rsid w:val="0027398F"/>
    <w:rsid w:val="002746E6"/>
    <w:rsid w:val="00275A4D"/>
    <w:rsid w:val="002762E1"/>
    <w:rsid w:val="002816B5"/>
    <w:rsid w:val="0028197B"/>
    <w:rsid w:val="00282685"/>
    <w:rsid w:val="00284C6E"/>
    <w:rsid w:val="0028580E"/>
    <w:rsid w:val="002864B3"/>
    <w:rsid w:val="00286683"/>
    <w:rsid w:val="002869DA"/>
    <w:rsid w:val="002908E4"/>
    <w:rsid w:val="00290A85"/>
    <w:rsid w:val="0029180E"/>
    <w:rsid w:val="00292E7E"/>
    <w:rsid w:val="00294598"/>
    <w:rsid w:val="00294AA7"/>
    <w:rsid w:val="0029577B"/>
    <w:rsid w:val="002A2984"/>
    <w:rsid w:val="002A2EDE"/>
    <w:rsid w:val="002A43FB"/>
    <w:rsid w:val="002A4F0F"/>
    <w:rsid w:val="002A6068"/>
    <w:rsid w:val="002A6C0A"/>
    <w:rsid w:val="002A6E6E"/>
    <w:rsid w:val="002A739E"/>
    <w:rsid w:val="002A7406"/>
    <w:rsid w:val="002A7BBE"/>
    <w:rsid w:val="002B2D35"/>
    <w:rsid w:val="002B3C82"/>
    <w:rsid w:val="002B4126"/>
    <w:rsid w:val="002B4FD0"/>
    <w:rsid w:val="002B51FE"/>
    <w:rsid w:val="002C1870"/>
    <w:rsid w:val="002C62A4"/>
    <w:rsid w:val="002C63F3"/>
    <w:rsid w:val="002C7313"/>
    <w:rsid w:val="002C7B2A"/>
    <w:rsid w:val="002D0D2C"/>
    <w:rsid w:val="002D199E"/>
    <w:rsid w:val="002D2D9A"/>
    <w:rsid w:val="002D3999"/>
    <w:rsid w:val="002D45E3"/>
    <w:rsid w:val="002D5046"/>
    <w:rsid w:val="002D5D5D"/>
    <w:rsid w:val="002D6CAB"/>
    <w:rsid w:val="002E0820"/>
    <w:rsid w:val="002E1B79"/>
    <w:rsid w:val="002E1F5D"/>
    <w:rsid w:val="002E204A"/>
    <w:rsid w:val="002E4191"/>
    <w:rsid w:val="002E4E09"/>
    <w:rsid w:val="002E52D2"/>
    <w:rsid w:val="002F01B0"/>
    <w:rsid w:val="002F184F"/>
    <w:rsid w:val="002F2385"/>
    <w:rsid w:val="002F2878"/>
    <w:rsid w:val="002F5FD4"/>
    <w:rsid w:val="002F777D"/>
    <w:rsid w:val="00301194"/>
    <w:rsid w:val="0030171A"/>
    <w:rsid w:val="00301B8C"/>
    <w:rsid w:val="00302E4C"/>
    <w:rsid w:val="0031033D"/>
    <w:rsid w:val="00311155"/>
    <w:rsid w:val="003124B6"/>
    <w:rsid w:val="00316C5A"/>
    <w:rsid w:val="003173AC"/>
    <w:rsid w:val="00317A5E"/>
    <w:rsid w:val="003243DA"/>
    <w:rsid w:val="00324A74"/>
    <w:rsid w:val="00325374"/>
    <w:rsid w:val="00325749"/>
    <w:rsid w:val="003302D0"/>
    <w:rsid w:val="00333E21"/>
    <w:rsid w:val="0033573C"/>
    <w:rsid w:val="00337DA4"/>
    <w:rsid w:val="00340EF4"/>
    <w:rsid w:val="003458DB"/>
    <w:rsid w:val="0034757D"/>
    <w:rsid w:val="00356D3F"/>
    <w:rsid w:val="00357A53"/>
    <w:rsid w:val="0036069C"/>
    <w:rsid w:val="00361BF2"/>
    <w:rsid w:val="003620F8"/>
    <w:rsid w:val="00365549"/>
    <w:rsid w:val="00366744"/>
    <w:rsid w:val="0036738A"/>
    <w:rsid w:val="00370CAB"/>
    <w:rsid w:val="00371E6C"/>
    <w:rsid w:val="00372008"/>
    <w:rsid w:val="0037504F"/>
    <w:rsid w:val="0037615B"/>
    <w:rsid w:val="00376542"/>
    <w:rsid w:val="00376C88"/>
    <w:rsid w:val="00380012"/>
    <w:rsid w:val="00381343"/>
    <w:rsid w:val="00382034"/>
    <w:rsid w:val="00382BC5"/>
    <w:rsid w:val="00383969"/>
    <w:rsid w:val="003845E1"/>
    <w:rsid w:val="003908EA"/>
    <w:rsid w:val="00390AC5"/>
    <w:rsid w:val="0039193E"/>
    <w:rsid w:val="003946D3"/>
    <w:rsid w:val="00395733"/>
    <w:rsid w:val="0039620E"/>
    <w:rsid w:val="003967DB"/>
    <w:rsid w:val="003970C3"/>
    <w:rsid w:val="003971DD"/>
    <w:rsid w:val="003A0767"/>
    <w:rsid w:val="003A3C80"/>
    <w:rsid w:val="003A3E84"/>
    <w:rsid w:val="003A406C"/>
    <w:rsid w:val="003A4584"/>
    <w:rsid w:val="003A5266"/>
    <w:rsid w:val="003B173D"/>
    <w:rsid w:val="003B18FB"/>
    <w:rsid w:val="003B339C"/>
    <w:rsid w:val="003B6BFB"/>
    <w:rsid w:val="003B75DF"/>
    <w:rsid w:val="003C0197"/>
    <w:rsid w:val="003C118A"/>
    <w:rsid w:val="003C1431"/>
    <w:rsid w:val="003C3EA6"/>
    <w:rsid w:val="003C4281"/>
    <w:rsid w:val="003C42D6"/>
    <w:rsid w:val="003C4808"/>
    <w:rsid w:val="003C5911"/>
    <w:rsid w:val="003C61A6"/>
    <w:rsid w:val="003D16E6"/>
    <w:rsid w:val="003D39BB"/>
    <w:rsid w:val="003D3A4E"/>
    <w:rsid w:val="003D5519"/>
    <w:rsid w:val="003D6244"/>
    <w:rsid w:val="003D65FB"/>
    <w:rsid w:val="003D6F7F"/>
    <w:rsid w:val="003D70B4"/>
    <w:rsid w:val="003D7B06"/>
    <w:rsid w:val="003E26AA"/>
    <w:rsid w:val="003E5C3D"/>
    <w:rsid w:val="003E78BA"/>
    <w:rsid w:val="003F2DA8"/>
    <w:rsid w:val="003F31BA"/>
    <w:rsid w:val="003F3941"/>
    <w:rsid w:val="003F46ED"/>
    <w:rsid w:val="003F4863"/>
    <w:rsid w:val="004000D3"/>
    <w:rsid w:val="00401454"/>
    <w:rsid w:val="00403657"/>
    <w:rsid w:val="004056D0"/>
    <w:rsid w:val="00405EFB"/>
    <w:rsid w:val="00406DDE"/>
    <w:rsid w:val="004110FC"/>
    <w:rsid w:val="00412388"/>
    <w:rsid w:val="00412842"/>
    <w:rsid w:val="00412CF2"/>
    <w:rsid w:val="00413BED"/>
    <w:rsid w:val="00413C41"/>
    <w:rsid w:val="00416890"/>
    <w:rsid w:val="004172A2"/>
    <w:rsid w:val="00421DC6"/>
    <w:rsid w:val="0042570D"/>
    <w:rsid w:val="00427466"/>
    <w:rsid w:val="004314CF"/>
    <w:rsid w:val="00432C12"/>
    <w:rsid w:val="00433659"/>
    <w:rsid w:val="00433741"/>
    <w:rsid w:val="004337B5"/>
    <w:rsid w:val="004342BA"/>
    <w:rsid w:val="004347D8"/>
    <w:rsid w:val="00437113"/>
    <w:rsid w:val="00437B27"/>
    <w:rsid w:val="00440014"/>
    <w:rsid w:val="004404CF"/>
    <w:rsid w:val="00440538"/>
    <w:rsid w:val="004408E3"/>
    <w:rsid w:val="00440C73"/>
    <w:rsid w:val="00440DBD"/>
    <w:rsid w:val="004419E1"/>
    <w:rsid w:val="00442465"/>
    <w:rsid w:val="0044277A"/>
    <w:rsid w:val="00442B67"/>
    <w:rsid w:val="00443062"/>
    <w:rsid w:val="0044325F"/>
    <w:rsid w:val="00443DEF"/>
    <w:rsid w:val="00446177"/>
    <w:rsid w:val="00447946"/>
    <w:rsid w:val="00447ECB"/>
    <w:rsid w:val="00447F96"/>
    <w:rsid w:val="004503F2"/>
    <w:rsid w:val="004507F6"/>
    <w:rsid w:val="0045154D"/>
    <w:rsid w:val="00452A47"/>
    <w:rsid w:val="00453D6C"/>
    <w:rsid w:val="00457360"/>
    <w:rsid w:val="00462261"/>
    <w:rsid w:val="004647FF"/>
    <w:rsid w:val="00464977"/>
    <w:rsid w:val="00466264"/>
    <w:rsid w:val="004721E7"/>
    <w:rsid w:val="00472334"/>
    <w:rsid w:val="004737AD"/>
    <w:rsid w:val="00474253"/>
    <w:rsid w:val="00477B29"/>
    <w:rsid w:val="00481007"/>
    <w:rsid w:val="00482F2C"/>
    <w:rsid w:val="004839FF"/>
    <w:rsid w:val="004844B3"/>
    <w:rsid w:val="004853A5"/>
    <w:rsid w:val="004857D1"/>
    <w:rsid w:val="00487253"/>
    <w:rsid w:val="00487835"/>
    <w:rsid w:val="004953FB"/>
    <w:rsid w:val="00496353"/>
    <w:rsid w:val="00497B24"/>
    <w:rsid w:val="004A2652"/>
    <w:rsid w:val="004A287E"/>
    <w:rsid w:val="004A3036"/>
    <w:rsid w:val="004A3B38"/>
    <w:rsid w:val="004A4E1A"/>
    <w:rsid w:val="004A653D"/>
    <w:rsid w:val="004A6574"/>
    <w:rsid w:val="004B0B23"/>
    <w:rsid w:val="004B10DD"/>
    <w:rsid w:val="004B12E3"/>
    <w:rsid w:val="004B2BDD"/>
    <w:rsid w:val="004B6F2D"/>
    <w:rsid w:val="004B7782"/>
    <w:rsid w:val="004C000F"/>
    <w:rsid w:val="004C03AD"/>
    <w:rsid w:val="004C1AA2"/>
    <w:rsid w:val="004C2700"/>
    <w:rsid w:val="004C28A2"/>
    <w:rsid w:val="004C4C0C"/>
    <w:rsid w:val="004C4CFF"/>
    <w:rsid w:val="004C5133"/>
    <w:rsid w:val="004C566F"/>
    <w:rsid w:val="004D045A"/>
    <w:rsid w:val="004D0D70"/>
    <w:rsid w:val="004D1871"/>
    <w:rsid w:val="004D3D8C"/>
    <w:rsid w:val="004D4BC5"/>
    <w:rsid w:val="004E0C5D"/>
    <w:rsid w:val="004E1118"/>
    <w:rsid w:val="004F0C3A"/>
    <w:rsid w:val="004F0F27"/>
    <w:rsid w:val="004F2183"/>
    <w:rsid w:val="004F413B"/>
    <w:rsid w:val="004F7501"/>
    <w:rsid w:val="004F7831"/>
    <w:rsid w:val="005018F4"/>
    <w:rsid w:val="00502216"/>
    <w:rsid w:val="00503AA9"/>
    <w:rsid w:val="005049C4"/>
    <w:rsid w:val="00504DA1"/>
    <w:rsid w:val="0050731F"/>
    <w:rsid w:val="005079DE"/>
    <w:rsid w:val="0051105B"/>
    <w:rsid w:val="005130BF"/>
    <w:rsid w:val="00514448"/>
    <w:rsid w:val="00514E47"/>
    <w:rsid w:val="0052126B"/>
    <w:rsid w:val="00524B05"/>
    <w:rsid w:val="00524DF9"/>
    <w:rsid w:val="00527591"/>
    <w:rsid w:val="00527904"/>
    <w:rsid w:val="00527D84"/>
    <w:rsid w:val="00530808"/>
    <w:rsid w:val="00531A84"/>
    <w:rsid w:val="00531CCD"/>
    <w:rsid w:val="00535A9D"/>
    <w:rsid w:val="005375D8"/>
    <w:rsid w:val="0054063F"/>
    <w:rsid w:val="00541927"/>
    <w:rsid w:val="00541BEB"/>
    <w:rsid w:val="00542848"/>
    <w:rsid w:val="00543F2A"/>
    <w:rsid w:val="0054547B"/>
    <w:rsid w:val="00546066"/>
    <w:rsid w:val="00546D27"/>
    <w:rsid w:val="0054792D"/>
    <w:rsid w:val="00551C42"/>
    <w:rsid w:val="00554C2E"/>
    <w:rsid w:val="0055567F"/>
    <w:rsid w:val="00556514"/>
    <w:rsid w:val="00556805"/>
    <w:rsid w:val="00556CCB"/>
    <w:rsid w:val="005573D0"/>
    <w:rsid w:val="00561671"/>
    <w:rsid w:val="005619A2"/>
    <w:rsid w:val="005639B2"/>
    <w:rsid w:val="00565FA5"/>
    <w:rsid w:val="005701F1"/>
    <w:rsid w:val="005714F3"/>
    <w:rsid w:val="00573C81"/>
    <w:rsid w:val="005742C7"/>
    <w:rsid w:val="0057474C"/>
    <w:rsid w:val="00577ECB"/>
    <w:rsid w:val="00581E03"/>
    <w:rsid w:val="0058370A"/>
    <w:rsid w:val="005863CA"/>
    <w:rsid w:val="00587B6F"/>
    <w:rsid w:val="00591CD9"/>
    <w:rsid w:val="00592657"/>
    <w:rsid w:val="00592B44"/>
    <w:rsid w:val="00593B47"/>
    <w:rsid w:val="00594FC0"/>
    <w:rsid w:val="005A12E1"/>
    <w:rsid w:val="005A2A29"/>
    <w:rsid w:val="005A44C5"/>
    <w:rsid w:val="005A4D97"/>
    <w:rsid w:val="005A56DC"/>
    <w:rsid w:val="005A5F7C"/>
    <w:rsid w:val="005B09E4"/>
    <w:rsid w:val="005B0FA0"/>
    <w:rsid w:val="005B1DA8"/>
    <w:rsid w:val="005B20EE"/>
    <w:rsid w:val="005B2AF1"/>
    <w:rsid w:val="005B3ACA"/>
    <w:rsid w:val="005B54D7"/>
    <w:rsid w:val="005B5703"/>
    <w:rsid w:val="005B6219"/>
    <w:rsid w:val="005B7163"/>
    <w:rsid w:val="005C01C8"/>
    <w:rsid w:val="005C07F0"/>
    <w:rsid w:val="005C1141"/>
    <w:rsid w:val="005C11DA"/>
    <w:rsid w:val="005C2904"/>
    <w:rsid w:val="005C2CE9"/>
    <w:rsid w:val="005C2D33"/>
    <w:rsid w:val="005C5D07"/>
    <w:rsid w:val="005D0F96"/>
    <w:rsid w:val="005D4B72"/>
    <w:rsid w:val="005D6135"/>
    <w:rsid w:val="005D700B"/>
    <w:rsid w:val="005E1589"/>
    <w:rsid w:val="005E3CC9"/>
    <w:rsid w:val="005E4354"/>
    <w:rsid w:val="005E4BF3"/>
    <w:rsid w:val="005E5878"/>
    <w:rsid w:val="005F024D"/>
    <w:rsid w:val="005F0375"/>
    <w:rsid w:val="005F04BA"/>
    <w:rsid w:val="005F063E"/>
    <w:rsid w:val="005F0A66"/>
    <w:rsid w:val="005F0C38"/>
    <w:rsid w:val="005F155F"/>
    <w:rsid w:val="005F3085"/>
    <w:rsid w:val="005F45C2"/>
    <w:rsid w:val="005F6BFF"/>
    <w:rsid w:val="00601610"/>
    <w:rsid w:val="00601777"/>
    <w:rsid w:val="0060223E"/>
    <w:rsid w:val="00602AA3"/>
    <w:rsid w:val="00605666"/>
    <w:rsid w:val="00606924"/>
    <w:rsid w:val="0061317A"/>
    <w:rsid w:val="00617089"/>
    <w:rsid w:val="0062014C"/>
    <w:rsid w:val="006217B6"/>
    <w:rsid w:val="00621A0A"/>
    <w:rsid w:val="00621A17"/>
    <w:rsid w:val="00623979"/>
    <w:rsid w:val="00623AA9"/>
    <w:rsid w:val="0062414B"/>
    <w:rsid w:val="00625552"/>
    <w:rsid w:val="00625C66"/>
    <w:rsid w:val="006279BA"/>
    <w:rsid w:val="00631DBA"/>
    <w:rsid w:val="006332C6"/>
    <w:rsid w:val="006344B7"/>
    <w:rsid w:val="00634CAB"/>
    <w:rsid w:val="006350AB"/>
    <w:rsid w:val="00636062"/>
    <w:rsid w:val="00636200"/>
    <w:rsid w:val="006370E1"/>
    <w:rsid w:val="00637530"/>
    <w:rsid w:val="006402A1"/>
    <w:rsid w:val="006411E7"/>
    <w:rsid w:val="00643E45"/>
    <w:rsid w:val="00645043"/>
    <w:rsid w:val="00646845"/>
    <w:rsid w:val="00647D42"/>
    <w:rsid w:val="00650CD7"/>
    <w:rsid w:val="006524EF"/>
    <w:rsid w:val="00657AAD"/>
    <w:rsid w:val="00660127"/>
    <w:rsid w:val="00660315"/>
    <w:rsid w:val="0066047A"/>
    <w:rsid w:val="00660CD0"/>
    <w:rsid w:val="00661813"/>
    <w:rsid w:val="00662B42"/>
    <w:rsid w:val="00663666"/>
    <w:rsid w:val="00663B21"/>
    <w:rsid w:val="006642EC"/>
    <w:rsid w:val="006665E0"/>
    <w:rsid w:val="00666E8E"/>
    <w:rsid w:val="00670567"/>
    <w:rsid w:val="00670583"/>
    <w:rsid w:val="00670BA1"/>
    <w:rsid w:val="00670D0D"/>
    <w:rsid w:val="0067104E"/>
    <w:rsid w:val="006724F0"/>
    <w:rsid w:val="00672BBD"/>
    <w:rsid w:val="00672EAF"/>
    <w:rsid w:val="00673B8C"/>
    <w:rsid w:val="0067480A"/>
    <w:rsid w:val="006805CC"/>
    <w:rsid w:val="00681875"/>
    <w:rsid w:val="006828A7"/>
    <w:rsid w:val="00686023"/>
    <w:rsid w:val="00686BEB"/>
    <w:rsid w:val="00691FB6"/>
    <w:rsid w:val="006928C9"/>
    <w:rsid w:val="0069317B"/>
    <w:rsid w:val="006947BB"/>
    <w:rsid w:val="00697015"/>
    <w:rsid w:val="0069792E"/>
    <w:rsid w:val="00697931"/>
    <w:rsid w:val="006A168F"/>
    <w:rsid w:val="006A29B7"/>
    <w:rsid w:val="006A2AD5"/>
    <w:rsid w:val="006A5752"/>
    <w:rsid w:val="006A6D0B"/>
    <w:rsid w:val="006A6D68"/>
    <w:rsid w:val="006B203A"/>
    <w:rsid w:val="006B31EE"/>
    <w:rsid w:val="006B3633"/>
    <w:rsid w:val="006B41D0"/>
    <w:rsid w:val="006B6D6E"/>
    <w:rsid w:val="006C09FF"/>
    <w:rsid w:val="006C0D28"/>
    <w:rsid w:val="006C1BFA"/>
    <w:rsid w:val="006C1FCA"/>
    <w:rsid w:val="006C20C6"/>
    <w:rsid w:val="006C3C4E"/>
    <w:rsid w:val="006C72A0"/>
    <w:rsid w:val="006C77F9"/>
    <w:rsid w:val="006C780C"/>
    <w:rsid w:val="006D0C52"/>
    <w:rsid w:val="006D1BCE"/>
    <w:rsid w:val="006D2B39"/>
    <w:rsid w:val="006D2D17"/>
    <w:rsid w:val="006D3E9C"/>
    <w:rsid w:val="006E2EA4"/>
    <w:rsid w:val="006E314D"/>
    <w:rsid w:val="006F0656"/>
    <w:rsid w:val="006F21FB"/>
    <w:rsid w:val="006F4EAE"/>
    <w:rsid w:val="00702EAB"/>
    <w:rsid w:val="00702FF0"/>
    <w:rsid w:val="00704179"/>
    <w:rsid w:val="00704C92"/>
    <w:rsid w:val="00707368"/>
    <w:rsid w:val="007074CA"/>
    <w:rsid w:val="00711211"/>
    <w:rsid w:val="0071153A"/>
    <w:rsid w:val="00713474"/>
    <w:rsid w:val="00716134"/>
    <w:rsid w:val="00723B48"/>
    <w:rsid w:val="007242C1"/>
    <w:rsid w:val="00730875"/>
    <w:rsid w:val="00734314"/>
    <w:rsid w:val="00734F9F"/>
    <w:rsid w:val="007378B8"/>
    <w:rsid w:val="007440E4"/>
    <w:rsid w:val="0074532D"/>
    <w:rsid w:val="00747043"/>
    <w:rsid w:val="00753BB6"/>
    <w:rsid w:val="00754CEE"/>
    <w:rsid w:val="0075683D"/>
    <w:rsid w:val="00757412"/>
    <w:rsid w:val="0076080E"/>
    <w:rsid w:val="00760EC4"/>
    <w:rsid w:val="007615DF"/>
    <w:rsid w:val="00761D22"/>
    <w:rsid w:val="007625D2"/>
    <w:rsid w:val="00764184"/>
    <w:rsid w:val="00764A04"/>
    <w:rsid w:val="00767C6A"/>
    <w:rsid w:val="00770103"/>
    <w:rsid w:val="007719B9"/>
    <w:rsid w:val="007726AC"/>
    <w:rsid w:val="0077306C"/>
    <w:rsid w:val="0077315C"/>
    <w:rsid w:val="00773542"/>
    <w:rsid w:val="00774CFE"/>
    <w:rsid w:val="00780A99"/>
    <w:rsid w:val="0078133E"/>
    <w:rsid w:val="0078247C"/>
    <w:rsid w:val="0078561C"/>
    <w:rsid w:val="0078648D"/>
    <w:rsid w:val="00787188"/>
    <w:rsid w:val="00787620"/>
    <w:rsid w:val="007908B1"/>
    <w:rsid w:val="00790A2D"/>
    <w:rsid w:val="00793D4F"/>
    <w:rsid w:val="007944CA"/>
    <w:rsid w:val="007950C4"/>
    <w:rsid w:val="00795709"/>
    <w:rsid w:val="00796A0D"/>
    <w:rsid w:val="00796F74"/>
    <w:rsid w:val="007A2C0D"/>
    <w:rsid w:val="007A4D15"/>
    <w:rsid w:val="007A66BE"/>
    <w:rsid w:val="007A6D56"/>
    <w:rsid w:val="007B0041"/>
    <w:rsid w:val="007B1648"/>
    <w:rsid w:val="007B1670"/>
    <w:rsid w:val="007B255A"/>
    <w:rsid w:val="007B3A17"/>
    <w:rsid w:val="007C0DCE"/>
    <w:rsid w:val="007C1795"/>
    <w:rsid w:val="007C1921"/>
    <w:rsid w:val="007C1E88"/>
    <w:rsid w:val="007C2919"/>
    <w:rsid w:val="007C2C45"/>
    <w:rsid w:val="007C3D6F"/>
    <w:rsid w:val="007D2049"/>
    <w:rsid w:val="007D21A2"/>
    <w:rsid w:val="007D2F1E"/>
    <w:rsid w:val="007D3366"/>
    <w:rsid w:val="007D349F"/>
    <w:rsid w:val="007D3BF2"/>
    <w:rsid w:val="007D557D"/>
    <w:rsid w:val="007D561B"/>
    <w:rsid w:val="007D5B68"/>
    <w:rsid w:val="007D6525"/>
    <w:rsid w:val="007D79FA"/>
    <w:rsid w:val="007D7FFD"/>
    <w:rsid w:val="007E2BC6"/>
    <w:rsid w:val="007E3CBA"/>
    <w:rsid w:val="007E3DC7"/>
    <w:rsid w:val="007E4DB3"/>
    <w:rsid w:val="007E5868"/>
    <w:rsid w:val="007E6FD7"/>
    <w:rsid w:val="007E7AA2"/>
    <w:rsid w:val="007F0CFC"/>
    <w:rsid w:val="007F0F9B"/>
    <w:rsid w:val="007F2AF2"/>
    <w:rsid w:val="007F4240"/>
    <w:rsid w:val="007F4B44"/>
    <w:rsid w:val="007F53A6"/>
    <w:rsid w:val="007F717F"/>
    <w:rsid w:val="00800F69"/>
    <w:rsid w:val="00801FBC"/>
    <w:rsid w:val="00802386"/>
    <w:rsid w:val="0080277F"/>
    <w:rsid w:val="0080336E"/>
    <w:rsid w:val="008037B3"/>
    <w:rsid w:val="008046D4"/>
    <w:rsid w:val="00805B13"/>
    <w:rsid w:val="00805DE5"/>
    <w:rsid w:val="00806085"/>
    <w:rsid w:val="00812954"/>
    <w:rsid w:val="00812F11"/>
    <w:rsid w:val="00813986"/>
    <w:rsid w:val="00813D16"/>
    <w:rsid w:val="00814B14"/>
    <w:rsid w:val="00815A88"/>
    <w:rsid w:val="0081675D"/>
    <w:rsid w:val="00817909"/>
    <w:rsid w:val="008214E6"/>
    <w:rsid w:val="00825018"/>
    <w:rsid w:val="00826190"/>
    <w:rsid w:val="008267CA"/>
    <w:rsid w:val="00827B7C"/>
    <w:rsid w:val="00830A1D"/>
    <w:rsid w:val="00830E60"/>
    <w:rsid w:val="008328A8"/>
    <w:rsid w:val="00832B06"/>
    <w:rsid w:val="008331BC"/>
    <w:rsid w:val="00834165"/>
    <w:rsid w:val="0083499A"/>
    <w:rsid w:val="00835434"/>
    <w:rsid w:val="008361A0"/>
    <w:rsid w:val="00837B55"/>
    <w:rsid w:val="00842A3B"/>
    <w:rsid w:val="00842FA3"/>
    <w:rsid w:val="00846496"/>
    <w:rsid w:val="00846A40"/>
    <w:rsid w:val="0085037F"/>
    <w:rsid w:val="00851709"/>
    <w:rsid w:val="00851CD8"/>
    <w:rsid w:val="00855480"/>
    <w:rsid w:val="00860CD3"/>
    <w:rsid w:val="008611D2"/>
    <w:rsid w:val="008627D8"/>
    <w:rsid w:val="0086289D"/>
    <w:rsid w:val="0086352C"/>
    <w:rsid w:val="00863BCF"/>
    <w:rsid w:val="00867BB4"/>
    <w:rsid w:val="00873356"/>
    <w:rsid w:val="008778C6"/>
    <w:rsid w:val="00880E77"/>
    <w:rsid w:val="00880F38"/>
    <w:rsid w:val="00881AE7"/>
    <w:rsid w:val="00881BF5"/>
    <w:rsid w:val="008833CD"/>
    <w:rsid w:val="00883FF3"/>
    <w:rsid w:val="0088450D"/>
    <w:rsid w:val="00884E64"/>
    <w:rsid w:val="00886E5A"/>
    <w:rsid w:val="0089095B"/>
    <w:rsid w:val="008957AC"/>
    <w:rsid w:val="00895801"/>
    <w:rsid w:val="00895EF6"/>
    <w:rsid w:val="008A1917"/>
    <w:rsid w:val="008A2049"/>
    <w:rsid w:val="008A2179"/>
    <w:rsid w:val="008A5275"/>
    <w:rsid w:val="008B0998"/>
    <w:rsid w:val="008B0CF1"/>
    <w:rsid w:val="008B2390"/>
    <w:rsid w:val="008B3396"/>
    <w:rsid w:val="008B53C2"/>
    <w:rsid w:val="008B7BBB"/>
    <w:rsid w:val="008C0018"/>
    <w:rsid w:val="008C01B4"/>
    <w:rsid w:val="008C1F2C"/>
    <w:rsid w:val="008C2E70"/>
    <w:rsid w:val="008C35C3"/>
    <w:rsid w:val="008C3A76"/>
    <w:rsid w:val="008C4E9B"/>
    <w:rsid w:val="008C5846"/>
    <w:rsid w:val="008C5D34"/>
    <w:rsid w:val="008C5ECF"/>
    <w:rsid w:val="008C627C"/>
    <w:rsid w:val="008C6551"/>
    <w:rsid w:val="008C6F1D"/>
    <w:rsid w:val="008C78C5"/>
    <w:rsid w:val="008D509A"/>
    <w:rsid w:val="008D69BE"/>
    <w:rsid w:val="008D6FFA"/>
    <w:rsid w:val="008D768C"/>
    <w:rsid w:val="008E0219"/>
    <w:rsid w:val="008E0DA7"/>
    <w:rsid w:val="008E117D"/>
    <w:rsid w:val="008E2147"/>
    <w:rsid w:val="008E6E73"/>
    <w:rsid w:val="008E77CD"/>
    <w:rsid w:val="008E7BD6"/>
    <w:rsid w:val="008F03FE"/>
    <w:rsid w:val="008F10D4"/>
    <w:rsid w:val="008F16AA"/>
    <w:rsid w:val="008F2AB1"/>
    <w:rsid w:val="008F32A7"/>
    <w:rsid w:val="008F60FC"/>
    <w:rsid w:val="009007CD"/>
    <w:rsid w:val="00901A04"/>
    <w:rsid w:val="009020CD"/>
    <w:rsid w:val="009022FA"/>
    <w:rsid w:val="00902608"/>
    <w:rsid w:val="00902A62"/>
    <w:rsid w:val="00903EB8"/>
    <w:rsid w:val="00906574"/>
    <w:rsid w:val="00910A57"/>
    <w:rsid w:val="0091178D"/>
    <w:rsid w:val="00913C2F"/>
    <w:rsid w:val="00916197"/>
    <w:rsid w:val="00916AB1"/>
    <w:rsid w:val="00916C8E"/>
    <w:rsid w:val="0092169A"/>
    <w:rsid w:val="00921BE7"/>
    <w:rsid w:val="00921D71"/>
    <w:rsid w:val="0092285F"/>
    <w:rsid w:val="009261DA"/>
    <w:rsid w:val="00930809"/>
    <w:rsid w:val="00931E7F"/>
    <w:rsid w:val="00932269"/>
    <w:rsid w:val="009349BB"/>
    <w:rsid w:val="00935770"/>
    <w:rsid w:val="0093610A"/>
    <w:rsid w:val="009409D6"/>
    <w:rsid w:val="009424DA"/>
    <w:rsid w:val="0094617E"/>
    <w:rsid w:val="009464C1"/>
    <w:rsid w:val="00947C05"/>
    <w:rsid w:val="00950829"/>
    <w:rsid w:val="00950B55"/>
    <w:rsid w:val="009550DB"/>
    <w:rsid w:val="0095759A"/>
    <w:rsid w:val="00957D8A"/>
    <w:rsid w:val="00960E51"/>
    <w:rsid w:val="009634ED"/>
    <w:rsid w:val="00964EC2"/>
    <w:rsid w:val="00965058"/>
    <w:rsid w:val="00965216"/>
    <w:rsid w:val="00966388"/>
    <w:rsid w:val="00970E21"/>
    <w:rsid w:val="00971DF2"/>
    <w:rsid w:val="00972662"/>
    <w:rsid w:val="00972B59"/>
    <w:rsid w:val="00973914"/>
    <w:rsid w:val="009749C2"/>
    <w:rsid w:val="009768EA"/>
    <w:rsid w:val="009805F0"/>
    <w:rsid w:val="00981795"/>
    <w:rsid w:val="00982438"/>
    <w:rsid w:val="00982B69"/>
    <w:rsid w:val="0098301E"/>
    <w:rsid w:val="00983430"/>
    <w:rsid w:val="0098345B"/>
    <w:rsid w:val="00984489"/>
    <w:rsid w:val="00985B7B"/>
    <w:rsid w:val="00985E08"/>
    <w:rsid w:val="00987F72"/>
    <w:rsid w:val="009914FB"/>
    <w:rsid w:val="0099267F"/>
    <w:rsid w:val="009969A4"/>
    <w:rsid w:val="0099732C"/>
    <w:rsid w:val="00997711"/>
    <w:rsid w:val="009A1250"/>
    <w:rsid w:val="009A1F0E"/>
    <w:rsid w:val="009A20EB"/>
    <w:rsid w:val="009A3643"/>
    <w:rsid w:val="009A43C7"/>
    <w:rsid w:val="009A5108"/>
    <w:rsid w:val="009A5582"/>
    <w:rsid w:val="009A797A"/>
    <w:rsid w:val="009B2FFD"/>
    <w:rsid w:val="009B458A"/>
    <w:rsid w:val="009B4A78"/>
    <w:rsid w:val="009B55F2"/>
    <w:rsid w:val="009B7C93"/>
    <w:rsid w:val="009C06B3"/>
    <w:rsid w:val="009C1C55"/>
    <w:rsid w:val="009C3ADF"/>
    <w:rsid w:val="009C3DF7"/>
    <w:rsid w:val="009C552F"/>
    <w:rsid w:val="009D0944"/>
    <w:rsid w:val="009D4699"/>
    <w:rsid w:val="009D5496"/>
    <w:rsid w:val="009D5651"/>
    <w:rsid w:val="009E14B2"/>
    <w:rsid w:val="009E378A"/>
    <w:rsid w:val="009E3EA2"/>
    <w:rsid w:val="009E43E7"/>
    <w:rsid w:val="009E6AEE"/>
    <w:rsid w:val="009E7230"/>
    <w:rsid w:val="009E790A"/>
    <w:rsid w:val="009F13D6"/>
    <w:rsid w:val="009F3993"/>
    <w:rsid w:val="009F4422"/>
    <w:rsid w:val="009F5CFA"/>
    <w:rsid w:val="009F655D"/>
    <w:rsid w:val="009F6FBC"/>
    <w:rsid w:val="009F7249"/>
    <w:rsid w:val="00A01DDF"/>
    <w:rsid w:val="00A06A20"/>
    <w:rsid w:val="00A06E4D"/>
    <w:rsid w:val="00A103DF"/>
    <w:rsid w:val="00A10441"/>
    <w:rsid w:val="00A1117A"/>
    <w:rsid w:val="00A14E67"/>
    <w:rsid w:val="00A20A7D"/>
    <w:rsid w:val="00A23887"/>
    <w:rsid w:val="00A26BDD"/>
    <w:rsid w:val="00A30DF0"/>
    <w:rsid w:val="00A31415"/>
    <w:rsid w:val="00A320E6"/>
    <w:rsid w:val="00A32B1A"/>
    <w:rsid w:val="00A33FC9"/>
    <w:rsid w:val="00A3753F"/>
    <w:rsid w:val="00A41754"/>
    <w:rsid w:val="00A41C71"/>
    <w:rsid w:val="00A432CB"/>
    <w:rsid w:val="00A43807"/>
    <w:rsid w:val="00A43C43"/>
    <w:rsid w:val="00A43D65"/>
    <w:rsid w:val="00A479B8"/>
    <w:rsid w:val="00A47F15"/>
    <w:rsid w:val="00A50AB0"/>
    <w:rsid w:val="00A5163E"/>
    <w:rsid w:val="00A5389A"/>
    <w:rsid w:val="00A55583"/>
    <w:rsid w:val="00A5641F"/>
    <w:rsid w:val="00A567D1"/>
    <w:rsid w:val="00A56C01"/>
    <w:rsid w:val="00A6107B"/>
    <w:rsid w:val="00A6163D"/>
    <w:rsid w:val="00A6182A"/>
    <w:rsid w:val="00A61B3E"/>
    <w:rsid w:val="00A62207"/>
    <w:rsid w:val="00A63ADB"/>
    <w:rsid w:val="00A63FF8"/>
    <w:rsid w:val="00A648D3"/>
    <w:rsid w:val="00A674BE"/>
    <w:rsid w:val="00A67BC8"/>
    <w:rsid w:val="00A702BE"/>
    <w:rsid w:val="00A703AA"/>
    <w:rsid w:val="00A72B79"/>
    <w:rsid w:val="00A72FCC"/>
    <w:rsid w:val="00A74976"/>
    <w:rsid w:val="00A76260"/>
    <w:rsid w:val="00A76B33"/>
    <w:rsid w:val="00A76D05"/>
    <w:rsid w:val="00A775CD"/>
    <w:rsid w:val="00A77C24"/>
    <w:rsid w:val="00A77F54"/>
    <w:rsid w:val="00A80354"/>
    <w:rsid w:val="00A834DB"/>
    <w:rsid w:val="00A86637"/>
    <w:rsid w:val="00A86B59"/>
    <w:rsid w:val="00A86D52"/>
    <w:rsid w:val="00A93147"/>
    <w:rsid w:val="00A93754"/>
    <w:rsid w:val="00A95871"/>
    <w:rsid w:val="00A95E19"/>
    <w:rsid w:val="00A977AC"/>
    <w:rsid w:val="00A97C67"/>
    <w:rsid w:val="00AA041F"/>
    <w:rsid w:val="00AA0DE7"/>
    <w:rsid w:val="00AA1274"/>
    <w:rsid w:val="00AA165D"/>
    <w:rsid w:val="00AA369F"/>
    <w:rsid w:val="00AA4087"/>
    <w:rsid w:val="00AA4240"/>
    <w:rsid w:val="00AA5165"/>
    <w:rsid w:val="00AA69C3"/>
    <w:rsid w:val="00AB0B03"/>
    <w:rsid w:val="00AB4051"/>
    <w:rsid w:val="00AB56BA"/>
    <w:rsid w:val="00AB57F0"/>
    <w:rsid w:val="00AB5CB1"/>
    <w:rsid w:val="00AB6AED"/>
    <w:rsid w:val="00AB72C4"/>
    <w:rsid w:val="00AC0556"/>
    <w:rsid w:val="00AC207E"/>
    <w:rsid w:val="00AC2D88"/>
    <w:rsid w:val="00AD3CDF"/>
    <w:rsid w:val="00AD5B0A"/>
    <w:rsid w:val="00AD6AA6"/>
    <w:rsid w:val="00AE2113"/>
    <w:rsid w:val="00AE2C8E"/>
    <w:rsid w:val="00AE4155"/>
    <w:rsid w:val="00AE532A"/>
    <w:rsid w:val="00AE71BD"/>
    <w:rsid w:val="00AF17D8"/>
    <w:rsid w:val="00AF30D2"/>
    <w:rsid w:val="00AF4410"/>
    <w:rsid w:val="00AF442F"/>
    <w:rsid w:val="00AF45BC"/>
    <w:rsid w:val="00AF553D"/>
    <w:rsid w:val="00AF587B"/>
    <w:rsid w:val="00AF617E"/>
    <w:rsid w:val="00AF6A70"/>
    <w:rsid w:val="00AF6B48"/>
    <w:rsid w:val="00AF7F46"/>
    <w:rsid w:val="00B01411"/>
    <w:rsid w:val="00B02269"/>
    <w:rsid w:val="00B02352"/>
    <w:rsid w:val="00B02BA3"/>
    <w:rsid w:val="00B0374A"/>
    <w:rsid w:val="00B04F2C"/>
    <w:rsid w:val="00B05222"/>
    <w:rsid w:val="00B06055"/>
    <w:rsid w:val="00B108C1"/>
    <w:rsid w:val="00B112F3"/>
    <w:rsid w:val="00B11F01"/>
    <w:rsid w:val="00B13170"/>
    <w:rsid w:val="00B13FC7"/>
    <w:rsid w:val="00B14223"/>
    <w:rsid w:val="00B14881"/>
    <w:rsid w:val="00B14CCF"/>
    <w:rsid w:val="00B16BE7"/>
    <w:rsid w:val="00B20936"/>
    <w:rsid w:val="00B21C8C"/>
    <w:rsid w:val="00B22B87"/>
    <w:rsid w:val="00B23A1D"/>
    <w:rsid w:val="00B23CD4"/>
    <w:rsid w:val="00B2439B"/>
    <w:rsid w:val="00B247F0"/>
    <w:rsid w:val="00B2607E"/>
    <w:rsid w:val="00B2723A"/>
    <w:rsid w:val="00B30EE3"/>
    <w:rsid w:val="00B33291"/>
    <w:rsid w:val="00B33B14"/>
    <w:rsid w:val="00B35007"/>
    <w:rsid w:val="00B35194"/>
    <w:rsid w:val="00B35232"/>
    <w:rsid w:val="00B40E8A"/>
    <w:rsid w:val="00B44213"/>
    <w:rsid w:val="00B47181"/>
    <w:rsid w:val="00B47FAE"/>
    <w:rsid w:val="00B51CA0"/>
    <w:rsid w:val="00B52199"/>
    <w:rsid w:val="00B5263F"/>
    <w:rsid w:val="00B55498"/>
    <w:rsid w:val="00B56069"/>
    <w:rsid w:val="00B56543"/>
    <w:rsid w:val="00B56656"/>
    <w:rsid w:val="00B56B61"/>
    <w:rsid w:val="00B60B1C"/>
    <w:rsid w:val="00B6112D"/>
    <w:rsid w:val="00B611F8"/>
    <w:rsid w:val="00B6229C"/>
    <w:rsid w:val="00B62CAC"/>
    <w:rsid w:val="00B64E79"/>
    <w:rsid w:val="00B6612C"/>
    <w:rsid w:val="00B66228"/>
    <w:rsid w:val="00B71DEE"/>
    <w:rsid w:val="00B72651"/>
    <w:rsid w:val="00B72FC1"/>
    <w:rsid w:val="00B7340C"/>
    <w:rsid w:val="00B73FD3"/>
    <w:rsid w:val="00B747FC"/>
    <w:rsid w:val="00B767EF"/>
    <w:rsid w:val="00B81493"/>
    <w:rsid w:val="00B82F60"/>
    <w:rsid w:val="00B83252"/>
    <w:rsid w:val="00B84192"/>
    <w:rsid w:val="00B8523E"/>
    <w:rsid w:val="00B85B48"/>
    <w:rsid w:val="00B85E9F"/>
    <w:rsid w:val="00B92F6C"/>
    <w:rsid w:val="00B94CF4"/>
    <w:rsid w:val="00B9606B"/>
    <w:rsid w:val="00B96FA4"/>
    <w:rsid w:val="00BA008E"/>
    <w:rsid w:val="00BA3881"/>
    <w:rsid w:val="00BA4CBC"/>
    <w:rsid w:val="00BA53A0"/>
    <w:rsid w:val="00BA6887"/>
    <w:rsid w:val="00BB0A7C"/>
    <w:rsid w:val="00BB4A0D"/>
    <w:rsid w:val="00BB4B60"/>
    <w:rsid w:val="00BB6487"/>
    <w:rsid w:val="00BC005F"/>
    <w:rsid w:val="00BC0C4F"/>
    <w:rsid w:val="00BC3712"/>
    <w:rsid w:val="00BD0A3A"/>
    <w:rsid w:val="00BD0D4A"/>
    <w:rsid w:val="00BD1E3D"/>
    <w:rsid w:val="00BD4475"/>
    <w:rsid w:val="00BD497F"/>
    <w:rsid w:val="00BD534B"/>
    <w:rsid w:val="00BD55CB"/>
    <w:rsid w:val="00BD5C6B"/>
    <w:rsid w:val="00BD5DB7"/>
    <w:rsid w:val="00BE0CFE"/>
    <w:rsid w:val="00BE2EB0"/>
    <w:rsid w:val="00BE39FE"/>
    <w:rsid w:val="00BE4041"/>
    <w:rsid w:val="00BE4EB4"/>
    <w:rsid w:val="00BE5FE1"/>
    <w:rsid w:val="00BE7F0F"/>
    <w:rsid w:val="00BF228E"/>
    <w:rsid w:val="00BF2BFE"/>
    <w:rsid w:val="00BF3207"/>
    <w:rsid w:val="00BF4EAE"/>
    <w:rsid w:val="00BF77AE"/>
    <w:rsid w:val="00C014F1"/>
    <w:rsid w:val="00C05EF7"/>
    <w:rsid w:val="00C06805"/>
    <w:rsid w:val="00C06839"/>
    <w:rsid w:val="00C0715D"/>
    <w:rsid w:val="00C07EAE"/>
    <w:rsid w:val="00C109A6"/>
    <w:rsid w:val="00C11C3C"/>
    <w:rsid w:val="00C12323"/>
    <w:rsid w:val="00C12427"/>
    <w:rsid w:val="00C13484"/>
    <w:rsid w:val="00C143AE"/>
    <w:rsid w:val="00C16728"/>
    <w:rsid w:val="00C17A7E"/>
    <w:rsid w:val="00C17BDC"/>
    <w:rsid w:val="00C2061B"/>
    <w:rsid w:val="00C21EDD"/>
    <w:rsid w:val="00C22A1B"/>
    <w:rsid w:val="00C261DA"/>
    <w:rsid w:val="00C30AB1"/>
    <w:rsid w:val="00C31786"/>
    <w:rsid w:val="00C31BE5"/>
    <w:rsid w:val="00C337BD"/>
    <w:rsid w:val="00C34B7C"/>
    <w:rsid w:val="00C357F5"/>
    <w:rsid w:val="00C369D5"/>
    <w:rsid w:val="00C40A99"/>
    <w:rsid w:val="00C42717"/>
    <w:rsid w:val="00C45D3B"/>
    <w:rsid w:val="00C52041"/>
    <w:rsid w:val="00C56952"/>
    <w:rsid w:val="00C56BFF"/>
    <w:rsid w:val="00C6016F"/>
    <w:rsid w:val="00C61264"/>
    <w:rsid w:val="00C61D6B"/>
    <w:rsid w:val="00C62D0C"/>
    <w:rsid w:val="00C62FC2"/>
    <w:rsid w:val="00C63452"/>
    <w:rsid w:val="00C66359"/>
    <w:rsid w:val="00C665F2"/>
    <w:rsid w:val="00C67612"/>
    <w:rsid w:val="00C70EDB"/>
    <w:rsid w:val="00C70F3D"/>
    <w:rsid w:val="00C71E7E"/>
    <w:rsid w:val="00C724D8"/>
    <w:rsid w:val="00C738B0"/>
    <w:rsid w:val="00C73962"/>
    <w:rsid w:val="00C75613"/>
    <w:rsid w:val="00C757E1"/>
    <w:rsid w:val="00C77E05"/>
    <w:rsid w:val="00C77F03"/>
    <w:rsid w:val="00C80932"/>
    <w:rsid w:val="00C85F06"/>
    <w:rsid w:val="00C8693E"/>
    <w:rsid w:val="00C86A9F"/>
    <w:rsid w:val="00C87411"/>
    <w:rsid w:val="00C906CF"/>
    <w:rsid w:val="00C92D90"/>
    <w:rsid w:val="00C93385"/>
    <w:rsid w:val="00C95812"/>
    <w:rsid w:val="00C95820"/>
    <w:rsid w:val="00CA0D38"/>
    <w:rsid w:val="00CA13A7"/>
    <w:rsid w:val="00CA1803"/>
    <w:rsid w:val="00CA18C6"/>
    <w:rsid w:val="00CA2BEB"/>
    <w:rsid w:val="00CA3E7C"/>
    <w:rsid w:val="00CA48F6"/>
    <w:rsid w:val="00CA5C85"/>
    <w:rsid w:val="00CA66A1"/>
    <w:rsid w:val="00CB0743"/>
    <w:rsid w:val="00CB2DBB"/>
    <w:rsid w:val="00CB4537"/>
    <w:rsid w:val="00CB67A7"/>
    <w:rsid w:val="00CC0ABC"/>
    <w:rsid w:val="00CC140C"/>
    <w:rsid w:val="00CC4015"/>
    <w:rsid w:val="00CC72CC"/>
    <w:rsid w:val="00CD02E9"/>
    <w:rsid w:val="00CD101F"/>
    <w:rsid w:val="00CD3CFC"/>
    <w:rsid w:val="00CD3E91"/>
    <w:rsid w:val="00CD41F9"/>
    <w:rsid w:val="00CD5315"/>
    <w:rsid w:val="00CD54CA"/>
    <w:rsid w:val="00CD5658"/>
    <w:rsid w:val="00CD5AD7"/>
    <w:rsid w:val="00CE04DE"/>
    <w:rsid w:val="00CE210D"/>
    <w:rsid w:val="00CE3B52"/>
    <w:rsid w:val="00CE4019"/>
    <w:rsid w:val="00CE4B6A"/>
    <w:rsid w:val="00CE4F40"/>
    <w:rsid w:val="00CE506F"/>
    <w:rsid w:val="00CE5D45"/>
    <w:rsid w:val="00CE67E8"/>
    <w:rsid w:val="00CF0035"/>
    <w:rsid w:val="00CF105A"/>
    <w:rsid w:val="00CF2294"/>
    <w:rsid w:val="00CF4117"/>
    <w:rsid w:val="00CF507F"/>
    <w:rsid w:val="00CF62C0"/>
    <w:rsid w:val="00CF7A7F"/>
    <w:rsid w:val="00D0120C"/>
    <w:rsid w:val="00D026EB"/>
    <w:rsid w:val="00D02CC8"/>
    <w:rsid w:val="00D03716"/>
    <w:rsid w:val="00D04FA5"/>
    <w:rsid w:val="00D07846"/>
    <w:rsid w:val="00D10686"/>
    <w:rsid w:val="00D10D08"/>
    <w:rsid w:val="00D139A8"/>
    <w:rsid w:val="00D15BD5"/>
    <w:rsid w:val="00D22EAF"/>
    <w:rsid w:val="00D22F7E"/>
    <w:rsid w:val="00D23D4A"/>
    <w:rsid w:val="00D244FF"/>
    <w:rsid w:val="00D24B1D"/>
    <w:rsid w:val="00D26913"/>
    <w:rsid w:val="00D26D64"/>
    <w:rsid w:val="00D32204"/>
    <w:rsid w:val="00D32561"/>
    <w:rsid w:val="00D347DB"/>
    <w:rsid w:val="00D34CEE"/>
    <w:rsid w:val="00D36033"/>
    <w:rsid w:val="00D37AA3"/>
    <w:rsid w:val="00D37BB9"/>
    <w:rsid w:val="00D37E6F"/>
    <w:rsid w:val="00D37F86"/>
    <w:rsid w:val="00D404AE"/>
    <w:rsid w:val="00D40D3A"/>
    <w:rsid w:val="00D415B8"/>
    <w:rsid w:val="00D42E9D"/>
    <w:rsid w:val="00D42FF6"/>
    <w:rsid w:val="00D478EE"/>
    <w:rsid w:val="00D47EA4"/>
    <w:rsid w:val="00D5025F"/>
    <w:rsid w:val="00D5134B"/>
    <w:rsid w:val="00D527C8"/>
    <w:rsid w:val="00D538B9"/>
    <w:rsid w:val="00D5773D"/>
    <w:rsid w:val="00D6055F"/>
    <w:rsid w:val="00D606FA"/>
    <w:rsid w:val="00D61715"/>
    <w:rsid w:val="00D61C83"/>
    <w:rsid w:val="00D624B5"/>
    <w:rsid w:val="00D6641B"/>
    <w:rsid w:val="00D66ECE"/>
    <w:rsid w:val="00D67F9A"/>
    <w:rsid w:val="00D70CBA"/>
    <w:rsid w:val="00D7144F"/>
    <w:rsid w:val="00D7263E"/>
    <w:rsid w:val="00D7292E"/>
    <w:rsid w:val="00D73440"/>
    <w:rsid w:val="00D74A40"/>
    <w:rsid w:val="00D76D79"/>
    <w:rsid w:val="00D77D39"/>
    <w:rsid w:val="00D8299B"/>
    <w:rsid w:val="00D8413D"/>
    <w:rsid w:val="00D84DEC"/>
    <w:rsid w:val="00D9114B"/>
    <w:rsid w:val="00D91CEA"/>
    <w:rsid w:val="00D9384A"/>
    <w:rsid w:val="00D93AEA"/>
    <w:rsid w:val="00D943B6"/>
    <w:rsid w:val="00D945F3"/>
    <w:rsid w:val="00D950FA"/>
    <w:rsid w:val="00D956FA"/>
    <w:rsid w:val="00D96685"/>
    <w:rsid w:val="00D97D57"/>
    <w:rsid w:val="00DA343F"/>
    <w:rsid w:val="00DA3EFE"/>
    <w:rsid w:val="00DA44E8"/>
    <w:rsid w:val="00DA4582"/>
    <w:rsid w:val="00DA4A51"/>
    <w:rsid w:val="00DA5DB6"/>
    <w:rsid w:val="00DA7729"/>
    <w:rsid w:val="00DA7AE2"/>
    <w:rsid w:val="00DB2FA8"/>
    <w:rsid w:val="00DB359E"/>
    <w:rsid w:val="00DB48FB"/>
    <w:rsid w:val="00DB6C3A"/>
    <w:rsid w:val="00DB7512"/>
    <w:rsid w:val="00DB78FF"/>
    <w:rsid w:val="00DC04AC"/>
    <w:rsid w:val="00DC1EBE"/>
    <w:rsid w:val="00DC46D8"/>
    <w:rsid w:val="00DC4FA3"/>
    <w:rsid w:val="00DC563C"/>
    <w:rsid w:val="00DD2AD7"/>
    <w:rsid w:val="00DD3180"/>
    <w:rsid w:val="00DD44C9"/>
    <w:rsid w:val="00DD57AB"/>
    <w:rsid w:val="00DE0FD1"/>
    <w:rsid w:val="00DE1264"/>
    <w:rsid w:val="00DE13DE"/>
    <w:rsid w:val="00DE147A"/>
    <w:rsid w:val="00DE1927"/>
    <w:rsid w:val="00DE1CD8"/>
    <w:rsid w:val="00DE34D0"/>
    <w:rsid w:val="00DE3BB4"/>
    <w:rsid w:val="00DE4EA7"/>
    <w:rsid w:val="00DE59C3"/>
    <w:rsid w:val="00DE603F"/>
    <w:rsid w:val="00DE65B0"/>
    <w:rsid w:val="00DE71AA"/>
    <w:rsid w:val="00DF0AF0"/>
    <w:rsid w:val="00DF16F1"/>
    <w:rsid w:val="00DF2496"/>
    <w:rsid w:val="00DF2D62"/>
    <w:rsid w:val="00DF4CE5"/>
    <w:rsid w:val="00DF5101"/>
    <w:rsid w:val="00DF6D56"/>
    <w:rsid w:val="00E00451"/>
    <w:rsid w:val="00E00F69"/>
    <w:rsid w:val="00E02496"/>
    <w:rsid w:val="00E03EBB"/>
    <w:rsid w:val="00E06303"/>
    <w:rsid w:val="00E06472"/>
    <w:rsid w:val="00E0672E"/>
    <w:rsid w:val="00E07704"/>
    <w:rsid w:val="00E10C59"/>
    <w:rsid w:val="00E13448"/>
    <w:rsid w:val="00E13FFE"/>
    <w:rsid w:val="00E15548"/>
    <w:rsid w:val="00E15C2D"/>
    <w:rsid w:val="00E17BAA"/>
    <w:rsid w:val="00E20B0A"/>
    <w:rsid w:val="00E226F7"/>
    <w:rsid w:val="00E22F67"/>
    <w:rsid w:val="00E2313E"/>
    <w:rsid w:val="00E2363F"/>
    <w:rsid w:val="00E23DF6"/>
    <w:rsid w:val="00E25001"/>
    <w:rsid w:val="00E2552F"/>
    <w:rsid w:val="00E25552"/>
    <w:rsid w:val="00E26285"/>
    <w:rsid w:val="00E26BA2"/>
    <w:rsid w:val="00E27DF9"/>
    <w:rsid w:val="00E3057E"/>
    <w:rsid w:val="00E30CA8"/>
    <w:rsid w:val="00E30FDA"/>
    <w:rsid w:val="00E320EB"/>
    <w:rsid w:val="00E34237"/>
    <w:rsid w:val="00E34772"/>
    <w:rsid w:val="00E3495B"/>
    <w:rsid w:val="00E40901"/>
    <w:rsid w:val="00E40C43"/>
    <w:rsid w:val="00E4194F"/>
    <w:rsid w:val="00E42DBE"/>
    <w:rsid w:val="00E4361C"/>
    <w:rsid w:val="00E438FB"/>
    <w:rsid w:val="00E4446A"/>
    <w:rsid w:val="00E4730C"/>
    <w:rsid w:val="00E4731E"/>
    <w:rsid w:val="00E47364"/>
    <w:rsid w:val="00E51261"/>
    <w:rsid w:val="00E541C8"/>
    <w:rsid w:val="00E57A91"/>
    <w:rsid w:val="00E613CB"/>
    <w:rsid w:val="00E632E6"/>
    <w:rsid w:val="00E64E1F"/>
    <w:rsid w:val="00E66B06"/>
    <w:rsid w:val="00E7035E"/>
    <w:rsid w:val="00E70D84"/>
    <w:rsid w:val="00E73B02"/>
    <w:rsid w:val="00E75306"/>
    <w:rsid w:val="00E76A85"/>
    <w:rsid w:val="00E801F5"/>
    <w:rsid w:val="00E803A8"/>
    <w:rsid w:val="00E82D20"/>
    <w:rsid w:val="00E83B75"/>
    <w:rsid w:val="00E83B76"/>
    <w:rsid w:val="00E843B2"/>
    <w:rsid w:val="00E86095"/>
    <w:rsid w:val="00E869FF"/>
    <w:rsid w:val="00E86A84"/>
    <w:rsid w:val="00E87D98"/>
    <w:rsid w:val="00E93D00"/>
    <w:rsid w:val="00E94CC8"/>
    <w:rsid w:val="00E94D99"/>
    <w:rsid w:val="00E94E5C"/>
    <w:rsid w:val="00E95A2D"/>
    <w:rsid w:val="00E966E3"/>
    <w:rsid w:val="00EA04B8"/>
    <w:rsid w:val="00EA0BBE"/>
    <w:rsid w:val="00EA12A3"/>
    <w:rsid w:val="00EA1965"/>
    <w:rsid w:val="00EA3AFA"/>
    <w:rsid w:val="00EA3BFD"/>
    <w:rsid w:val="00EA4489"/>
    <w:rsid w:val="00EA4B8E"/>
    <w:rsid w:val="00EA58F7"/>
    <w:rsid w:val="00EA6617"/>
    <w:rsid w:val="00EB1B7B"/>
    <w:rsid w:val="00EB2D4C"/>
    <w:rsid w:val="00EB63F7"/>
    <w:rsid w:val="00EB6D24"/>
    <w:rsid w:val="00EC10F6"/>
    <w:rsid w:val="00EC19A7"/>
    <w:rsid w:val="00EC1B7E"/>
    <w:rsid w:val="00EC26A2"/>
    <w:rsid w:val="00EC4B3E"/>
    <w:rsid w:val="00ED421D"/>
    <w:rsid w:val="00ED43ED"/>
    <w:rsid w:val="00ED5F1C"/>
    <w:rsid w:val="00ED6090"/>
    <w:rsid w:val="00ED6D2F"/>
    <w:rsid w:val="00EE0BC3"/>
    <w:rsid w:val="00EE1407"/>
    <w:rsid w:val="00EE202B"/>
    <w:rsid w:val="00EE2806"/>
    <w:rsid w:val="00EE5676"/>
    <w:rsid w:val="00EE73A5"/>
    <w:rsid w:val="00EF1ACF"/>
    <w:rsid w:val="00EF3B11"/>
    <w:rsid w:val="00EF3D08"/>
    <w:rsid w:val="00EF431A"/>
    <w:rsid w:val="00F00C33"/>
    <w:rsid w:val="00F01470"/>
    <w:rsid w:val="00F016A9"/>
    <w:rsid w:val="00F01958"/>
    <w:rsid w:val="00F02531"/>
    <w:rsid w:val="00F032B6"/>
    <w:rsid w:val="00F03392"/>
    <w:rsid w:val="00F042D1"/>
    <w:rsid w:val="00F0640E"/>
    <w:rsid w:val="00F07971"/>
    <w:rsid w:val="00F1034E"/>
    <w:rsid w:val="00F13534"/>
    <w:rsid w:val="00F150B7"/>
    <w:rsid w:val="00F1578B"/>
    <w:rsid w:val="00F166FE"/>
    <w:rsid w:val="00F209F6"/>
    <w:rsid w:val="00F22117"/>
    <w:rsid w:val="00F25426"/>
    <w:rsid w:val="00F25EBD"/>
    <w:rsid w:val="00F2635B"/>
    <w:rsid w:val="00F26CAE"/>
    <w:rsid w:val="00F26D90"/>
    <w:rsid w:val="00F27DF4"/>
    <w:rsid w:val="00F30E88"/>
    <w:rsid w:val="00F31C4A"/>
    <w:rsid w:val="00F325F8"/>
    <w:rsid w:val="00F332BF"/>
    <w:rsid w:val="00F35F69"/>
    <w:rsid w:val="00F40BA7"/>
    <w:rsid w:val="00F40FCF"/>
    <w:rsid w:val="00F41D46"/>
    <w:rsid w:val="00F4315D"/>
    <w:rsid w:val="00F44989"/>
    <w:rsid w:val="00F4601F"/>
    <w:rsid w:val="00F46443"/>
    <w:rsid w:val="00F46892"/>
    <w:rsid w:val="00F4721D"/>
    <w:rsid w:val="00F47529"/>
    <w:rsid w:val="00F47E10"/>
    <w:rsid w:val="00F502FA"/>
    <w:rsid w:val="00F507D3"/>
    <w:rsid w:val="00F5190A"/>
    <w:rsid w:val="00F519A9"/>
    <w:rsid w:val="00F529A3"/>
    <w:rsid w:val="00F56607"/>
    <w:rsid w:val="00F57694"/>
    <w:rsid w:val="00F6061A"/>
    <w:rsid w:val="00F60DD8"/>
    <w:rsid w:val="00F61381"/>
    <w:rsid w:val="00F6167D"/>
    <w:rsid w:val="00F6295C"/>
    <w:rsid w:val="00F63CCF"/>
    <w:rsid w:val="00F65BC8"/>
    <w:rsid w:val="00F672A1"/>
    <w:rsid w:val="00F7072D"/>
    <w:rsid w:val="00F70A6E"/>
    <w:rsid w:val="00F75D5A"/>
    <w:rsid w:val="00F77345"/>
    <w:rsid w:val="00F77EDE"/>
    <w:rsid w:val="00F849A9"/>
    <w:rsid w:val="00F84AD6"/>
    <w:rsid w:val="00F84E34"/>
    <w:rsid w:val="00F85788"/>
    <w:rsid w:val="00F85F7B"/>
    <w:rsid w:val="00F878B0"/>
    <w:rsid w:val="00F879EC"/>
    <w:rsid w:val="00F90286"/>
    <w:rsid w:val="00F93553"/>
    <w:rsid w:val="00F93CA8"/>
    <w:rsid w:val="00F95D93"/>
    <w:rsid w:val="00FA14A3"/>
    <w:rsid w:val="00FA35F9"/>
    <w:rsid w:val="00FA512F"/>
    <w:rsid w:val="00FA7273"/>
    <w:rsid w:val="00FA7284"/>
    <w:rsid w:val="00FA7EB3"/>
    <w:rsid w:val="00FB0351"/>
    <w:rsid w:val="00FB1451"/>
    <w:rsid w:val="00FB2017"/>
    <w:rsid w:val="00FB358E"/>
    <w:rsid w:val="00FB4078"/>
    <w:rsid w:val="00FB46ED"/>
    <w:rsid w:val="00FB6656"/>
    <w:rsid w:val="00FB7AE4"/>
    <w:rsid w:val="00FC14EF"/>
    <w:rsid w:val="00FC1571"/>
    <w:rsid w:val="00FC3108"/>
    <w:rsid w:val="00FC3203"/>
    <w:rsid w:val="00FC358B"/>
    <w:rsid w:val="00FC618C"/>
    <w:rsid w:val="00FC6597"/>
    <w:rsid w:val="00FD160E"/>
    <w:rsid w:val="00FD1C7A"/>
    <w:rsid w:val="00FD2B94"/>
    <w:rsid w:val="00FD3285"/>
    <w:rsid w:val="00FD3486"/>
    <w:rsid w:val="00FD34B1"/>
    <w:rsid w:val="00FD49DB"/>
    <w:rsid w:val="00FE147B"/>
    <w:rsid w:val="00FE3717"/>
    <w:rsid w:val="00FE3FB4"/>
    <w:rsid w:val="00FE5282"/>
    <w:rsid w:val="00FE62D4"/>
    <w:rsid w:val="00FE7321"/>
    <w:rsid w:val="00FF0EC3"/>
    <w:rsid w:val="00FF1900"/>
    <w:rsid w:val="00FF2F58"/>
    <w:rsid w:val="00FF4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fontstyle01">
    <w:name w:val="fontstyle01"/>
    <w:basedOn w:val="Fuentedeprrafopredeter"/>
    <w:rsid w:val="00263056"/>
    <w:rPr>
      <w:rFonts w:ascii="PalatinoLinotype-Roman" w:hAnsi="PalatinoLinotype-Roman" w:hint="default"/>
      <w:b w:val="0"/>
      <w:bCs w:val="0"/>
      <w:i w:val="0"/>
      <w:iCs w:val="0"/>
      <w:color w:val="000000"/>
      <w:sz w:val="14"/>
      <w:szCs w:val="14"/>
    </w:rPr>
  </w:style>
  <w:style w:type="table" w:styleId="Tablaconcuadrcula">
    <w:name w:val="Table Grid"/>
    <w:basedOn w:val="Tablanormal"/>
    <w:uiPriority w:val="39"/>
    <w:rsid w:val="003A3C80"/>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06A20"/>
    <w:pPr>
      <w:widowControl/>
      <w:suppressAutoHyphens w:val="0"/>
      <w:autoSpaceDN/>
      <w:spacing w:before="100" w:beforeAutospacing="1" w:after="159"/>
      <w:jc w:val="both"/>
      <w:textAlignment w:val="auto"/>
    </w:pPr>
    <w:rPr>
      <w:kern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5120">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48276738">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66893606">
      <w:bodyDiv w:val="1"/>
      <w:marLeft w:val="0"/>
      <w:marRight w:val="0"/>
      <w:marTop w:val="0"/>
      <w:marBottom w:val="0"/>
      <w:divBdr>
        <w:top w:val="none" w:sz="0" w:space="0" w:color="auto"/>
        <w:left w:val="none" w:sz="0" w:space="0" w:color="auto"/>
        <w:bottom w:val="none" w:sz="0" w:space="0" w:color="auto"/>
        <w:right w:val="none" w:sz="0" w:space="0" w:color="auto"/>
      </w:divBdr>
    </w:div>
    <w:div w:id="566187589">
      <w:bodyDiv w:val="1"/>
      <w:marLeft w:val="0"/>
      <w:marRight w:val="0"/>
      <w:marTop w:val="0"/>
      <w:marBottom w:val="0"/>
      <w:divBdr>
        <w:top w:val="none" w:sz="0" w:space="0" w:color="auto"/>
        <w:left w:val="none" w:sz="0" w:space="0" w:color="auto"/>
        <w:bottom w:val="none" w:sz="0" w:space="0" w:color="auto"/>
        <w:right w:val="none" w:sz="0" w:space="0" w:color="auto"/>
      </w:divBdr>
    </w:div>
    <w:div w:id="608389868">
      <w:bodyDiv w:val="1"/>
      <w:marLeft w:val="0"/>
      <w:marRight w:val="0"/>
      <w:marTop w:val="0"/>
      <w:marBottom w:val="0"/>
      <w:divBdr>
        <w:top w:val="none" w:sz="0" w:space="0" w:color="auto"/>
        <w:left w:val="none" w:sz="0" w:space="0" w:color="auto"/>
        <w:bottom w:val="none" w:sz="0" w:space="0" w:color="auto"/>
        <w:right w:val="none" w:sz="0" w:space="0" w:color="auto"/>
      </w:divBdr>
    </w:div>
    <w:div w:id="691691082">
      <w:bodyDiv w:val="1"/>
      <w:marLeft w:val="0"/>
      <w:marRight w:val="0"/>
      <w:marTop w:val="0"/>
      <w:marBottom w:val="0"/>
      <w:divBdr>
        <w:top w:val="none" w:sz="0" w:space="0" w:color="auto"/>
        <w:left w:val="none" w:sz="0" w:space="0" w:color="auto"/>
        <w:bottom w:val="none" w:sz="0" w:space="0" w:color="auto"/>
        <w:right w:val="none" w:sz="0" w:space="0" w:color="auto"/>
      </w:divBdr>
    </w:div>
    <w:div w:id="704016733">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36310014">
      <w:bodyDiv w:val="1"/>
      <w:marLeft w:val="0"/>
      <w:marRight w:val="0"/>
      <w:marTop w:val="0"/>
      <w:marBottom w:val="0"/>
      <w:divBdr>
        <w:top w:val="none" w:sz="0" w:space="0" w:color="auto"/>
        <w:left w:val="none" w:sz="0" w:space="0" w:color="auto"/>
        <w:bottom w:val="none" w:sz="0" w:space="0" w:color="auto"/>
        <w:right w:val="none" w:sz="0" w:space="0" w:color="auto"/>
      </w:divBdr>
    </w:div>
    <w:div w:id="1167089139">
      <w:bodyDiv w:val="1"/>
      <w:marLeft w:val="0"/>
      <w:marRight w:val="0"/>
      <w:marTop w:val="0"/>
      <w:marBottom w:val="0"/>
      <w:divBdr>
        <w:top w:val="none" w:sz="0" w:space="0" w:color="auto"/>
        <w:left w:val="none" w:sz="0" w:space="0" w:color="auto"/>
        <w:bottom w:val="none" w:sz="0" w:space="0" w:color="auto"/>
        <w:right w:val="none" w:sz="0" w:space="0" w:color="auto"/>
      </w:divBdr>
    </w:div>
    <w:div w:id="1237058379">
      <w:bodyDiv w:val="1"/>
      <w:marLeft w:val="0"/>
      <w:marRight w:val="0"/>
      <w:marTop w:val="0"/>
      <w:marBottom w:val="0"/>
      <w:divBdr>
        <w:top w:val="none" w:sz="0" w:space="0" w:color="auto"/>
        <w:left w:val="none" w:sz="0" w:space="0" w:color="auto"/>
        <w:bottom w:val="none" w:sz="0" w:space="0" w:color="auto"/>
        <w:right w:val="none" w:sz="0" w:space="0" w:color="auto"/>
      </w:divBdr>
    </w:div>
    <w:div w:id="1397051231">
      <w:bodyDiv w:val="1"/>
      <w:marLeft w:val="0"/>
      <w:marRight w:val="0"/>
      <w:marTop w:val="0"/>
      <w:marBottom w:val="0"/>
      <w:divBdr>
        <w:top w:val="none" w:sz="0" w:space="0" w:color="auto"/>
        <w:left w:val="none" w:sz="0" w:space="0" w:color="auto"/>
        <w:bottom w:val="none" w:sz="0" w:space="0" w:color="auto"/>
        <w:right w:val="none" w:sz="0" w:space="0" w:color="auto"/>
      </w:divBdr>
    </w:div>
    <w:div w:id="1425228681">
      <w:bodyDiv w:val="1"/>
      <w:marLeft w:val="0"/>
      <w:marRight w:val="0"/>
      <w:marTop w:val="0"/>
      <w:marBottom w:val="0"/>
      <w:divBdr>
        <w:top w:val="none" w:sz="0" w:space="0" w:color="auto"/>
        <w:left w:val="none" w:sz="0" w:space="0" w:color="auto"/>
        <w:bottom w:val="none" w:sz="0" w:space="0" w:color="auto"/>
        <w:right w:val="none" w:sz="0" w:space="0" w:color="auto"/>
      </w:divBdr>
    </w:div>
    <w:div w:id="1540315924">
      <w:bodyDiv w:val="1"/>
      <w:marLeft w:val="0"/>
      <w:marRight w:val="0"/>
      <w:marTop w:val="0"/>
      <w:marBottom w:val="0"/>
      <w:divBdr>
        <w:top w:val="none" w:sz="0" w:space="0" w:color="auto"/>
        <w:left w:val="none" w:sz="0" w:space="0" w:color="auto"/>
        <w:bottom w:val="none" w:sz="0" w:space="0" w:color="auto"/>
        <w:right w:val="none" w:sz="0" w:space="0" w:color="auto"/>
      </w:divBdr>
    </w:div>
    <w:div w:id="1560364765">
      <w:bodyDiv w:val="1"/>
      <w:marLeft w:val="0"/>
      <w:marRight w:val="0"/>
      <w:marTop w:val="0"/>
      <w:marBottom w:val="0"/>
      <w:divBdr>
        <w:top w:val="none" w:sz="0" w:space="0" w:color="auto"/>
        <w:left w:val="none" w:sz="0" w:space="0" w:color="auto"/>
        <w:bottom w:val="none" w:sz="0" w:space="0" w:color="auto"/>
        <w:right w:val="none" w:sz="0" w:space="0" w:color="auto"/>
      </w:divBdr>
    </w:div>
    <w:div w:id="1699894373">
      <w:bodyDiv w:val="1"/>
      <w:marLeft w:val="0"/>
      <w:marRight w:val="0"/>
      <w:marTop w:val="0"/>
      <w:marBottom w:val="0"/>
      <w:divBdr>
        <w:top w:val="none" w:sz="0" w:space="0" w:color="auto"/>
        <w:left w:val="none" w:sz="0" w:space="0" w:color="auto"/>
        <w:bottom w:val="none" w:sz="0" w:space="0" w:color="auto"/>
        <w:right w:val="none" w:sz="0" w:space="0" w:color="auto"/>
      </w:divBdr>
    </w:div>
    <w:div w:id="1749813414">
      <w:bodyDiv w:val="1"/>
      <w:marLeft w:val="0"/>
      <w:marRight w:val="0"/>
      <w:marTop w:val="0"/>
      <w:marBottom w:val="0"/>
      <w:divBdr>
        <w:top w:val="none" w:sz="0" w:space="0" w:color="auto"/>
        <w:left w:val="none" w:sz="0" w:space="0" w:color="auto"/>
        <w:bottom w:val="none" w:sz="0" w:space="0" w:color="auto"/>
        <w:right w:val="none" w:sz="0" w:space="0" w:color="auto"/>
      </w:divBdr>
    </w:div>
    <w:div w:id="1777823427">
      <w:bodyDiv w:val="1"/>
      <w:marLeft w:val="0"/>
      <w:marRight w:val="0"/>
      <w:marTop w:val="0"/>
      <w:marBottom w:val="0"/>
      <w:divBdr>
        <w:top w:val="none" w:sz="0" w:space="0" w:color="auto"/>
        <w:left w:val="none" w:sz="0" w:space="0" w:color="auto"/>
        <w:bottom w:val="none" w:sz="0" w:space="0" w:color="auto"/>
        <w:right w:val="none" w:sz="0" w:space="0" w:color="auto"/>
      </w:divBdr>
    </w:div>
    <w:div w:id="1827479201">
      <w:bodyDiv w:val="1"/>
      <w:marLeft w:val="0"/>
      <w:marRight w:val="0"/>
      <w:marTop w:val="0"/>
      <w:marBottom w:val="0"/>
      <w:divBdr>
        <w:top w:val="none" w:sz="0" w:space="0" w:color="auto"/>
        <w:left w:val="none" w:sz="0" w:space="0" w:color="auto"/>
        <w:bottom w:val="none" w:sz="0" w:space="0" w:color="auto"/>
        <w:right w:val="none" w:sz="0" w:space="0" w:color="auto"/>
      </w:divBdr>
    </w:div>
    <w:div w:id="1845781265">
      <w:bodyDiv w:val="1"/>
      <w:marLeft w:val="0"/>
      <w:marRight w:val="0"/>
      <w:marTop w:val="0"/>
      <w:marBottom w:val="0"/>
      <w:divBdr>
        <w:top w:val="none" w:sz="0" w:space="0" w:color="auto"/>
        <w:left w:val="none" w:sz="0" w:space="0" w:color="auto"/>
        <w:bottom w:val="none" w:sz="0" w:space="0" w:color="auto"/>
        <w:right w:val="none" w:sz="0" w:space="0" w:color="auto"/>
      </w:divBdr>
    </w:div>
    <w:div w:id="1871139067">
      <w:bodyDiv w:val="1"/>
      <w:marLeft w:val="0"/>
      <w:marRight w:val="0"/>
      <w:marTop w:val="0"/>
      <w:marBottom w:val="0"/>
      <w:divBdr>
        <w:top w:val="none" w:sz="0" w:space="0" w:color="auto"/>
        <w:left w:val="none" w:sz="0" w:space="0" w:color="auto"/>
        <w:bottom w:val="none" w:sz="0" w:space="0" w:color="auto"/>
        <w:right w:val="none" w:sz="0" w:space="0" w:color="auto"/>
      </w:divBdr>
    </w:div>
    <w:div w:id="1890073822">
      <w:bodyDiv w:val="1"/>
      <w:marLeft w:val="0"/>
      <w:marRight w:val="0"/>
      <w:marTop w:val="0"/>
      <w:marBottom w:val="0"/>
      <w:divBdr>
        <w:top w:val="none" w:sz="0" w:space="0" w:color="auto"/>
        <w:left w:val="none" w:sz="0" w:space="0" w:color="auto"/>
        <w:bottom w:val="none" w:sz="0" w:space="0" w:color="auto"/>
        <w:right w:val="none" w:sz="0" w:space="0" w:color="auto"/>
      </w:divBdr>
    </w:div>
    <w:div w:id="1991471732">
      <w:bodyDiv w:val="1"/>
      <w:marLeft w:val="0"/>
      <w:marRight w:val="0"/>
      <w:marTop w:val="0"/>
      <w:marBottom w:val="0"/>
      <w:divBdr>
        <w:top w:val="none" w:sz="0" w:space="0" w:color="auto"/>
        <w:left w:val="none" w:sz="0" w:space="0" w:color="auto"/>
        <w:bottom w:val="none" w:sz="0" w:space="0" w:color="auto"/>
        <w:right w:val="none" w:sz="0" w:space="0" w:color="auto"/>
      </w:divBdr>
    </w:div>
    <w:div w:id="2018843179">
      <w:bodyDiv w:val="1"/>
      <w:marLeft w:val="0"/>
      <w:marRight w:val="0"/>
      <w:marTop w:val="0"/>
      <w:marBottom w:val="0"/>
      <w:divBdr>
        <w:top w:val="none" w:sz="0" w:space="0" w:color="auto"/>
        <w:left w:val="none" w:sz="0" w:space="0" w:color="auto"/>
        <w:bottom w:val="none" w:sz="0" w:space="0" w:color="auto"/>
        <w:right w:val="none" w:sz="0" w:space="0" w:color="auto"/>
      </w:divBdr>
    </w:div>
    <w:div w:id="203981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562"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4102</Words>
  <Characters>22563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General de  Administracion</dc:creator>
  <cp:lastModifiedBy>Direccion de Recursos Materiales</cp:lastModifiedBy>
  <cp:revision>15</cp:revision>
  <cp:lastPrinted>2022-09-13T22:19:00Z</cp:lastPrinted>
  <dcterms:created xsi:type="dcterms:W3CDTF">2022-09-30T19:59:00Z</dcterms:created>
  <dcterms:modified xsi:type="dcterms:W3CDTF">2022-10-18T23:13:00Z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