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77B19FB0" w:rsidR="00964F34" w:rsidRPr="007D14BB" w:rsidRDefault="002D73D3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LOCAL LCCC-010-2022 CON CONCURRENCIA DE COMITÉ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68B16AED" w14:textId="134A6725" w:rsidR="00947C11" w:rsidRPr="00CF029E" w:rsidRDefault="0021152D" w:rsidP="00CF029E">
      <w:pPr>
        <w:ind w:right="140"/>
        <w:jc w:val="center"/>
        <w:rPr>
          <w:rFonts w:ascii="Arial Narrow" w:hAnsi="Arial Narrow"/>
          <w:sz w:val="56"/>
          <w:szCs w:val="56"/>
          <w:lang w:val="es-ES"/>
        </w:rPr>
      </w:pPr>
      <w:sdt>
        <w:sdtPr>
          <w:rPr>
            <w:rFonts w:ascii="Arial Narrow" w:eastAsia="Calibri" w:hAnsi="Arial Narrow" w:cs="Calibri Light"/>
            <w:b/>
            <w:smallCaps/>
            <w:sz w:val="56"/>
            <w:szCs w:val="56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A2BE3">
            <w:rPr>
              <w:rFonts w:ascii="Arial Narrow" w:eastAsia="Calibri" w:hAnsi="Arial Narrow" w:cs="Calibri Light"/>
              <w:b/>
              <w:smallCaps/>
              <w:sz w:val="56"/>
              <w:szCs w:val="56"/>
            </w:rPr>
            <w:t>“SERVICIO DE IMPRESIÓN Y ELABORACIÓN DE MATERIAL INFORMATIVO PARA LA COMISIÓN PARA LA PROTECCIÓN CONTRA RIESGOS SANITARIOS DEL ESTADO DE JALISCO (COPRISJAL)”</w:t>
          </w:r>
        </w:sdtContent>
      </w:sdt>
    </w:p>
    <w:p w14:paraId="795FFC7B" w14:textId="77777777" w:rsidR="00947C11" w:rsidRPr="00CF029E" w:rsidRDefault="00947C11" w:rsidP="00185015">
      <w:pPr>
        <w:spacing w:line="200" w:lineRule="exact"/>
        <w:ind w:left="284"/>
        <w:rPr>
          <w:rFonts w:ascii="Arial Narrow" w:hAnsi="Arial Narrow"/>
          <w:sz w:val="56"/>
          <w:szCs w:val="56"/>
        </w:rPr>
      </w:pPr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77777777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4098F62E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F029E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1</w:t>
          </w:r>
          <w:r w:rsidR="005A2BE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5A2BE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abril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</w:t>
          </w:r>
          <w:r w:rsidR="005A2BE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4277B37" w14:textId="77777777" w:rsidR="00CF029E" w:rsidRDefault="00CF029E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010CB260" w14:textId="77777777" w:rsidR="005A2BE3" w:rsidRDefault="005A2BE3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32ABEC4A" w:rsidR="00AC75D7" w:rsidRPr="001409A0" w:rsidRDefault="00AC75D7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  <w:r w:rsidRPr="001409A0">
        <w:rPr>
          <w:rFonts w:ascii="Arial Narrow" w:eastAsiaTheme="minorEastAsia" w:hAnsi="Arial Narrow" w:cstheme="majorHAnsi"/>
        </w:rPr>
        <w:t xml:space="preserve">En la ciudad de Guadalajara Jalisco, siendo </w:t>
      </w:r>
      <w:r w:rsidR="002D73D3">
        <w:rPr>
          <w:rFonts w:ascii="Arial Narrow" w:eastAsiaTheme="minorEastAsia" w:hAnsi="Arial Narrow" w:cstheme="majorHAnsi"/>
        </w:rPr>
        <w:t>las 17:40 horas del</w:t>
      </w:r>
      <w:r w:rsidRPr="001409A0">
        <w:rPr>
          <w:rFonts w:ascii="Arial Narrow" w:eastAsiaTheme="minorEastAsia" w:hAnsi="Arial Narrow" w:cstheme="majorHAnsi"/>
        </w:rPr>
        <w:t xml:space="preserve">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A2BE3" w:rsidRPr="001409A0">
            <w:rPr>
              <w:rFonts w:ascii="Arial Narrow" w:eastAsiaTheme="minorEastAsia" w:hAnsi="Arial Narrow" w:cstheme="majorHAnsi"/>
              <w:b/>
              <w:bCs/>
            </w:rPr>
            <w:t>12 de abril de 2022</w:t>
          </w:r>
        </w:sdtContent>
      </w:sdt>
      <w:r w:rsidRPr="001409A0">
        <w:rPr>
          <w:rFonts w:ascii="Arial Narrow" w:eastAsiaTheme="minorEastAsia" w:hAnsi="Arial Narrow" w:cstheme="majorHAnsi"/>
        </w:rPr>
        <w:t xml:space="preserve"> en el Auditorio </w:t>
      </w:r>
      <w:r w:rsidR="00A268D1" w:rsidRPr="001409A0">
        <w:rPr>
          <w:rFonts w:ascii="Arial Narrow" w:eastAsiaTheme="minorEastAsia" w:hAnsi="Arial Narrow" w:cstheme="majorHAnsi"/>
        </w:rPr>
        <w:t xml:space="preserve">de las oficinas centrales </w:t>
      </w:r>
      <w:r w:rsidRPr="001409A0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1409A0">
        <w:rPr>
          <w:rFonts w:ascii="Arial Narrow" w:eastAsiaTheme="minorEastAsia" w:hAnsi="Arial Narrow" w:cstheme="majorHAnsi"/>
        </w:rPr>
        <w:t xml:space="preserve"> Alzaga</w:t>
      </w:r>
      <w:r w:rsidRPr="001409A0">
        <w:rPr>
          <w:rFonts w:ascii="Arial Narrow" w:eastAsiaTheme="minorEastAsia" w:hAnsi="Arial Narrow" w:cstheme="majorHAnsi"/>
        </w:rPr>
        <w:t xml:space="preserve"> 107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C.P. 44100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col. Centro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Guadalajara, Jalisco, se reunieron</w:t>
      </w:r>
      <w:r w:rsidR="004855FA" w:rsidRPr="001409A0">
        <w:rPr>
          <w:rFonts w:ascii="Arial Narrow" w:eastAsiaTheme="minorEastAsia" w:hAnsi="Arial Narrow" w:cstheme="majorHAnsi"/>
        </w:rPr>
        <w:t xml:space="preserve"> los servidores públicos cuyos nombres aparecen al final</w:t>
      </w:r>
      <w:r w:rsidR="002D73D3">
        <w:rPr>
          <w:rFonts w:ascii="Arial Narrow" w:eastAsiaTheme="minorEastAsia" w:hAnsi="Arial Narrow" w:cstheme="majorHAnsi"/>
        </w:rPr>
        <w:t xml:space="preserve"> del presente documento</w:t>
      </w:r>
      <w:r w:rsidRPr="001409A0">
        <w:rPr>
          <w:rFonts w:ascii="Arial Narrow" w:eastAsiaTheme="minorEastAsia" w:hAnsi="Arial Narrow" w:cstheme="majorHAnsi"/>
        </w:rPr>
        <w:t>, para efectuar</w:t>
      </w:r>
      <w:r w:rsidR="00AB0602" w:rsidRPr="001409A0">
        <w:rPr>
          <w:rFonts w:ascii="Arial Narrow" w:eastAsiaTheme="minorEastAsia" w:hAnsi="Arial Narrow" w:cstheme="majorHAnsi"/>
        </w:rPr>
        <w:t xml:space="preserve"> la</w:t>
      </w:r>
      <w:r w:rsidRPr="001409A0">
        <w:rPr>
          <w:rFonts w:ascii="Arial Narrow" w:eastAsiaTheme="minorEastAsia" w:hAnsi="Arial Narrow" w:cstheme="majorHAnsi"/>
        </w:rPr>
        <w:t xml:space="preserve"> </w:t>
      </w:r>
      <w:r w:rsidR="00A268D1" w:rsidRPr="001409A0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1409A0">
        <w:rPr>
          <w:rFonts w:ascii="Arial Narrow" w:eastAsiaTheme="minorEastAsia" w:hAnsi="Arial Narrow" w:cstheme="majorHAnsi"/>
        </w:rPr>
        <w:t xml:space="preserve"> al Fallo de Adjudicación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1409A0">
        <w:rPr>
          <w:rFonts w:ascii="Arial Narrow" w:eastAsiaTheme="minorEastAsia" w:hAnsi="Arial Narrow" w:cstheme="majorHAnsi"/>
        </w:rPr>
        <w:t>de la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D73D3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LCCC-010-2022 CON CONCURRENCIA DE COMITÉ</w:t>
          </w:r>
        </w:sdtContent>
      </w:sdt>
      <w:r w:rsidR="00A268D1" w:rsidRPr="001409A0">
        <w:rPr>
          <w:rFonts w:ascii="Arial Narrow" w:eastAsiaTheme="minorEastAsia" w:hAnsi="Arial Narrow" w:cstheme="majorHAnsi"/>
        </w:rPr>
        <w:t xml:space="preserve">, emitido por el </w:t>
      </w:r>
      <w:r w:rsidR="00A268D1" w:rsidRPr="001409A0">
        <w:rPr>
          <w:rFonts w:ascii="Arial Narrow" w:eastAsia="Arial" w:hAnsi="Arial Narrow" w:cs="Calibri Light"/>
          <w:bCs/>
          <w:spacing w:val="1"/>
        </w:rPr>
        <w:t xml:space="preserve">Organismo Público Descentralizado Servicios de Salud Jalisco, con fecha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406580584"/>
          <w:placeholder>
            <w:docPart w:val="A42D921E343949EB802F1265CF3378C6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A2BE3" w:rsidRPr="001409A0">
            <w:rPr>
              <w:rFonts w:ascii="Arial Narrow" w:eastAsiaTheme="minorEastAsia" w:hAnsi="Arial Narrow" w:cstheme="majorHAnsi"/>
              <w:b/>
              <w:bCs/>
            </w:rPr>
            <w:t>12 de abril de 2022</w:t>
          </w:r>
        </w:sdtContent>
      </w:sdt>
      <w:r w:rsidR="00A268D1" w:rsidRPr="001409A0">
        <w:rPr>
          <w:rFonts w:ascii="Arial Narrow" w:eastAsia="Arial" w:hAnsi="Arial Narrow" w:cs="Calibri Light"/>
          <w:bCs/>
          <w:spacing w:val="1"/>
        </w:rPr>
        <w:t>, de conformidad con los puntos siguientes:</w:t>
      </w:r>
    </w:p>
    <w:p w14:paraId="35756AFB" w14:textId="77777777" w:rsidR="00CF029E" w:rsidRPr="001409A0" w:rsidRDefault="00CF029E" w:rsidP="00AB0602">
      <w:pPr>
        <w:jc w:val="both"/>
        <w:rPr>
          <w:rFonts w:ascii="Arial Narrow" w:eastAsiaTheme="minorEastAsia" w:hAnsi="Arial Narrow" w:cstheme="majorHAnsi"/>
          <w:b/>
          <w:bCs/>
        </w:rPr>
      </w:pPr>
    </w:p>
    <w:p w14:paraId="652268A8" w14:textId="75D1AE3B" w:rsidR="00813261" w:rsidRPr="001409A0" w:rsidRDefault="00652440" w:rsidP="001409A0">
      <w:pPr>
        <w:ind w:left="2552"/>
        <w:jc w:val="both"/>
      </w:pPr>
      <w:proofErr w:type="gramStart"/>
      <w:r w:rsidRPr="001409A0">
        <w:rPr>
          <w:rFonts w:ascii="Arial Narrow" w:eastAsiaTheme="minorEastAsia" w:hAnsi="Arial Narrow" w:cstheme="majorHAnsi"/>
          <w:b/>
          <w:bCs/>
        </w:rPr>
        <w:t>PRIMER</w:t>
      </w:r>
      <w:r w:rsidR="00A268D1" w:rsidRPr="001409A0">
        <w:rPr>
          <w:rFonts w:ascii="Arial Narrow" w:eastAsiaTheme="minorEastAsia" w:hAnsi="Arial Narrow" w:cstheme="majorHAnsi"/>
          <w:b/>
          <w:bCs/>
        </w:rPr>
        <w:t>O</w:t>
      </w:r>
      <w:r w:rsidRPr="001409A0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Pr="001409A0">
        <w:rPr>
          <w:rFonts w:ascii="Arial Narrow" w:eastAsiaTheme="minorEastAsia" w:hAnsi="Arial Narrow" w:cstheme="majorHAnsi"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>En el Fallo de Adjudicación</w:t>
      </w:r>
      <w:r w:rsidR="0081326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D73D3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LCCC-010-2022 CON CONCURRENCIA DE COMITÉ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 xml:space="preserve">, respecto a </w:t>
      </w:r>
      <w:r w:rsidR="0057572C">
        <w:rPr>
          <w:rFonts w:ascii="Arial Narrow" w:eastAsiaTheme="minorEastAsia" w:hAnsi="Arial Narrow" w:cstheme="majorHAnsi"/>
        </w:rPr>
        <w:t xml:space="preserve">la </w:t>
      </w:r>
      <w:r w:rsidR="00813261" w:rsidRPr="001409A0">
        <w:rPr>
          <w:rFonts w:ascii="Arial Narrow" w:eastAsiaTheme="minorEastAsia" w:hAnsi="Arial Narrow" w:cstheme="majorHAnsi"/>
        </w:rPr>
        <w:t xml:space="preserve">contratación del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A2BE3" w:rsidRPr="001409A0">
            <w:rPr>
              <w:rFonts w:ascii="Arial Narrow" w:hAnsi="Arial Narrow" w:cs="Arial"/>
              <w:b/>
              <w:smallCaps/>
            </w:rPr>
            <w:t>“SERVICIO DE IMPRESIÓN Y ELABORACIÓN DE MATERIAL INFORMATIVO PARA LA COMISIÓN PARA LA PROTECCIÓN CONTRA RIESGOS SANITARIOS DEL ESTADO DE JALISCO (COPRISJAL)”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>,</w:t>
      </w:r>
      <w:bookmarkStart w:id="1" w:name="_Hlk104570666"/>
      <w:r w:rsidR="00813261" w:rsidRPr="001409A0">
        <w:rPr>
          <w:rFonts w:ascii="Arial Narrow" w:eastAsiaTheme="minorEastAsia" w:hAnsi="Arial Narrow" w:cstheme="majorHAnsi"/>
        </w:rPr>
        <w:t xml:space="preserve"> </w:t>
      </w:r>
      <w:r w:rsidR="002D73D3">
        <w:rPr>
          <w:rFonts w:ascii="Arial Narrow" w:eastAsiaTheme="minorEastAsia" w:hAnsi="Arial Narrow" w:cstheme="majorHAnsi"/>
        </w:rPr>
        <w:t xml:space="preserve">específicamente en la </w:t>
      </w:r>
      <w:r w:rsidR="002D73D3" w:rsidRPr="002D73D3">
        <w:rPr>
          <w:rFonts w:ascii="Arial Narrow" w:eastAsiaTheme="minorEastAsia" w:hAnsi="Arial Narrow" w:cstheme="majorHAnsi"/>
        </w:rPr>
        <w:t xml:space="preserve">parte </w:t>
      </w:r>
      <w:r w:rsidR="00E11B91" w:rsidRPr="002D73D3">
        <w:rPr>
          <w:rFonts w:ascii="Arial Narrow" w:eastAsiaTheme="minorEastAsia" w:hAnsi="Arial Narrow" w:cstheme="majorHAnsi"/>
        </w:rPr>
        <w:t>inferior derech</w:t>
      </w:r>
      <w:r w:rsidR="002D73D3" w:rsidRPr="002D73D3">
        <w:rPr>
          <w:rFonts w:ascii="Arial Narrow" w:eastAsiaTheme="minorEastAsia" w:hAnsi="Arial Narrow" w:cstheme="majorHAnsi"/>
        </w:rPr>
        <w:t>a</w:t>
      </w:r>
      <w:r w:rsidR="00E11B91" w:rsidRPr="001409A0">
        <w:rPr>
          <w:rFonts w:ascii="Arial Narrow" w:eastAsiaTheme="minorEastAsia" w:hAnsi="Arial Narrow" w:cstheme="majorHAnsi"/>
        </w:rPr>
        <w:t xml:space="preserve"> de la página 1…</w:t>
      </w:r>
      <w:bookmarkEnd w:id="1"/>
    </w:p>
    <w:p w14:paraId="7573C0D1" w14:textId="77777777" w:rsidR="00813261" w:rsidRPr="001409A0" w:rsidRDefault="00813261" w:rsidP="00652440">
      <w:pPr>
        <w:jc w:val="both"/>
        <w:rPr>
          <w:rFonts w:ascii="Arial Narrow" w:eastAsiaTheme="minorEastAsia" w:hAnsi="Arial Narrow" w:cstheme="majorHAnsi"/>
        </w:rPr>
      </w:pPr>
    </w:p>
    <w:p w14:paraId="5E8BBDE0" w14:textId="245146F8" w:rsidR="007D14BB" w:rsidRPr="001409A0" w:rsidRDefault="004C012B" w:rsidP="001409A0">
      <w:pPr>
        <w:ind w:left="2410" w:right="140" w:firstLine="142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>Di</w:t>
      </w:r>
      <w:r w:rsidR="0069716C" w:rsidRPr="001409A0">
        <w:rPr>
          <w:rFonts w:ascii="Arial Narrow" w:eastAsiaTheme="minorEastAsia" w:hAnsi="Arial Narrow" w:cstheme="majorHAnsi"/>
        </w:rPr>
        <w:t>ce:</w:t>
      </w:r>
      <w:r w:rsidR="001409A0" w:rsidRPr="001409A0">
        <w:t xml:space="preserve">                                   </w:t>
      </w:r>
      <w:r w:rsidR="001409A0" w:rsidRPr="001409A0">
        <w:rPr>
          <w:rFonts w:ascii="Arial Narrow" w:eastAsiaTheme="minorEastAsia" w:hAnsi="Arial Narrow" w:cstheme="majorHAnsi"/>
        </w:rPr>
        <w:t>Guadalajara, Jalisco a 12 de abril de 2021</w:t>
      </w:r>
    </w:p>
    <w:p w14:paraId="5D1C5D67" w14:textId="77777777" w:rsidR="001409A0" w:rsidRPr="001409A0" w:rsidRDefault="001409A0" w:rsidP="001409A0">
      <w:pPr>
        <w:ind w:left="2410" w:right="140" w:firstLine="142"/>
        <w:jc w:val="both"/>
        <w:rPr>
          <w:rFonts w:ascii="Arial Narrow" w:eastAsiaTheme="minorEastAsia" w:hAnsi="Arial Narrow" w:cstheme="majorHAnsi"/>
        </w:rPr>
      </w:pPr>
    </w:p>
    <w:p w14:paraId="31A91129" w14:textId="491EA63C" w:rsidR="00253AE3" w:rsidRPr="001409A0" w:rsidRDefault="00315CF3" w:rsidP="001409A0">
      <w:pPr>
        <w:ind w:left="2552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>Debe dec</w:t>
      </w:r>
      <w:r w:rsidR="0069716C" w:rsidRPr="001409A0">
        <w:rPr>
          <w:rFonts w:ascii="Arial Narrow" w:eastAsiaTheme="minorEastAsia" w:hAnsi="Arial Narrow" w:cstheme="majorHAnsi"/>
        </w:rPr>
        <w:t xml:space="preserve">ir: </w:t>
      </w:r>
      <w:r w:rsidR="001409A0" w:rsidRPr="001409A0">
        <w:rPr>
          <w:rFonts w:ascii="Arial Narrow" w:eastAsiaTheme="minorEastAsia" w:hAnsi="Arial Narrow" w:cstheme="majorHAnsi"/>
        </w:rPr>
        <w:t xml:space="preserve">                           Guadalajara, Jalisco a 12 de abril de 2022</w:t>
      </w:r>
    </w:p>
    <w:p w14:paraId="2068126B" w14:textId="6E519488" w:rsidR="007D14BB" w:rsidRPr="001409A0" w:rsidRDefault="007D14BB" w:rsidP="00176803">
      <w:pPr>
        <w:pStyle w:val="NormalWeb"/>
        <w:spacing w:before="34" w:beforeAutospacing="0" w:after="159"/>
        <w:ind w:left="2552" w:right="91"/>
        <w:rPr>
          <w:rFonts w:ascii="Arial Narrow" w:eastAsia="Arial" w:hAnsi="Arial Narrow" w:cs="Calibri Light"/>
          <w:sz w:val="20"/>
          <w:szCs w:val="20"/>
        </w:rPr>
      </w:pPr>
    </w:p>
    <w:p w14:paraId="4002403F" w14:textId="53E67E89" w:rsidR="00190C42" w:rsidRPr="001409A0" w:rsidRDefault="00190C42" w:rsidP="001409A0">
      <w:pPr>
        <w:ind w:left="2552"/>
        <w:jc w:val="both"/>
        <w:rPr>
          <w:rFonts w:ascii="Arial Narrow" w:eastAsiaTheme="minorEastAsia" w:hAnsi="Arial Narrow" w:cstheme="majorHAnsi"/>
        </w:rPr>
      </w:pPr>
      <w:proofErr w:type="gramStart"/>
      <w:r w:rsidRPr="001409A0">
        <w:rPr>
          <w:rFonts w:ascii="Arial Narrow" w:eastAsiaTheme="minorEastAsia" w:hAnsi="Arial Narrow" w:cstheme="majorHAnsi"/>
          <w:b/>
          <w:bCs/>
        </w:rPr>
        <w:t>SEGUNDO.-</w:t>
      </w:r>
      <w:proofErr w:type="gramEnd"/>
      <w:r w:rsidRPr="001409A0">
        <w:rPr>
          <w:rFonts w:ascii="Arial Narrow" w:eastAsiaTheme="minorEastAsia" w:hAnsi="Arial Narrow" w:cstheme="majorHAnsi"/>
        </w:rPr>
        <w:t xml:space="preserve"> En el Fallo de Adjudicación</w:t>
      </w:r>
      <w:r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657722723"/>
          <w:placeholder>
            <w:docPart w:val="969BD9C6267B4BD599E9118C86D93FC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D73D3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LCCC-010-2022 CON CONCURRENCIA DE COMITÉ</w:t>
          </w:r>
        </w:sdtContent>
      </w:sdt>
      <w:r w:rsidRPr="001409A0">
        <w:rPr>
          <w:rFonts w:ascii="Arial Narrow" w:eastAsiaTheme="minorEastAsia" w:hAnsi="Arial Narrow" w:cstheme="majorHAnsi"/>
        </w:rPr>
        <w:t xml:space="preserve">, respecto a la contratación del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1428240372"/>
          <w:placeholder>
            <w:docPart w:val="99400F78B2714244B2883BB83D72C92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A2BE3" w:rsidRPr="001409A0">
            <w:rPr>
              <w:rFonts w:ascii="Arial Narrow" w:hAnsi="Arial Narrow" w:cs="Arial"/>
              <w:b/>
              <w:smallCaps/>
            </w:rPr>
            <w:t>“SERVICIO DE IMPRESIÓN Y ELABORACIÓN DE MATERIAL INFORMATIVO PARA LA COMISIÓN PARA LA PROTECCIÓN CONTRA RIESGOS SANITARIOS DEL ESTADO DE JALISCO (COPRISJAL)”</w:t>
          </w:r>
        </w:sdtContent>
      </w:sdt>
      <w:r w:rsidRPr="001409A0">
        <w:rPr>
          <w:rFonts w:ascii="Arial Narrow" w:eastAsiaTheme="minorEastAsia" w:hAnsi="Arial Narrow" w:cstheme="majorHAnsi"/>
        </w:rPr>
        <w:t xml:space="preserve">, </w:t>
      </w:r>
      <w:bookmarkStart w:id="2" w:name="_Hlk104570708"/>
      <w:r w:rsidR="002D73D3">
        <w:rPr>
          <w:rFonts w:ascii="Arial Narrow" w:eastAsiaTheme="minorEastAsia" w:hAnsi="Arial Narrow" w:cstheme="majorHAnsi"/>
        </w:rPr>
        <w:t>específicamente</w:t>
      </w:r>
      <w:r w:rsidR="002D73D3" w:rsidRPr="001409A0">
        <w:rPr>
          <w:rFonts w:ascii="Arial Narrow" w:eastAsiaTheme="minorEastAsia" w:hAnsi="Arial Narrow" w:cstheme="majorHAnsi"/>
        </w:rPr>
        <w:t xml:space="preserve"> </w:t>
      </w:r>
      <w:r w:rsidR="001409A0" w:rsidRPr="001409A0">
        <w:rPr>
          <w:rFonts w:ascii="Arial Narrow" w:eastAsiaTheme="minorEastAsia" w:hAnsi="Arial Narrow" w:cstheme="majorHAnsi"/>
        </w:rPr>
        <w:t>en el segundo párrafo de la página 2</w:t>
      </w:r>
      <w:r w:rsidR="00BD2E26" w:rsidRPr="001409A0">
        <w:rPr>
          <w:rFonts w:ascii="Arial Narrow" w:eastAsiaTheme="minorEastAsia" w:hAnsi="Arial Narrow" w:cstheme="majorHAnsi"/>
        </w:rPr>
        <w:t>…</w:t>
      </w:r>
      <w:bookmarkEnd w:id="2"/>
    </w:p>
    <w:p w14:paraId="3AB6A324" w14:textId="3A8919D5" w:rsidR="00190C42" w:rsidRPr="001409A0" w:rsidRDefault="00190C42" w:rsidP="00190C42">
      <w:pPr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</w:t>
      </w:r>
    </w:p>
    <w:p w14:paraId="2D279E3B" w14:textId="1091EC30" w:rsidR="001409A0" w:rsidRPr="001409A0" w:rsidRDefault="00190C42" w:rsidP="001409A0">
      <w:pPr>
        <w:ind w:left="2410" w:right="140" w:firstLine="142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Dice: </w:t>
      </w:r>
      <w:r w:rsidR="001409A0" w:rsidRPr="001409A0">
        <w:rPr>
          <w:rFonts w:ascii="Arial Narrow" w:eastAsiaTheme="minorEastAsia" w:hAnsi="Arial Narrow" w:cstheme="majorHAnsi"/>
        </w:rPr>
        <w:t xml:space="preserve">                                          Guadalajara, Jalisco a 12 de abril de 2021</w:t>
      </w:r>
    </w:p>
    <w:p w14:paraId="63EE03B7" w14:textId="77777777" w:rsidR="001409A0" w:rsidRPr="001409A0" w:rsidRDefault="001409A0" w:rsidP="001409A0">
      <w:pPr>
        <w:ind w:left="2410" w:right="140" w:firstLine="142"/>
        <w:jc w:val="both"/>
        <w:rPr>
          <w:rFonts w:ascii="Arial Narrow" w:eastAsiaTheme="minorEastAsia" w:hAnsi="Arial Narrow" w:cstheme="majorHAnsi"/>
        </w:rPr>
      </w:pPr>
    </w:p>
    <w:p w14:paraId="3D116BDB" w14:textId="7DEF8EEF" w:rsidR="001409A0" w:rsidRPr="001409A0" w:rsidRDefault="001409A0" w:rsidP="001409A0">
      <w:pPr>
        <w:ind w:left="2552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Debe decir:                                </w:t>
      </w:r>
      <w:r w:rsidR="001470C3">
        <w:rPr>
          <w:rFonts w:ascii="Arial Narrow" w:eastAsiaTheme="minorEastAsia" w:hAnsi="Arial Narrow" w:cstheme="majorHAnsi"/>
        </w:rPr>
        <w:t xml:space="preserve"> </w:t>
      </w:r>
      <w:r w:rsidRPr="001409A0">
        <w:rPr>
          <w:rFonts w:ascii="Arial Narrow" w:eastAsiaTheme="minorEastAsia" w:hAnsi="Arial Narrow" w:cstheme="majorHAnsi"/>
        </w:rPr>
        <w:t>Guadalajara, Jalisco a 12 de abril de 2022</w:t>
      </w:r>
    </w:p>
    <w:p w14:paraId="38B0C9BC" w14:textId="60638B5F" w:rsidR="00190C42" w:rsidRPr="001409A0" w:rsidRDefault="00190C42" w:rsidP="001409A0">
      <w:pPr>
        <w:ind w:left="2552"/>
        <w:jc w:val="both"/>
        <w:rPr>
          <w:rFonts w:ascii="Arial Narrow" w:eastAsiaTheme="minorEastAsia" w:hAnsi="Arial Narrow" w:cstheme="majorHAnsi"/>
        </w:rPr>
      </w:pPr>
    </w:p>
    <w:p w14:paraId="0EE5CD00" w14:textId="77777777" w:rsidR="007F209F" w:rsidRPr="001409A0" w:rsidRDefault="007F209F" w:rsidP="005A2BE3">
      <w:pPr>
        <w:ind w:right="140"/>
        <w:jc w:val="both"/>
        <w:rPr>
          <w:rFonts w:ascii="Arial Narrow" w:eastAsiaTheme="minorEastAsia" w:hAnsi="Arial Narrow" w:cstheme="majorHAnsi"/>
        </w:rPr>
      </w:pPr>
    </w:p>
    <w:p w14:paraId="11ADC868" w14:textId="77777777" w:rsidR="00190C42" w:rsidRPr="001409A0" w:rsidRDefault="00190C42" w:rsidP="00B43670">
      <w:pPr>
        <w:widowControl/>
        <w:ind w:right="140"/>
        <w:jc w:val="both"/>
        <w:rPr>
          <w:rFonts w:ascii="Arial Narrow" w:hAnsi="Arial Narrow"/>
        </w:rPr>
      </w:pPr>
    </w:p>
    <w:p w14:paraId="09C53508" w14:textId="4B211E88" w:rsidR="00DE665F" w:rsidRPr="001409A0" w:rsidRDefault="00DE665F" w:rsidP="001409A0">
      <w:pPr>
        <w:widowControl/>
        <w:ind w:left="2694"/>
        <w:jc w:val="both"/>
        <w:rPr>
          <w:rFonts w:ascii="Arial Narrow" w:hAnsi="Arial Narrow"/>
        </w:rPr>
      </w:pPr>
      <w:r w:rsidRPr="001409A0">
        <w:rPr>
          <w:rFonts w:ascii="Arial Narrow" w:hAnsi="Arial Narrow"/>
        </w:rPr>
        <w:t>Se da por terminada la presente Fe de Erratas el mismo</w:t>
      </w:r>
      <w:r w:rsidR="008C6A61" w:rsidRPr="001409A0">
        <w:rPr>
          <w:rFonts w:ascii="Arial Narrow" w:hAnsi="Arial Narrow"/>
        </w:rPr>
        <w:t xml:space="preserve"> día</w:t>
      </w:r>
      <w:r w:rsidRPr="001409A0">
        <w:rPr>
          <w:rFonts w:ascii="Arial Narrow" w:hAnsi="Arial Narrow"/>
        </w:rPr>
        <w:t xml:space="preserve"> que </w:t>
      </w:r>
      <w:r w:rsidR="007F26B7" w:rsidRPr="001409A0">
        <w:rPr>
          <w:rFonts w:ascii="Arial Narrow" w:hAnsi="Arial Narrow"/>
        </w:rPr>
        <w:t>inició</w:t>
      </w:r>
      <w:r w:rsidRPr="001409A0">
        <w:rPr>
          <w:rFonts w:ascii="Arial Narrow" w:hAnsi="Arial Narrow"/>
        </w:rPr>
        <w:t xml:space="preserve"> las </w:t>
      </w:r>
      <w:r w:rsidRPr="002D73D3">
        <w:rPr>
          <w:rFonts w:ascii="Arial Narrow" w:hAnsi="Arial Narrow"/>
        </w:rPr>
        <w:t>1</w:t>
      </w:r>
      <w:r w:rsidR="002D73D3" w:rsidRPr="002D73D3">
        <w:rPr>
          <w:rFonts w:ascii="Arial Narrow" w:hAnsi="Arial Narrow"/>
        </w:rPr>
        <w:t>7</w:t>
      </w:r>
      <w:r w:rsidRPr="002D73D3">
        <w:rPr>
          <w:rFonts w:ascii="Arial Narrow" w:hAnsi="Arial Narrow"/>
        </w:rPr>
        <w:t>:</w:t>
      </w:r>
      <w:r w:rsidR="006A3B48">
        <w:rPr>
          <w:rFonts w:ascii="Arial Narrow" w:hAnsi="Arial Narrow"/>
        </w:rPr>
        <w:t>50</w:t>
      </w:r>
      <w:r w:rsidRPr="001409A0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1409A0">
        <w:rPr>
          <w:rFonts w:ascii="Arial Narrow" w:hAnsi="Arial Narrow"/>
        </w:rPr>
        <w:t xml:space="preserve">a </w:t>
      </w:r>
      <w:r w:rsidRPr="001409A0">
        <w:rPr>
          <w:rFonts w:ascii="Arial Narrow" w:hAnsi="Arial Narrow"/>
        </w:rPr>
        <w:t>que haya lugar.</w:t>
      </w:r>
      <w:r w:rsidR="007F26B7" w:rsidRPr="001409A0">
        <w:rPr>
          <w:rFonts w:ascii="Arial Narrow" w:hAnsi="Arial Narrow"/>
        </w:rPr>
        <w:t xml:space="preserve"> </w:t>
      </w:r>
      <w:r w:rsidRPr="001409A0">
        <w:rPr>
          <w:rFonts w:ascii="Arial Narrow" w:hAnsi="Arial Narrow"/>
        </w:rPr>
        <w:t>-------------------------------------------------------</w:t>
      </w:r>
      <w:r w:rsidR="001409A0">
        <w:rPr>
          <w:rFonts w:ascii="Arial Narrow" w:hAnsi="Arial Narrow"/>
        </w:rPr>
        <w:t>-----------------------------------------------------------------------------------------------------</w:t>
      </w:r>
    </w:p>
    <w:p w14:paraId="204E67E6" w14:textId="7CCED510" w:rsidR="007F209F" w:rsidRPr="001409A0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5D0C8AA" w14:textId="55AEF35B" w:rsidR="00AE4AC0" w:rsidRPr="001409A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33BABC7B" w14:textId="77777777" w:rsidR="00AE4AC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15C79016" w14:textId="77777777" w:rsidR="007F209F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5BBE9B2C" w14:textId="77777777" w:rsidR="007F209F" w:rsidRPr="00CF029E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2F693C8" w14:textId="536E0A43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CF029E">
        <w:rPr>
          <w:rFonts w:ascii="Arial Narrow" w:hAnsi="Arial Narrow" w:cs="Calibri Light"/>
        </w:rPr>
        <w:t xml:space="preserve">                    </w:t>
      </w:r>
      <w:r w:rsidRPr="00190C42">
        <w:rPr>
          <w:rFonts w:ascii="Arial Narrow" w:hAnsi="Arial Narrow" w:cs="Calibri Light"/>
          <w:sz w:val="18"/>
          <w:szCs w:val="18"/>
        </w:rPr>
        <w:t>__________________________________                                                                                ______________________________</w:t>
      </w:r>
      <w:r w:rsidR="00D70AD6" w:rsidRPr="00190C42">
        <w:rPr>
          <w:rFonts w:ascii="Arial Narrow" w:hAnsi="Arial Narrow" w:cs="Calibri Light"/>
          <w:sz w:val="18"/>
          <w:szCs w:val="18"/>
        </w:rPr>
        <w:t>___</w:t>
      </w:r>
    </w:p>
    <w:p w14:paraId="68901C6C" w14:textId="7788AA6E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</w:t>
      </w:r>
      <w:r w:rsidRPr="002D73D3">
        <w:rPr>
          <w:rFonts w:ascii="Arial Narrow" w:hAnsi="Arial Narrow" w:cs="Calibri Light"/>
          <w:b/>
          <w:bCs/>
          <w:sz w:val="18"/>
          <w:szCs w:val="18"/>
        </w:rPr>
        <w:t>L</w:t>
      </w:r>
      <w:r w:rsidR="004855FA" w:rsidRPr="002D73D3">
        <w:rPr>
          <w:rFonts w:ascii="Arial Narrow" w:hAnsi="Arial Narrow" w:cs="Calibri Light"/>
          <w:b/>
          <w:bCs/>
          <w:sz w:val="18"/>
          <w:szCs w:val="18"/>
        </w:rPr>
        <w:t>IC. MARIBEL BECERRA</w:t>
      </w:r>
      <w:r w:rsidR="004855FA" w:rsidRPr="00190C42">
        <w:rPr>
          <w:rFonts w:ascii="Arial Narrow" w:hAnsi="Arial Narrow" w:cs="Calibri Light"/>
          <w:b/>
          <w:bCs/>
          <w:sz w:val="18"/>
          <w:szCs w:val="18"/>
        </w:rPr>
        <w:t xml:space="preserve"> </w:t>
      </w:r>
      <w:r w:rsidR="00970A52" w:rsidRPr="002D73D3">
        <w:rPr>
          <w:rFonts w:ascii="Arial Narrow" w:hAnsi="Arial Narrow" w:cs="Calibri Light"/>
          <w:b/>
          <w:bCs/>
          <w:sz w:val="18"/>
          <w:szCs w:val="18"/>
        </w:rPr>
        <w:t>BAÑUELOS</w:t>
      </w: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                                                    LIC. ABRAHAM YASIR MACIEL MONTOYA</w:t>
      </w:r>
    </w:p>
    <w:p w14:paraId="7B9F40FC" w14:textId="6A6189AF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190C42">
        <w:rPr>
          <w:rFonts w:ascii="Arial Narrow" w:hAnsi="Arial Narrow" w:cs="Calibri Light"/>
          <w:sz w:val="18"/>
          <w:szCs w:val="18"/>
        </w:rPr>
        <w:t>DIRECTOR</w:t>
      </w:r>
      <w:r w:rsidR="004855FA" w:rsidRPr="00190C42">
        <w:rPr>
          <w:rFonts w:ascii="Arial Narrow" w:hAnsi="Arial Narrow" w:cs="Calibri Light"/>
          <w:sz w:val="18"/>
          <w:szCs w:val="18"/>
        </w:rPr>
        <w:t>A</w:t>
      </w:r>
      <w:r w:rsidRPr="00190C42">
        <w:rPr>
          <w:rFonts w:ascii="Arial Narrow" w:hAnsi="Arial Narrow" w:cs="Calibri Light"/>
          <w:sz w:val="18"/>
          <w:szCs w:val="18"/>
        </w:rPr>
        <w:t xml:space="preserve"> DE RECURSOS MATERIALES DEL ORGANISMO PÚBLICO                     COORDINADOR DE ADQUISICIONES DEL ORGANISMO PÚBLICO</w:t>
      </w:r>
    </w:p>
    <w:p w14:paraId="759FA4AB" w14:textId="03CF471B" w:rsidR="00190C42" w:rsidRPr="00190C42" w:rsidRDefault="00DE665F" w:rsidP="00190C42">
      <w:pPr>
        <w:spacing w:line="276" w:lineRule="auto"/>
        <w:ind w:right="-708"/>
        <w:rPr>
          <w:rFonts w:ascii="Arial Narrow" w:hAnsi="Arial Narrow" w:cs="Calibri Light"/>
        </w:rPr>
      </w:pPr>
      <w:r w:rsidRPr="00190C42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DESCENTRALIZADO SERVICIOS DE SALUD JALISCO</w:t>
      </w:r>
    </w:p>
    <w:p w14:paraId="1F81608D" w14:textId="3B2749E6" w:rsidR="007F209F" w:rsidRDefault="00D958F4" w:rsidP="007F209F">
      <w:pPr>
        <w:spacing w:line="276" w:lineRule="auto"/>
        <w:jc w:val="both"/>
        <w:rPr>
          <w:rFonts w:ascii="Arial Narrow" w:hAnsi="Arial Narrow" w:cstheme="minorHAnsi"/>
          <w:b/>
          <w:bCs/>
          <w:smallCaps/>
          <w:sz w:val="18"/>
          <w:szCs w:val="18"/>
        </w:rPr>
      </w:pPr>
      <w:r w:rsidRP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</w:t>
      </w:r>
      <w:r w:rsid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</w:t>
      </w:r>
    </w:p>
    <w:p w14:paraId="6C68B067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p w14:paraId="6282E632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sectPr w:rsidR="007F209F" w:rsidSect="00BD2E26">
      <w:headerReference w:type="default" r:id="rId9"/>
      <w:footerReference w:type="default" r:id="rId10"/>
      <w:pgSz w:w="12240" w:h="15840"/>
      <w:pgMar w:top="1024" w:right="900" w:bottom="56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0AEC96B2" w:rsidR="00FB56E2" w:rsidRPr="00FB56E2" w:rsidRDefault="002D73D3" w:rsidP="004C012B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LCCC-010-2022 CON CONCURRENCIA DE COMITÉ</w:t>
        </w:r>
      </w:p>
    </w:sdtContent>
  </w:sdt>
  <w:p w14:paraId="2C09EC84" w14:textId="0324426C" w:rsidR="00131DD2" w:rsidRPr="00C37635" w:rsidRDefault="0021152D" w:rsidP="004C012B">
    <w:pPr>
      <w:jc w:val="center"/>
      <w:rPr>
        <w:sz w:val="18"/>
        <w:szCs w:val="18"/>
      </w:rPr>
    </w:pPr>
    <w:sdt>
      <w:sdtPr>
        <w:rPr>
          <w:rFonts w:ascii="Arial Narrow" w:hAnsi="Arial Narrow" w:cs="Arial"/>
          <w:b/>
          <w:smallCaps/>
          <w:sz w:val="18"/>
          <w:szCs w:val="18"/>
        </w:rPr>
        <w:alias w:val="Categoría"/>
        <w:tag w:val=""/>
        <w:id w:val="-1401667337"/>
        <w:placeholder>
          <w:docPart w:val="6033FC4714DA456E8452CF3CFE8D830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A2BE3" w:rsidRPr="005A2BE3">
          <w:rPr>
            <w:rFonts w:ascii="Arial Narrow" w:hAnsi="Arial Narrow" w:cs="Arial"/>
            <w:b/>
            <w:smallCaps/>
            <w:sz w:val="18"/>
            <w:szCs w:val="18"/>
          </w:rPr>
          <w:t>“SERVICIO DE IMPRESIÓN Y ELABORACIÓN DE MATERIAL INFORMATIVO PARA LA COMISIÓN PARA LA PROTECCIÓN CONTRA RIESGOS SANITARIOS DEL ESTADO DE JALISCO (COPRISJAL)”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250DD"/>
    <w:rsid w:val="001308A6"/>
    <w:rsid w:val="001314E6"/>
    <w:rsid w:val="00131DD2"/>
    <w:rsid w:val="0013556F"/>
    <w:rsid w:val="00137D1D"/>
    <w:rsid w:val="001409A0"/>
    <w:rsid w:val="00140F5B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76803"/>
    <w:rsid w:val="0018122D"/>
    <w:rsid w:val="00185015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152D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D73D3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16C"/>
    <w:rsid w:val="006975CB"/>
    <w:rsid w:val="006977BA"/>
    <w:rsid w:val="006A3A14"/>
    <w:rsid w:val="006A3B48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1C1A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0A52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3AA4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033FC4714DA456E8452CF3CFE8D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622-1F6E-4F81-9A75-14FAAE56E506}"/>
      </w:docPartPr>
      <w:docPartBody>
        <w:p w:rsidR="006B28DC" w:rsidRDefault="0065158C" w:rsidP="0065158C">
          <w:pPr>
            <w:pStyle w:val="6033FC4714DA456E8452CF3CFE8D830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69BD9C6267B4BD599E9118C86D9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8DDA-3E74-4F30-85AD-D6492EAAEAA3}"/>
      </w:docPartPr>
      <w:docPartBody>
        <w:p w:rsidR="00EC072E" w:rsidRDefault="00360A2E" w:rsidP="00360A2E">
          <w:pPr>
            <w:pStyle w:val="969BD9C6267B4BD599E9118C86D93FC2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99400F78B2714244B2883BB83D72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A04E-43FC-4212-99FB-3164611363C2}"/>
      </w:docPartPr>
      <w:docPartBody>
        <w:p w:rsidR="00EC072E" w:rsidRDefault="00360A2E" w:rsidP="00360A2E">
          <w:pPr>
            <w:pStyle w:val="99400F78B2714244B2883BB83D72C922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A42D921E343949EB802F1265CF33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DBB-D380-4806-A7DB-6548C5BD58A8}"/>
      </w:docPartPr>
      <w:docPartBody>
        <w:p w:rsidR="004D0A8E" w:rsidRDefault="00FE516D" w:rsidP="00FE516D">
          <w:pPr>
            <w:pStyle w:val="A42D921E343949EB802F1265CF3378C6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60A2E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D0A8E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24054"/>
    <w:rsid w:val="00F52629"/>
    <w:rsid w:val="00F77BF9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16D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969BD9C6267B4BD599E9118C86D93FC2">
    <w:name w:val="969BD9C6267B4BD599E9118C86D93FC2"/>
    <w:rsid w:val="00360A2E"/>
    <w:rPr>
      <w:lang w:val="es-MX" w:eastAsia="es-MX"/>
    </w:rPr>
  </w:style>
  <w:style w:type="paragraph" w:customStyle="1" w:styleId="99400F78B2714244B2883BB83D72C922">
    <w:name w:val="99400F78B2714244B2883BB83D72C922"/>
    <w:rsid w:val="00360A2E"/>
    <w:rPr>
      <w:lang w:val="es-MX" w:eastAsia="es-MX"/>
    </w:rPr>
  </w:style>
  <w:style w:type="paragraph" w:customStyle="1" w:styleId="A42D921E343949EB802F1265CF3378C6">
    <w:name w:val="A42D921E343949EB802F1265CF3378C6"/>
    <w:rsid w:val="00FE516D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de abril de 2022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LCCC-010-2022 CON CONCURRENCIA DE COMITÉ</dc:subject>
  <dc:creator>Christian</dc:creator>
  <dc:description>Anexo 1 Gafetes.zip.</dc:description>
  <cp:lastModifiedBy>Direccion de Recursos Materiales</cp:lastModifiedBy>
  <cp:revision>3</cp:revision>
  <cp:lastPrinted>2022-05-28T00:01:00Z</cp:lastPrinted>
  <dcterms:created xsi:type="dcterms:W3CDTF">2022-09-07T15:26:00Z</dcterms:created>
  <dcterms:modified xsi:type="dcterms:W3CDTF">2022-09-07T15:28:00Z</dcterms:modified>
  <cp:category>“SERVICIO DE IMPRESIÓN Y ELABORACIÓN DE MATERIAL INFORMATIVO PARA LA COMISIÓN PARA LA PROTECCIÓN CONTRA RIESGOS SANITARIOS DEL ESTADO DE JALISCO (COPRISJAL)”</cp:category>
</cp:coreProperties>
</file>