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8845461"/>
    <w:p w:rsidR="00C41D50" w:rsidRPr="00494B7F" w:rsidRDefault="00494B7F" w:rsidP="00494B7F">
      <w:pPr>
        <w:jc w:val="center"/>
        <w:rPr>
          <w:rFonts w:eastAsia="Century Gothic"/>
          <w:b/>
          <w:bCs/>
          <w:color w:val="000000"/>
          <w:sz w:val="28"/>
          <w:szCs w:val="36"/>
        </w:rPr>
      </w:pPr>
      <w:sdt>
        <w:sdtPr>
          <w:rPr>
            <w:rFonts w:eastAsia="Times New Roman"/>
            <w:b/>
            <w:bCs/>
            <w:sz w:val="28"/>
            <w:szCs w:val="28"/>
            <w:lang w:val="es-ES" w:eastAsia="es-ES"/>
          </w:rPr>
          <w:alias w:val="Asunto"/>
          <w:tag w:val=""/>
          <w:id w:val="-597563439"/>
          <w:placeholder>
            <w:docPart w:val="04550D6B281C48D0B0403C89E9E1B322"/>
          </w:placeholder>
          <w:dataBinding w:prefixMappings="xmlns:ns0='http://purl.org/dc/elements/1.1/' xmlns:ns1='http://schemas.openxmlformats.org/package/2006/metadata/core-properties' " w:xpath="/ns1:coreProperties[1]/ns0:subject[1]" w:storeItemID="{6C3C8BC8-F283-45AE-878A-BAB7291924A1}"/>
          <w:text/>
        </w:sdtPr>
        <w:sdtContent>
          <w:r w:rsidRPr="00494B7F">
            <w:rPr>
              <w:rFonts w:eastAsia="Times New Roman"/>
              <w:b/>
              <w:bCs/>
              <w:sz w:val="28"/>
              <w:szCs w:val="28"/>
              <w:lang w:val="es-ES" w:eastAsia="es-ES"/>
            </w:rPr>
            <w:t>LICITACIÓN PÚBLICA NACIONAL LCCC-007-2021</w:t>
          </w:r>
          <w:r w:rsidRPr="00494B7F">
            <w:rPr>
              <w:rFonts w:eastAsia="Times New Roman"/>
              <w:b/>
              <w:bCs/>
              <w:sz w:val="28"/>
              <w:szCs w:val="28"/>
              <w:lang w:val="es-ES" w:eastAsia="es-ES"/>
            </w:rPr>
            <w:t xml:space="preserve"> </w:t>
          </w:r>
          <w:r w:rsidRPr="00494B7F">
            <w:rPr>
              <w:rFonts w:eastAsia="Times New Roman"/>
              <w:b/>
              <w:bCs/>
              <w:sz w:val="28"/>
              <w:szCs w:val="28"/>
              <w:lang w:val="es-ES" w:eastAsia="es-ES"/>
            </w:rPr>
            <w:t>SERVICIO INTEGRAL PARA EL PROCESAMIENTO DE MUESTRAS DE TAMIZ METABOLICO NEONATAL PARA SEIS ANALITOS</w:t>
          </w:r>
        </w:sdtContent>
      </w:sdt>
      <w:bookmarkEnd w:id="0"/>
    </w:p>
    <w:p w:rsidR="00174F16" w:rsidRPr="00494B7F" w:rsidRDefault="00174F16" w:rsidP="00E2287D">
      <w:pPr>
        <w:rPr>
          <w:rFonts w:ascii="Arial" w:hAnsi="Arial" w:cs="Arial"/>
          <w:b/>
          <w:color w:val="000000" w:themeColor="text1"/>
          <w:sz w:val="18"/>
          <w:szCs w:val="18"/>
        </w:rPr>
      </w:pPr>
    </w:p>
    <w:p w:rsidR="00C41D50" w:rsidRDefault="00494B7F" w:rsidP="00C41D50">
      <w:pPr>
        <w:jc w:val="center"/>
        <w:rPr>
          <w:rFonts w:ascii="Arial" w:hAnsi="Arial" w:cs="Arial"/>
          <w:b/>
          <w:color w:val="000000" w:themeColor="text1"/>
          <w:sz w:val="20"/>
          <w:szCs w:val="20"/>
        </w:rPr>
      </w:pPr>
      <w:r w:rsidRPr="00494B7F">
        <w:rPr>
          <w:rFonts w:ascii="Arial" w:hAnsi="Arial" w:cs="Arial"/>
          <w:b/>
          <w:color w:val="000000" w:themeColor="text1"/>
        </w:rPr>
        <w:t>FORMATO DE PREGUNTAS Y RESPUESTAS</w:t>
      </w:r>
      <w:r w:rsidR="00143911" w:rsidRPr="005E14D2">
        <w:rPr>
          <w:rFonts w:ascii="Arial" w:hAnsi="Arial" w:cs="Arial"/>
          <w:b/>
          <w:color w:val="000000" w:themeColor="text1"/>
          <w:sz w:val="20"/>
          <w:szCs w:val="20"/>
        </w:rPr>
        <w:t>.</w:t>
      </w:r>
    </w:p>
    <w:p w:rsidR="00174F16" w:rsidRPr="005E14D2" w:rsidRDefault="00174F16" w:rsidP="00C41D50">
      <w:pPr>
        <w:jc w:val="center"/>
        <w:rPr>
          <w:rFonts w:ascii="Arial" w:hAnsi="Arial" w:cs="Arial"/>
          <w:b/>
          <w:color w:val="000000" w:themeColor="text1"/>
          <w:sz w:val="20"/>
          <w:szCs w:val="20"/>
        </w:rPr>
      </w:pPr>
    </w:p>
    <w:p w:rsidR="00CF2D20" w:rsidRPr="00AE1DCC" w:rsidRDefault="00CF2D20" w:rsidP="00CF2D20">
      <w:pPr>
        <w:jc w:val="both"/>
        <w:rPr>
          <w:rFonts w:ascii="Arial" w:hAnsi="Arial" w:cs="Arial"/>
          <w:bCs/>
          <w:sz w:val="18"/>
          <w:szCs w:val="18"/>
        </w:rPr>
      </w:pPr>
    </w:p>
    <w:tbl>
      <w:tblPr>
        <w:tblStyle w:val="Tablaconcuadrcula"/>
        <w:tblW w:w="13462" w:type="dxa"/>
        <w:tblLook w:val="04A0" w:firstRow="1" w:lastRow="0" w:firstColumn="1" w:lastColumn="0" w:noHBand="0" w:noVBand="1"/>
      </w:tblPr>
      <w:tblGrid>
        <w:gridCol w:w="1995"/>
        <w:gridCol w:w="2498"/>
        <w:gridCol w:w="4220"/>
        <w:gridCol w:w="4749"/>
      </w:tblGrid>
      <w:tr w:rsidR="00494B7F" w:rsidRPr="00AE1DCC" w:rsidTr="004C7E58">
        <w:trPr>
          <w:trHeight w:val="1338"/>
        </w:trPr>
        <w:tc>
          <w:tcPr>
            <w:tcW w:w="13462" w:type="dxa"/>
            <w:gridSpan w:val="4"/>
            <w:shd w:val="clear" w:color="auto" w:fill="BFBFBF" w:themeFill="background1" w:themeFillShade="BF"/>
          </w:tcPr>
          <w:p w:rsidR="00494B7F" w:rsidRPr="00AE1DCC" w:rsidRDefault="00494B7F" w:rsidP="00494B7F">
            <w:pPr>
              <w:autoSpaceDE w:val="0"/>
              <w:autoSpaceDN w:val="0"/>
              <w:adjustRightInd w:val="0"/>
              <w:spacing w:after="0" w:line="240" w:lineRule="auto"/>
              <w:jc w:val="both"/>
              <w:rPr>
                <w:rFonts w:ascii="Arial" w:hAnsi="Arial" w:cs="Arial"/>
                <w:color w:val="000000"/>
              </w:rPr>
            </w:pPr>
            <w:r w:rsidRPr="00AE1DCC">
              <w:rPr>
                <w:rFonts w:ascii="Arial" w:hAnsi="Arial" w:cs="Arial"/>
                <w:color w:val="000000"/>
              </w:rPr>
              <w:t xml:space="preserve">Licitante: </w:t>
            </w:r>
            <w:r w:rsidRPr="00AE1DCC">
              <w:rPr>
                <w:rFonts w:ascii="Arial" w:hAnsi="Arial" w:cs="Arial"/>
                <w:b/>
                <w:bCs/>
                <w:color w:val="000000"/>
              </w:rPr>
              <w:t>Tamizaje Plus, S. A. de C. V.</w:t>
            </w:r>
          </w:p>
          <w:p w:rsidR="00494B7F" w:rsidRPr="00AE1DCC" w:rsidRDefault="00494B7F" w:rsidP="00494B7F">
            <w:pPr>
              <w:autoSpaceDE w:val="0"/>
              <w:autoSpaceDN w:val="0"/>
              <w:adjustRightInd w:val="0"/>
              <w:spacing w:after="0" w:line="240" w:lineRule="auto"/>
              <w:jc w:val="both"/>
              <w:rPr>
                <w:rFonts w:ascii="Arial" w:hAnsi="Arial" w:cs="Arial"/>
                <w:color w:val="000000"/>
              </w:rPr>
            </w:pPr>
            <w:r w:rsidRPr="00AE1DCC">
              <w:rPr>
                <w:rFonts w:ascii="Arial" w:hAnsi="Arial" w:cs="Arial"/>
                <w:color w:val="000000"/>
              </w:rPr>
              <w:t>Dirección: Calle 39 No. 359 C entre Av. Prolongación Montejo, Col Emiliano Zapata Norte, Mérida, Yucatán C.P. 97129</w:t>
            </w:r>
          </w:p>
          <w:p w:rsidR="00494B7F" w:rsidRPr="00AE1DCC" w:rsidRDefault="00494B7F" w:rsidP="00494B7F">
            <w:pPr>
              <w:autoSpaceDE w:val="0"/>
              <w:autoSpaceDN w:val="0"/>
              <w:adjustRightInd w:val="0"/>
              <w:spacing w:after="0" w:line="240" w:lineRule="auto"/>
              <w:jc w:val="both"/>
              <w:rPr>
                <w:rFonts w:ascii="Arial" w:hAnsi="Arial" w:cs="Arial"/>
                <w:color w:val="000000"/>
              </w:rPr>
            </w:pPr>
            <w:r w:rsidRPr="00AE1DCC">
              <w:rPr>
                <w:rFonts w:ascii="Arial" w:hAnsi="Arial" w:cs="Arial"/>
                <w:color w:val="000000"/>
              </w:rPr>
              <w:t>Teléfono: 8000082640 / 9992338773</w:t>
            </w:r>
          </w:p>
          <w:p w:rsidR="00494B7F" w:rsidRPr="00AE1DCC" w:rsidRDefault="00494B7F" w:rsidP="00494B7F">
            <w:pPr>
              <w:autoSpaceDE w:val="0"/>
              <w:autoSpaceDN w:val="0"/>
              <w:adjustRightInd w:val="0"/>
              <w:spacing w:after="0" w:line="240" w:lineRule="auto"/>
              <w:jc w:val="both"/>
              <w:rPr>
                <w:rFonts w:ascii="Arial" w:hAnsi="Arial" w:cs="Arial"/>
                <w:color w:val="000000"/>
              </w:rPr>
            </w:pPr>
            <w:r w:rsidRPr="00AE1DCC">
              <w:rPr>
                <w:rFonts w:ascii="Arial" w:hAnsi="Arial" w:cs="Arial"/>
                <w:color w:val="000000"/>
              </w:rPr>
              <w:t xml:space="preserve">Correo: </w:t>
            </w:r>
            <w:hyperlink r:id="rId8" w:history="1">
              <w:r w:rsidRPr="00AE1DCC">
                <w:rPr>
                  <w:rStyle w:val="Hipervnculo"/>
                  <w:rFonts w:ascii="Arial" w:hAnsi="Arial" w:cs="Arial"/>
                </w:rPr>
                <w:t>info@tamizalo.com</w:t>
              </w:r>
            </w:hyperlink>
            <w:r w:rsidRPr="00AE1DCC">
              <w:rPr>
                <w:rFonts w:ascii="Arial" w:hAnsi="Arial" w:cs="Arial"/>
                <w:color w:val="000000"/>
              </w:rPr>
              <w:t xml:space="preserve"> y </w:t>
            </w:r>
            <w:hyperlink r:id="rId9" w:history="1">
              <w:r w:rsidRPr="00AE1DCC">
                <w:rPr>
                  <w:rStyle w:val="Hipervnculo"/>
                  <w:rFonts w:ascii="Arial" w:hAnsi="Arial" w:cs="Arial"/>
                </w:rPr>
                <w:t>licitaciones@tamizalo.com</w:t>
              </w:r>
            </w:hyperlink>
            <w:r w:rsidRPr="00AE1DCC">
              <w:rPr>
                <w:rFonts w:ascii="Arial" w:hAnsi="Arial" w:cs="Arial"/>
                <w:color w:val="000000"/>
              </w:rPr>
              <w:t xml:space="preserve"> </w:t>
            </w:r>
          </w:p>
          <w:p w:rsidR="00494B7F" w:rsidRPr="00AE1DCC" w:rsidRDefault="00494B7F" w:rsidP="00494B7F">
            <w:pPr>
              <w:autoSpaceDE w:val="0"/>
              <w:autoSpaceDN w:val="0"/>
              <w:adjustRightInd w:val="0"/>
              <w:spacing w:after="0" w:line="240" w:lineRule="auto"/>
              <w:jc w:val="both"/>
              <w:rPr>
                <w:rFonts w:ascii="Arial" w:hAnsi="Arial" w:cs="Arial"/>
                <w:color w:val="000000"/>
              </w:rPr>
            </w:pPr>
            <w:r w:rsidRPr="00AE1DCC">
              <w:rPr>
                <w:rFonts w:ascii="Arial" w:hAnsi="Arial" w:cs="Arial"/>
                <w:color w:val="000000"/>
              </w:rPr>
              <w:t xml:space="preserve">No. De </w:t>
            </w:r>
            <w:r w:rsidRPr="00AE1DCC">
              <w:rPr>
                <w:rFonts w:ascii="Arial" w:hAnsi="Arial" w:cs="Arial"/>
                <w:b/>
                <w:bCs/>
                <w:color w:val="000000"/>
              </w:rPr>
              <w:t>“PROVEEDOR”</w:t>
            </w:r>
            <w:r w:rsidRPr="00AE1DCC">
              <w:rPr>
                <w:rFonts w:ascii="Arial" w:hAnsi="Arial" w:cs="Arial"/>
                <w:color w:val="000000"/>
              </w:rPr>
              <w:t>:  P22206</w:t>
            </w:r>
          </w:p>
        </w:tc>
      </w:tr>
      <w:tr w:rsidR="00AE1DCC" w:rsidRPr="003E65AA" w:rsidTr="004C7E58">
        <w:trPr>
          <w:trHeight w:val="705"/>
        </w:trPr>
        <w:tc>
          <w:tcPr>
            <w:tcW w:w="1995" w:type="dxa"/>
            <w:shd w:val="clear" w:color="auto" w:fill="BFBFBF" w:themeFill="background1" w:themeFillShade="BF"/>
            <w:vAlign w:val="center"/>
          </w:tcPr>
          <w:p w:rsidR="00AE1DCC" w:rsidRPr="006E76B6" w:rsidRDefault="00AE1DCC" w:rsidP="00AE1DCC">
            <w:pPr>
              <w:jc w:val="center"/>
              <w:rPr>
                <w:rFonts w:ascii="Arial" w:hAnsi="Arial" w:cs="Arial"/>
                <w:b/>
                <w:bCs/>
                <w:sz w:val="20"/>
                <w:szCs w:val="20"/>
              </w:rPr>
            </w:pPr>
            <w:r w:rsidRPr="006E76B6">
              <w:rPr>
                <w:rFonts w:ascii="Arial" w:hAnsi="Arial" w:cs="Arial"/>
                <w:b/>
                <w:bCs/>
                <w:spacing w:val="-1"/>
                <w:sz w:val="20"/>
                <w:szCs w:val="20"/>
              </w:rPr>
              <w:t>Denominación Licitante</w:t>
            </w:r>
          </w:p>
        </w:tc>
        <w:tc>
          <w:tcPr>
            <w:tcW w:w="2498" w:type="dxa"/>
            <w:shd w:val="clear" w:color="auto" w:fill="BFBFBF" w:themeFill="background1" w:themeFillShade="BF"/>
            <w:vAlign w:val="center"/>
          </w:tcPr>
          <w:p w:rsidR="00AE1DCC" w:rsidRPr="006E76B6" w:rsidRDefault="00AE1DCC" w:rsidP="00AE1DCC">
            <w:pPr>
              <w:jc w:val="center"/>
              <w:rPr>
                <w:rFonts w:ascii="Arial" w:hAnsi="Arial" w:cs="Arial"/>
                <w:b/>
                <w:bCs/>
                <w:sz w:val="20"/>
                <w:szCs w:val="20"/>
              </w:rPr>
            </w:pPr>
            <w:r w:rsidRPr="006E76B6">
              <w:rPr>
                <w:rFonts w:ascii="Arial" w:hAnsi="Arial" w:cs="Arial"/>
                <w:b/>
                <w:bCs/>
                <w:sz w:val="20"/>
                <w:szCs w:val="20"/>
              </w:rPr>
              <w:t>Partida</w:t>
            </w:r>
            <w:r w:rsidRPr="006E76B6">
              <w:rPr>
                <w:rFonts w:ascii="Arial" w:hAnsi="Arial" w:cs="Arial"/>
                <w:b/>
                <w:bCs/>
                <w:spacing w:val="-2"/>
                <w:sz w:val="20"/>
                <w:szCs w:val="20"/>
              </w:rPr>
              <w:t xml:space="preserve"> </w:t>
            </w:r>
            <w:r w:rsidRPr="006E76B6">
              <w:rPr>
                <w:rFonts w:ascii="Arial" w:hAnsi="Arial" w:cs="Arial"/>
                <w:b/>
                <w:bCs/>
                <w:spacing w:val="-1"/>
                <w:sz w:val="20"/>
                <w:szCs w:val="20"/>
              </w:rPr>
              <w:t>y/o</w:t>
            </w:r>
            <w:r w:rsidRPr="006E76B6">
              <w:rPr>
                <w:rFonts w:ascii="Arial" w:hAnsi="Arial" w:cs="Arial"/>
                <w:b/>
                <w:bCs/>
                <w:spacing w:val="23"/>
                <w:sz w:val="20"/>
                <w:szCs w:val="20"/>
              </w:rPr>
              <w:t xml:space="preserve"> </w:t>
            </w:r>
            <w:r w:rsidRPr="006E76B6">
              <w:rPr>
                <w:rFonts w:ascii="Arial" w:hAnsi="Arial" w:cs="Arial"/>
                <w:b/>
                <w:bCs/>
                <w:sz w:val="20"/>
                <w:szCs w:val="20"/>
              </w:rPr>
              <w:t xml:space="preserve">Punto </w:t>
            </w:r>
            <w:r w:rsidRPr="006E76B6">
              <w:rPr>
                <w:rFonts w:ascii="Arial" w:hAnsi="Arial" w:cs="Arial"/>
                <w:b/>
                <w:bCs/>
                <w:spacing w:val="-1"/>
                <w:sz w:val="20"/>
                <w:szCs w:val="20"/>
              </w:rPr>
              <w:t>de</w:t>
            </w:r>
            <w:r w:rsidRPr="006E76B6">
              <w:rPr>
                <w:rFonts w:ascii="Arial" w:hAnsi="Arial" w:cs="Arial"/>
                <w:b/>
                <w:bCs/>
                <w:spacing w:val="20"/>
                <w:sz w:val="20"/>
                <w:szCs w:val="20"/>
              </w:rPr>
              <w:t xml:space="preserve"> </w:t>
            </w:r>
            <w:r w:rsidRPr="006E76B6">
              <w:rPr>
                <w:rFonts w:ascii="Arial" w:hAnsi="Arial" w:cs="Arial"/>
                <w:b/>
                <w:bCs/>
                <w:spacing w:val="-1"/>
                <w:sz w:val="20"/>
                <w:szCs w:val="20"/>
              </w:rPr>
              <w:t>Convocatoria</w:t>
            </w:r>
          </w:p>
        </w:tc>
        <w:tc>
          <w:tcPr>
            <w:tcW w:w="4220" w:type="dxa"/>
            <w:shd w:val="clear" w:color="auto" w:fill="BFBFBF" w:themeFill="background1" w:themeFillShade="BF"/>
            <w:vAlign w:val="center"/>
          </w:tcPr>
          <w:p w:rsidR="00AE1DCC" w:rsidRDefault="00AE1DCC" w:rsidP="00AE1DCC">
            <w:pPr>
              <w:jc w:val="center"/>
              <w:rPr>
                <w:rFonts w:ascii="Arial" w:hAnsi="Arial" w:cs="Arial"/>
                <w:b/>
                <w:bCs/>
                <w:spacing w:val="-1"/>
                <w:sz w:val="20"/>
                <w:szCs w:val="20"/>
              </w:rPr>
            </w:pPr>
            <w:r w:rsidRPr="006E76B6">
              <w:rPr>
                <w:rFonts w:ascii="Arial" w:hAnsi="Arial" w:cs="Arial"/>
                <w:b/>
                <w:bCs/>
                <w:spacing w:val="-1"/>
                <w:sz w:val="20"/>
                <w:szCs w:val="20"/>
              </w:rPr>
              <w:t>PREGUNTA</w:t>
            </w:r>
          </w:p>
          <w:p w:rsidR="00AE1DCC" w:rsidRPr="006E76B6" w:rsidRDefault="00AE1DCC" w:rsidP="00AE1DCC">
            <w:pPr>
              <w:jc w:val="center"/>
              <w:rPr>
                <w:rFonts w:ascii="Arial" w:hAnsi="Arial" w:cs="Arial"/>
                <w:b/>
                <w:bCs/>
                <w:sz w:val="20"/>
                <w:szCs w:val="20"/>
              </w:rPr>
            </w:pPr>
          </w:p>
        </w:tc>
        <w:tc>
          <w:tcPr>
            <w:tcW w:w="4749" w:type="dxa"/>
            <w:shd w:val="clear" w:color="auto" w:fill="BFBFBF" w:themeFill="background1" w:themeFillShade="BF"/>
          </w:tcPr>
          <w:p w:rsidR="00AE1DCC" w:rsidRPr="006E76B6" w:rsidRDefault="00AE1DCC" w:rsidP="00AE1DCC">
            <w:pPr>
              <w:rPr>
                <w:rFonts w:ascii="Arial" w:hAnsi="Arial" w:cs="Arial"/>
                <w:b/>
                <w:bCs/>
                <w:spacing w:val="-1"/>
                <w:sz w:val="20"/>
                <w:szCs w:val="20"/>
              </w:rPr>
            </w:pPr>
            <w:r>
              <w:rPr>
                <w:rFonts w:ascii="Arial" w:hAnsi="Arial" w:cs="Arial"/>
                <w:b/>
                <w:bCs/>
                <w:spacing w:val="-1"/>
                <w:sz w:val="20"/>
                <w:szCs w:val="20"/>
              </w:rPr>
              <w:t xml:space="preserve">                         RESPUESTA</w:t>
            </w:r>
          </w:p>
        </w:tc>
      </w:tr>
      <w:tr w:rsidR="00494B7F" w:rsidRPr="003E65AA" w:rsidTr="004C7E58">
        <w:trPr>
          <w:trHeight w:val="657"/>
        </w:trPr>
        <w:tc>
          <w:tcPr>
            <w:tcW w:w="1995" w:type="dxa"/>
            <w:vMerge w:val="restart"/>
          </w:tcPr>
          <w:p w:rsidR="00494B7F" w:rsidRPr="003E65AA" w:rsidRDefault="00494B7F" w:rsidP="00494B7F">
            <w:pPr>
              <w:jc w:val="both"/>
              <w:rPr>
                <w:rFonts w:ascii="Arial" w:eastAsiaTheme="minorEastAsia" w:hAnsi="Arial" w:cs="Arial"/>
                <w:b/>
                <w:bCs/>
                <w:sz w:val="20"/>
                <w:szCs w:val="20"/>
              </w:rPr>
            </w:pPr>
          </w:p>
          <w:p w:rsidR="00494B7F" w:rsidRPr="003E65AA" w:rsidRDefault="00494B7F" w:rsidP="00494B7F">
            <w:pPr>
              <w:jc w:val="both"/>
              <w:rPr>
                <w:rFonts w:ascii="Arial" w:eastAsiaTheme="minorEastAsia" w:hAnsi="Arial" w:cs="Arial"/>
                <w:b/>
                <w:bCs/>
                <w:sz w:val="20"/>
                <w:szCs w:val="20"/>
              </w:rPr>
            </w:pPr>
          </w:p>
          <w:p w:rsidR="00494B7F" w:rsidRPr="003E65AA" w:rsidRDefault="00494B7F" w:rsidP="00494B7F">
            <w:pPr>
              <w:jc w:val="both"/>
              <w:rPr>
                <w:rFonts w:ascii="Arial" w:eastAsiaTheme="minorEastAsia" w:hAnsi="Arial" w:cs="Arial"/>
                <w:b/>
                <w:bCs/>
                <w:sz w:val="20"/>
                <w:szCs w:val="20"/>
              </w:rPr>
            </w:pPr>
          </w:p>
          <w:p w:rsidR="00494B7F" w:rsidRPr="003E65AA" w:rsidRDefault="00494B7F" w:rsidP="00494B7F">
            <w:pPr>
              <w:jc w:val="both"/>
              <w:rPr>
                <w:rFonts w:ascii="Arial" w:eastAsiaTheme="minorEastAsia" w:hAnsi="Arial" w:cs="Arial"/>
                <w:b/>
                <w:bCs/>
                <w:sz w:val="20"/>
                <w:szCs w:val="20"/>
              </w:rPr>
            </w:pPr>
            <w:r w:rsidRPr="003E65AA">
              <w:rPr>
                <w:rFonts w:ascii="Arial" w:eastAsiaTheme="minorEastAsia" w:hAnsi="Arial" w:cs="Arial"/>
                <w:b/>
                <w:bCs/>
                <w:sz w:val="20"/>
                <w:szCs w:val="20"/>
              </w:rPr>
              <w:t>Tamizaje Plus, S. A. de C. V.</w:t>
            </w:r>
          </w:p>
          <w:p w:rsidR="00494B7F" w:rsidRPr="003E65AA" w:rsidRDefault="00494B7F" w:rsidP="00494B7F">
            <w:pPr>
              <w:jc w:val="both"/>
              <w:rPr>
                <w:rFonts w:ascii="Arial" w:eastAsiaTheme="minorEastAsia" w:hAnsi="Arial" w:cs="Arial"/>
                <w:b/>
                <w:bCs/>
                <w:sz w:val="20"/>
                <w:szCs w:val="20"/>
              </w:rPr>
            </w:pPr>
          </w:p>
          <w:p w:rsidR="00494B7F" w:rsidRPr="003E65AA" w:rsidRDefault="00494B7F" w:rsidP="00494B7F">
            <w:pPr>
              <w:jc w:val="both"/>
              <w:rPr>
                <w:rFonts w:ascii="Arial" w:eastAsiaTheme="minorEastAsia" w:hAnsi="Arial" w:cs="Arial"/>
                <w:b/>
                <w:bCs/>
                <w:sz w:val="20"/>
                <w:szCs w:val="20"/>
              </w:rPr>
            </w:pPr>
          </w:p>
          <w:p w:rsidR="00494B7F" w:rsidRPr="003E65AA" w:rsidRDefault="00494B7F" w:rsidP="00494B7F">
            <w:pPr>
              <w:jc w:val="both"/>
              <w:rPr>
                <w:rFonts w:ascii="Arial" w:eastAsiaTheme="minorEastAsia" w:hAnsi="Arial" w:cs="Arial"/>
                <w:b/>
                <w:bCs/>
                <w:sz w:val="20"/>
                <w:szCs w:val="20"/>
              </w:rPr>
            </w:pPr>
          </w:p>
          <w:p w:rsidR="00494B7F" w:rsidRPr="003E65AA" w:rsidRDefault="00494B7F" w:rsidP="00494B7F">
            <w:pPr>
              <w:jc w:val="both"/>
              <w:rPr>
                <w:rFonts w:ascii="Arial" w:eastAsiaTheme="minorEastAsia" w:hAnsi="Arial" w:cs="Arial"/>
                <w:b/>
                <w:bCs/>
                <w:sz w:val="20"/>
                <w:szCs w:val="20"/>
              </w:rPr>
            </w:pPr>
          </w:p>
          <w:p w:rsidR="00494B7F" w:rsidRPr="003E65AA" w:rsidRDefault="00494B7F" w:rsidP="00494B7F">
            <w:pPr>
              <w:jc w:val="both"/>
              <w:rPr>
                <w:rFonts w:ascii="Arial" w:eastAsiaTheme="minorEastAsia" w:hAnsi="Arial" w:cs="Arial"/>
                <w:b/>
                <w:bCs/>
                <w:sz w:val="20"/>
                <w:szCs w:val="20"/>
              </w:rPr>
            </w:pPr>
          </w:p>
          <w:p w:rsidR="00494B7F" w:rsidRPr="003E65AA" w:rsidRDefault="00494B7F" w:rsidP="00494B7F">
            <w:pPr>
              <w:jc w:val="both"/>
              <w:rPr>
                <w:rFonts w:ascii="Arial" w:eastAsiaTheme="minorEastAsia" w:hAnsi="Arial" w:cs="Arial"/>
                <w:b/>
                <w:bCs/>
                <w:sz w:val="20"/>
                <w:szCs w:val="20"/>
              </w:rPr>
            </w:pPr>
          </w:p>
          <w:p w:rsidR="00494B7F" w:rsidRPr="003E65AA" w:rsidRDefault="00494B7F" w:rsidP="00494B7F">
            <w:pPr>
              <w:jc w:val="both"/>
              <w:rPr>
                <w:rFonts w:ascii="Arial" w:eastAsiaTheme="minorEastAsia" w:hAnsi="Arial" w:cs="Arial"/>
                <w:b/>
                <w:bCs/>
                <w:sz w:val="20"/>
                <w:szCs w:val="20"/>
              </w:rPr>
            </w:pPr>
          </w:p>
          <w:p w:rsidR="00494B7F" w:rsidRPr="003E65AA" w:rsidRDefault="00494B7F" w:rsidP="00494B7F">
            <w:pPr>
              <w:jc w:val="both"/>
              <w:rPr>
                <w:rFonts w:ascii="Arial" w:eastAsiaTheme="minorEastAsia" w:hAnsi="Arial" w:cs="Arial"/>
                <w:b/>
                <w:bCs/>
                <w:sz w:val="20"/>
                <w:szCs w:val="20"/>
              </w:rPr>
            </w:pPr>
            <w:r w:rsidRPr="003E65AA">
              <w:rPr>
                <w:rFonts w:ascii="Arial" w:eastAsiaTheme="minorEastAsia" w:hAnsi="Arial" w:cs="Arial"/>
                <w:b/>
                <w:bCs/>
                <w:sz w:val="20"/>
                <w:szCs w:val="20"/>
              </w:rPr>
              <w:t>Tamizaje Plus, S. A. de C. V.</w:t>
            </w:r>
          </w:p>
        </w:tc>
        <w:tc>
          <w:tcPr>
            <w:tcW w:w="2498" w:type="dxa"/>
          </w:tcPr>
          <w:p w:rsidR="00494B7F" w:rsidRPr="003E65AA" w:rsidRDefault="00494B7F" w:rsidP="00494B7F">
            <w:pPr>
              <w:jc w:val="both"/>
              <w:rPr>
                <w:rFonts w:ascii="Arial" w:eastAsiaTheme="minorEastAsia" w:hAnsi="Arial" w:cs="Arial"/>
                <w:sz w:val="20"/>
                <w:szCs w:val="20"/>
              </w:rPr>
            </w:pPr>
            <w:r w:rsidRPr="003E65AA">
              <w:rPr>
                <w:rFonts w:ascii="Arial" w:eastAsiaTheme="minorEastAsia" w:hAnsi="Arial" w:cs="Arial"/>
                <w:sz w:val="20"/>
                <w:szCs w:val="20"/>
              </w:rPr>
              <w:lastRenderedPageBreak/>
              <w:t>Página: 8 | 47</w:t>
            </w:r>
          </w:p>
          <w:p w:rsidR="00494B7F" w:rsidRPr="003E65AA" w:rsidRDefault="00494B7F" w:rsidP="00494B7F">
            <w:pPr>
              <w:jc w:val="both"/>
              <w:rPr>
                <w:rFonts w:ascii="Arial" w:eastAsiaTheme="minorEastAsia" w:hAnsi="Arial" w:cs="Arial"/>
                <w:sz w:val="20"/>
                <w:szCs w:val="20"/>
              </w:rPr>
            </w:pPr>
            <w:r w:rsidRPr="003E65AA">
              <w:rPr>
                <w:rFonts w:ascii="Arial" w:eastAsiaTheme="minorEastAsia" w:hAnsi="Arial" w:cs="Arial"/>
                <w:sz w:val="20"/>
                <w:szCs w:val="20"/>
              </w:rPr>
              <w:t>Numeral: 9</w:t>
            </w:r>
          </w:p>
          <w:p w:rsidR="00494B7F" w:rsidRPr="003E65AA" w:rsidRDefault="00494B7F" w:rsidP="00494B7F">
            <w:pPr>
              <w:jc w:val="both"/>
              <w:rPr>
                <w:rFonts w:ascii="Arial" w:eastAsiaTheme="minorEastAsia" w:hAnsi="Arial" w:cs="Arial"/>
                <w:sz w:val="20"/>
                <w:szCs w:val="20"/>
              </w:rPr>
            </w:pPr>
            <w:proofErr w:type="spellStart"/>
            <w:r w:rsidRPr="003E65AA">
              <w:rPr>
                <w:rFonts w:ascii="Arial" w:eastAsiaTheme="minorEastAsia" w:hAnsi="Arial" w:cs="Arial"/>
                <w:sz w:val="20"/>
                <w:szCs w:val="20"/>
              </w:rPr>
              <w:t>Subnumeral</w:t>
            </w:r>
            <w:proofErr w:type="spellEnd"/>
            <w:r w:rsidRPr="003E65AA">
              <w:rPr>
                <w:rFonts w:ascii="Arial" w:eastAsiaTheme="minorEastAsia" w:hAnsi="Arial" w:cs="Arial"/>
                <w:sz w:val="20"/>
                <w:szCs w:val="20"/>
              </w:rPr>
              <w:t>: 9.1</w:t>
            </w:r>
          </w:p>
          <w:p w:rsidR="00494B7F" w:rsidRPr="003E65AA" w:rsidRDefault="00494B7F" w:rsidP="00494B7F">
            <w:pPr>
              <w:jc w:val="both"/>
              <w:rPr>
                <w:rFonts w:ascii="Arial" w:eastAsiaTheme="minorEastAsia" w:hAnsi="Arial" w:cs="Arial"/>
                <w:sz w:val="20"/>
                <w:szCs w:val="20"/>
              </w:rPr>
            </w:pPr>
            <w:r w:rsidRPr="003E65AA">
              <w:rPr>
                <w:rFonts w:ascii="Arial" w:eastAsiaTheme="minorEastAsia" w:hAnsi="Arial" w:cs="Arial"/>
                <w:sz w:val="20"/>
                <w:szCs w:val="20"/>
              </w:rPr>
              <w:t>Inciso: b</w:t>
            </w:r>
          </w:p>
          <w:p w:rsidR="00494B7F" w:rsidRPr="003E65AA" w:rsidRDefault="00494B7F" w:rsidP="00494B7F">
            <w:pPr>
              <w:jc w:val="both"/>
              <w:rPr>
                <w:rFonts w:ascii="Arial" w:eastAsiaTheme="minorEastAsia" w:hAnsi="Arial" w:cs="Arial"/>
                <w:sz w:val="20"/>
                <w:szCs w:val="20"/>
              </w:rPr>
            </w:pPr>
            <w:r w:rsidRPr="003E65AA">
              <w:rPr>
                <w:rFonts w:ascii="Arial" w:eastAsiaTheme="minorEastAsia" w:hAnsi="Arial" w:cs="Arial"/>
                <w:sz w:val="20"/>
                <w:szCs w:val="20"/>
              </w:rPr>
              <w:t>Anexo 3 (Pág. 33 | 47)</w:t>
            </w:r>
          </w:p>
          <w:p w:rsidR="00494B7F" w:rsidRPr="003E65AA" w:rsidRDefault="00494B7F" w:rsidP="00494B7F">
            <w:pPr>
              <w:jc w:val="both"/>
              <w:rPr>
                <w:rFonts w:ascii="Arial" w:eastAsiaTheme="minorEastAsia" w:hAnsi="Arial" w:cs="Arial"/>
                <w:sz w:val="20"/>
                <w:szCs w:val="20"/>
              </w:rPr>
            </w:pPr>
          </w:p>
        </w:tc>
        <w:tc>
          <w:tcPr>
            <w:tcW w:w="4220" w:type="dxa"/>
          </w:tcPr>
          <w:p w:rsidR="00494B7F" w:rsidRPr="003E65AA" w:rsidRDefault="00494B7F" w:rsidP="00494B7F">
            <w:pPr>
              <w:jc w:val="both"/>
              <w:rPr>
                <w:rFonts w:ascii="Arial" w:eastAsiaTheme="minorEastAsia" w:hAnsi="Arial" w:cs="Arial"/>
                <w:sz w:val="20"/>
                <w:szCs w:val="20"/>
              </w:rPr>
            </w:pPr>
            <w:r w:rsidRPr="003E65AA">
              <w:rPr>
                <w:rFonts w:ascii="Arial" w:eastAsiaTheme="minorEastAsia" w:hAnsi="Arial" w:cs="Arial"/>
                <w:sz w:val="20"/>
                <w:szCs w:val="20"/>
              </w:rPr>
              <w:t>Para el cumplimiento de este requisito (Tiempo de entrega y condiciones de pago) ¿Deberán transcribirse los numerales 2 y 3 de las bases?</w:t>
            </w:r>
          </w:p>
        </w:tc>
        <w:tc>
          <w:tcPr>
            <w:tcW w:w="4749" w:type="dxa"/>
          </w:tcPr>
          <w:p w:rsidR="00AE1DCC" w:rsidRDefault="00AE1DCC" w:rsidP="00494B7F">
            <w:pPr>
              <w:jc w:val="both"/>
              <w:rPr>
                <w:rFonts w:ascii="Arial" w:eastAsiaTheme="minorEastAsia" w:hAnsi="Arial" w:cs="Arial"/>
                <w:sz w:val="20"/>
                <w:szCs w:val="20"/>
              </w:rPr>
            </w:pPr>
            <w:r>
              <w:rPr>
                <w:rFonts w:ascii="Arial" w:eastAsiaTheme="minorEastAsia" w:hAnsi="Arial" w:cs="Arial"/>
                <w:sz w:val="20"/>
                <w:szCs w:val="20"/>
              </w:rPr>
              <w:t xml:space="preserve">Los </w:t>
            </w:r>
            <w:r w:rsidRPr="00D61B33">
              <w:rPr>
                <w:rFonts w:ascii="Arial" w:eastAsiaTheme="minorEastAsia" w:hAnsi="Arial" w:cs="Arial"/>
                <w:b/>
                <w:bCs/>
                <w:sz w:val="20"/>
                <w:szCs w:val="20"/>
              </w:rPr>
              <w:t>PARTICIPANTES</w:t>
            </w:r>
            <w:r>
              <w:rPr>
                <w:rFonts w:ascii="Arial" w:eastAsiaTheme="minorEastAsia" w:hAnsi="Arial" w:cs="Arial"/>
                <w:sz w:val="20"/>
                <w:szCs w:val="20"/>
              </w:rPr>
              <w:t xml:space="preserve"> deberán considerar:</w:t>
            </w:r>
          </w:p>
          <w:p w:rsidR="00D61B33" w:rsidRDefault="00D61B33" w:rsidP="00494B7F">
            <w:pPr>
              <w:jc w:val="both"/>
              <w:rPr>
                <w:rFonts w:ascii="Arial" w:hAnsi="Arial" w:cs="Arial"/>
                <w:sz w:val="20"/>
                <w:szCs w:val="20"/>
              </w:rPr>
            </w:pPr>
            <w:r w:rsidRPr="00D61B33">
              <w:rPr>
                <w:rFonts w:ascii="Arial" w:hAnsi="Arial" w:cs="Arial"/>
                <w:b/>
                <w:bCs/>
                <w:sz w:val="20"/>
                <w:szCs w:val="20"/>
              </w:rPr>
              <w:t>TIEMPO DE ENTREGA</w:t>
            </w:r>
            <w:r w:rsidRPr="00D61B33">
              <w:rPr>
                <w:rFonts w:ascii="Arial" w:hAnsi="Arial" w:cs="Arial"/>
                <w:sz w:val="20"/>
                <w:szCs w:val="20"/>
              </w:rPr>
              <w:t>: (De no señalar fecha específica, el Licitante deberá señalar si el número de días son hábiles o naturales, tomando en cuenta que estos se contarán a partir de la suscripción del contrato en caso de resultar adjudicado</w:t>
            </w:r>
            <w:r>
              <w:rPr>
                <w:rFonts w:ascii="Arial" w:hAnsi="Arial" w:cs="Arial"/>
                <w:sz w:val="20"/>
                <w:szCs w:val="20"/>
              </w:rPr>
              <w:t>.</w:t>
            </w:r>
          </w:p>
          <w:p w:rsidR="00AE1DCC" w:rsidRPr="00D61B33" w:rsidRDefault="00D61B33" w:rsidP="00494B7F">
            <w:pPr>
              <w:jc w:val="both"/>
              <w:rPr>
                <w:rFonts w:ascii="Arial" w:eastAsiaTheme="minorEastAsia" w:hAnsi="Arial" w:cs="Arial"/>
                <w:sz w:val="20"/>
                <w:szCs w:val="20"/>
              </w:rPr>
            </w:pPr>
            <w:r w:rsidRPr="00D61B33">
              <w:rPr>
                <w:rFonts w:ascii="Arial" w:hAnsi="Arial" w:cs="Arial"/>
                <w:b/>
                <w:bCs/>
                <w:sz w:val="20"/>
                <w:szCs w:val="20"/>
              </w:rPr>
              <w:t>CONDICIONES DE PAGO:</w:t>
            </w:r>
            <w:r w:rsidRPr="00D61B33">
              <w:rPr>
                <w:rFonts w:ascii="Arial" w:hAnsi="Arial" w:cs="Arial"/>
                <w:sz w:val="20"/>
                <w:szCs w:val="20"/>
              </w:rPr>
              <w:t xml:space="preserve"> (De solicitar anticipo establecer el porcentaje) (De solicitar pagos parciales, deberá especificar el monto de cada </w:t>
            </w:r>
            <w:r w:rsidRPr="00D61B33">
              <w:rPr>
                <w:rFonts w:ascii="Arial" w:hAnsi="Arial" w:cs="Arial"/>
                <w:sz w:val="20"/>
                <w:szCs w:val="20"/>
              </w:rPr>
              <w:lastRenderedPageBreak/>
              <w:t>parcialidad contra entrega y entera satisfacción del organismo).</w:t>
            </w:r>
          </w:p>
        </w:tc>
      </w:tr>
      <w:tr w:rsidR="00494B7F" w:rsidRPr="003E65AA" w:rsidTr="004C7E58">
        <w:trPr>
          <w:trHeight w:val="657"/>
        </w:trPr>
        <w:tc>
          <w:tcPr>
            <w:tcW w:w="1995" w:type="dxa"/>
            <w:vMerge/>
          </w:tcPr>
          <w:p w:rsidR="00494B7F" w:rsidRPr="003E65AA" w:rsidRDefault="00494B7F" w:rsidP="00494B7F">
            <w:pPr>
              <w:jc w:val="both"/>
              <w:rPr>
                <w:rFonts w:ascii="Arial" w:eastAsiaTheme="minorEastAsia" w:hAnsi="Arial" w:cs="Arial"/>
                <w:b/>
                <w:bCs/>
                <w:sz w:val="20"/>
                <w:szCs w:val="20"/>
              </w:rPr>
            </w:pPr>
          </w:p>
        </w:tc>
        <w:tc>
          <w:tcPr>
            <w:tcW w:w="2498" w:type="dxa"/>
          </w:tcPr>
          <w:p w:rsidR="00494B7F" w:rsidRPr="003E65AA" w:rsidRDefault="00494B7F" w:rsidP="00494B7F">
            <w:pPr>
              <w:jc w:val="both"/>
              <w:rPr>
                <w:rFonts w:ascii="Arial" w:eastAsiaTheme="minorEastAsia" w:hAnsi="Arial" w:cs="Arial"/>
                <w:sz w:val="20"/>
                <w:szCs w:val="20"/>
              </w:rPr>
            </w:pPr>
            <w:r w:rsidRPr="003E65AA">
              <w:rPr>
                <w:rFonts w:ascii="Arial" w:eastAsiaTheme="minorEastAsia" w:hAnsi="Arial" w:cs="Arial"/>
                <w:sz w:val="20"/>
                <w:szCs w:val="20"/>
              </w:rPr>
              <w:t>Página: 5 | 47</w:t>
            </w:r>
          </w:p>
          <w:p w:rsidR="00494B7F" w:rsidRPr="003E65AA" w:rsidRDefault="00494B7F" w:rsidP="00494B7F">
            <w:pPr>
              <w:jc w:val="both"/>
              <w:rPr>
                <w:rFonts w:ascii="Arial" w:eastAsiaTheme="minorEastAsia" w:hAnsi="Arial" w:cs="Arial"/>
                <w:sz w:val="20"/>
                <w:szCs w:val="20"/>
              </w:rPr>
            </w:pPr>
            <w:r w:rsidRPr="003E65AA">
              <w:rPr>
                <w:rFonts w:ascii="Arial" w:eastAsiaTheme="minorEastAsia" w:hAnsi="Arial" w:cs="Arial"/>
                <w:sz w:val="20"/>
                <w:szCs w:val="20"/>
              </w:rPr>
              <w:t>Numeral: 4</w:t>
            </w:r>
          </w:p>
          <w:p w:rsidR="00494B7F" w:rsidRPr="003E65AA" w:rsidRDefault="00494B7F" w:rsidP="00494B7F">
            <w:pPr>
              <w:jc w:val="both"/>
              <w:rPr>
                <w:rFonts w:ascii="Arial" w:eastAsiaTheme="minorEastAsia" w:hAnsi="Arial" w:cs="Arial"/>
                <w:sz w:val="20"/>
                <w:szCs w:val="20"/>
              </w:rPr>
            </w:pPr>
            <w:r w:rsidRPr="003E65AA">
              <w:rPr>
                <w:rFonts w:ascii="Arial" w:eastAsiaTheme="minorEastAsia" w:hAnsi="Arial" w:cs="Arial"/>
                <w:sz w:val="20"/>
                <w:szCs w:val="20"/>
              </w:rPr>
              <w:t>Inciso: a</w:t>
            </w:r>
          </w:p>
          <w:p w:rsidR="00494B7F" w:rsidRPr="003E65AA" w:rsidRDefault="00494B7F" w:rsidP="00494B7F">
            <w:pPr>
              <w:jc w:val="both"/>
              <w:rPr>
                <w:rFonts w:ascii="Arial" w:eastAsiaTheme="minorEastAsia" w:hAnsi="Arial" w:cs="Arial"/>
                <w:sz w:val="20"/>
                <w:szCs w:val="20"/>
              </w:rPr>
            </w:pPr>
            <w:r w:rsidRPr="003E65AA">
              <w:rPr>
                <w:rFonts w:ascii="Arial" w:eastAsiaTheme="minorEastAsia" w:hAnsi="Arial" w:cs="Arial"/>
                <w:sz w:val="20"/>
                <w:szCs w:val="20"/>
              </w:rPr>
              <w:t>Anexo en la página 18 | 47</w:t>
            </w:r>
          </w:p>
        </w:tc>
        <w:tc>
          <w:tcPr>
            <w:tcW w:w="4220" w:type="dxa"/>
          </w:tcPr>
          <w:p w:rsidR="00494B7F" w:rsidRPr="003E65AA" w:rsidRDefault="00494B7F" w:rsidP="00494B7F">
            <w:pPr>
              <w:jc w:val="both"/>
              <w:rPr>
                <w:rFonts w:ascii="Arial" w:eastAsiaTheme="minorEastAsia" w:hAnsi="Arial" w:cs="Arial"/>
                <w:sz w:val="20"/>
                <w:szCs w:val="20"/>
              </w:rPr>
            </w:pPr>
            <w:r w:rsidRPr="003E65AA">
              <w:rPr>
                <w:rFonts w:ascii="Arial" w:eastAsiaTheme="minorEastAsia" w:hAnsi="Arial" w:cs="Arial"/>
                <w:sz w:val="20"/>
                <w:szCs w:val="20"/>
              </w:rPr>
              <w:t>En caso de que la persona que entregue la propuesta no sea la apoderada o la representante legal ¿solo se adjuntará copia de la identificación de la persona que entregue el sobre?</w:t>
            </w:r>
          </w:p>
          <w:p w:rsidR="00494B7F" w:rsidRPr="003E65AA" w:rsidRDefault="00494B7F" w:rsidP="00494B7F">
            <w:pPr>
              <w:jc w:val="both"/>
              <w:rPr>
                <w:rFonts w:ascii="Arial" w:eastAsiaTheme="minorEastAsia" w:hAnsi="Arial" w:cs="Arial"/>
                <w:sz w:val="20"/>
                <w:szCs w:val="20"/>
              </w:rPr>
            </w:pPr>
          </w:p>
          <w:p w:rsidR="00494B7F" w:rsidRPr="003E65AA" w:rsidRDefault="00494B7F" w:rsidP="00494B7F">
            <w:pPr>
              <w:jc w:val="both"/>
              <w:rPr>
                <w:rFonts w:ascii="Arial" w:eastAsiaTheme="minorEastAsia" w:hAnsi="Arial" w:cs="Arial"/>
                <w:sz w:val="20"/>
                <w:szCs w:val="20"/>
              </w:rPr>
            </w:pPr>
            <w:r w:rsidRPr="003E65AA">
              <w:rPr>
                <w:rFonts w:ascii="Arial" w:eastAsiaTheme="minorEastAsia" w:hAnsi="Arial" w:cs="Arial"/>
                <w:sz w:val="20"/>
                <w:szCs w:val="20"/>
              </w:rPr>
              <w:t>En caso contrario ¿podría indicar cómo cumplir con el requisito?</w:t>
            </w:r>
          </w:p>
        </w:tc>
        <w:tc>
          <w:tcPr>
            <w:tcW w:w="4749" w:type="dxa"/>
          </w:tcPr>
          <w:p w:rsidR="00043B3B" w:rsidRDefault="00EF7FD2" w:rsidP="00494B7F">
            <w:pPr>
              <w:jc w:val="both"/>
              <w:rPr>
                <w:rFonts w:ascii="Arial" w:hAnsi="Arial" w:cs="Arial"/>
                <w:sz w:val="20"/>
                <w:szCs w:val="20"/>
              </w:rPr>
            </w:pPr>
            <w:r>
              <w:rPr>
                <w:rFonts w:ascii="Arial" w:eastAsiaTheme="minorEastAsia" w:hAnsi="Arial" w:cs="Arial"/>
                <w:sz w:val="20"/>
                <w:szCs w:val="20"/>
              </w:rPr>
              <w:t xml:space="preserve">La persona que entregue el sobre que contenga la propuesta técnica y económica en el acto de presentación y apertura de proposiciones deberá cumplir con el numeral </w:t>
            </w:r>
            <w:r w:rsidRPr="00043B3B">
              <w:rPr>
                <w:rFonts w:ascii="Arial" w:eastAsiaTheme="minorEastAsia" w:hAnsi="Arial" w:cs="Arial"/>
                <w:b/>
                <w:bCs/>
                <w:sz w:val="20"/>
                <w:szCs w:val="20"/>
              </w:rPr>
              <w:t>4. OBLIGACIONES DE LOS PARTICIPANTES</w:t>
            </w:r>
            <w:r>
              <w:rPr>
                <w:rFonts w:ascii="Arial" w:eastAsiaTheme="minorEastAsia" w:hAnsi="Arial" w:cs="Arial"/>
                <w:sz w:val="20"/>
                <w:szCs w:val="20"/>
              </w:rPr>
              <w:t>,</w:t>
            </w:r>
            <w:r w:rsidRPr="00EF7FD2">
              <w:rPr>
                <w:rFonts w:ascii="Arial" w:eastAsiaTheme="minorEastAsia" w:hAnsi="Arial" w:cs="Arial"/>
                <w:sz w:val="20"/>
                <w:szCs w:val="20"/>
              </w:rPr>
              <w:t xml:space="preserve"> letra b. </w:t>
            </w:r>
            <w:r w:rsidRPr="00EF7FD2">
              <w:rPr>
                <w:rFonts w:ascii="Arial" w:hAnsi="Arial" w:cs="Arial"/>
                <w:sz w:val="20"/>
                <w:szCs w:val="20"/>
              </w:rPr>
              <w:t xml:space="preserve">Presentar al momento del Registro para el Acto de Presentación y Apertura de Propuestas, el </w:t>
            </w:r>
            <w:r w:rsidRPr="00EF7FD2">
              <w:rPr>
                <w:rFonts w:ascii="Arial" w:hAnsi="Arial" w:cs="Arial"/>
                <w:b/>
                <w:bCs/>
                <w:sz w:val="20"/>
                <w:szCs w:val="20"/>
              </w:rPr>
              <w:t>MANIFIESTO DE PERSONALIDAD</w:t>
            </w:r>
            <w:r w:rsidRPr="00EF7FD2">
              <w:rPr>
                <w:rFonts w:ascii="Arial" w:hAnsi="Arial" w:cs="Arial"/>
                <w:sz w:val="20"/>
                <w:szCs w:val="20"/>
              </w:rPr>
              <w:t xml:space="preserve"> </w:t>
            </w:r>
            <w:r w:rsidRPr="00EF7FD2">
              <w:rPr>
                <w:rFonts w:ascii="Arial" w:hAnsi="Arial" w:cs="Arial"/>
                <w:sz w:val="20"/>
                <w:szCs w:val="20"/>
              </w:rPr>
              <w:t>adjunto a estas “</w:t>
            </w:r>
            <w:r w:rsidRPr="00EF7FD2">
              <w:rPr>
                <w:rFonts w:ascii="Arial" w:hAnsi="Arial" w:cs="Arial"/>
                <w:b/>
                <w:bCs/>
                <w:sz w:val="20"/>
                <w:szCs w:val="20"/>
              </w:rPr>
              <w:t>BASES</w:t>
            </w:r>
            <w:r w:rsidRPr="00EF7FD2">
              <w:rPr>
                <w:rFonts w:ascii="Arial" w:hAnsi="Arial" w:cs="Arial"/>
                <w:sz w:val="20"/>
                <w:szCs w:val="20"/>
              </w:rPr>
              <w:t>”, con firma autógrafa, así como la copia de la Identificación Oficial Vigente de la persona que vaya a realizar la entrega del sobre cerrado.</w:t>
            </w:r>
          </w:p>
          <w:p w:rsidR="00043B3B" w:rsidRPr="003E65AA" w:rsidRDefault="00043B3B" w:rsidP="00494B7F">
            <w:pPr>
              <w:jc w:val="both"/>
              <w:rPr>
                <w:rFonts w:ascii="Arial" w:eastAsiaTheme="minorEastAsia" w:hAnsi="Arial" w:cs="Arial"/>
                <w:sz w:val="20"/>
                <w:szCs w:val="20"/>
              </w:rPr>
            </w:pPr>
            <w:r>
              <w:rPr>
                <w:rFonts w:ascii="Arial" w:hAnsi="Arial" w:cs="Arial"/>
                <w:sz w:val="20"/>
                <w:szCs w:val="20"/>
              </w:rPr>
              <w:t xml:space="preserve">Se deberá adjuntar copia de la identificación oficial vigente tanto del </w:t>
            </w:r>
            <w:r w:rsidRPr="00043B3B">
              <w:rPr>
                <w:rFonts w:ascii="Arial" w:hAnsi="Arial" w:cs="Arial"/>
                <w:b/>
                <w:bCs/>
                <w:sz w:val="20"/>
                <w:szCs w:val="20"/>
              </w:rPr>
              <w:t>APODERAD</w:t>
            </w:r>
            <w:r>
              <w:rPr>
                <w:rFonts w:ascii="Arial" w:hAnsi="Arial" w:cs="Arial"/>
                <w:b/>
                <w:bCs/>
                <w:sz w:val="20"/>
                <w:szCs w:val="20"/>
              </w:rPr>
              <w:t xml:space="preserve">O </w:t>
            </w:r>
            <w:r>
              <w:rPr>
                <w:rFonts w:ascii="Arial" w:hAnsi="Arial" w:cs="Arial"/>
                <w:sz w:val="20"/>
                <w:szCs w:val="20"/>
              </w:rPr>
              <w:t>como del</w:t>
            </w:r>
            <w:r w:rsidRPr="00043B3B">
              <w:rPr>
                <w:rFonts w:ascii="Arial" w:hAnsi="Arial" w:cs="Arial"/>
                <w:b/>
                <w:bCs/>
                <w:sz w:val="20"/>
                <w:szCs w:val="20"/>
              </w:rPr>
              <w:t xml:space="preserve"> PODERDANTE</w:t>
            </w:r>
            <w:r>
              <w:rPr>
                <w:rFonts w:ascii="Arial" w:hAnsi="Arial" w:cs="Arial"/>
                <w:b/>
                <w:bCs/>
                <w:sz w:val="20"/>
                <w:szCs w:val="20"/>
              </w:rPr>
              <w:t>.</w:t>
            </w:r>
          </w:p>
        </w:tc>
      </w:tr>
      <w:tr w:rsidR="00494B7F" w:rsidRPr="003E65AA" w:rsidTr="004C7E58">
        <w:trPr>
          <w:trHeight w:val="657"/>
        </w:trPr>
        <w:tc>
          <w:tcPr>
            <w:tcW w:w="1995" w:type="dxa"/>
            <w:vMerge/>
          </w:tcPr>
          <w:p w:rsidR="00494B7F" w:rsidRPr="003E65AA" w:rsidRDefault="00494B7F" w:rsidP="00494B7F">
            <w:pPr>
              <w:jc w:val="both"/>
              <w:rPr>
                <w:rFonts w:ascii="Arial" w:eastAsiaTheme="minorEastAsia" w:hAnsi="Arial" w:cs="Arial"/>
                <w:b/>
                <w:bCs/>
                <w:sz w:val="20"/>
                <w:szCs w:val="20"/>
              </w:rPr>
            </w:pPr>
          </w:p>
        </w:tc>
        <w:tc>
          <w:tcPr>
            <w:tcW w:w="2498" w:type="dxa"/>
          </w:tcPr>
          <w:p w:rsidR="00494B7F" w:rsidRPr="003E65AA" w:rsidRDefault="00494B7F" w:rsidP="00494B7F">
            <w:pPr>
              <w:jc w:val="both"/>
              <w:rPr>
                <w:rFonts w:ascii="Arial" w:eastAsiaTheme="minorEastAsia" w:hAnsi="Arial" w:cs="Arial"/>
                <w:sz w:val="20"/>
                <w:szCs w:val="20"/>
              </w:rPr>
            </w:pPr>
            <w:r w:rsidRPr="003E65AA">
              <w:rPr>
                <w:rFonts w:ascii="Arial" w:eastAsiaTheme="minorEastAsia" w:hAnsi="Arial" w:cs="Arial"/>
                <w:sz w:val="20"/>
                <w:szCs w:val="20"/>
              </w:rPr>
              <w:t>Página: 6 | 47</w:t>
            </w:r>
          </w:p>
          <w:p w:rsidR="00494B7F" w:rsidRPr="003E65AA" w:rsidRDefault="00494B7F" w:rsidP="00494B7F">
            <w:pPr>
              <w:jc w:val="both"/>
              <w:rPr>
                <w:rFonts w:ascii="Arial" w:eastAsiaTheme="minorEastAsia" w:hAnsi="Arial" w:cs="Arial"/>
                <w:sz w:val="20"/>
                <w:szCs w:val="20"/>
              </w:rPr>
            </w:pPr>
            <w:r w:rsidRPr="003E65AA">
              <w:rPr>
                <w:rFonts w:ascii="Arial" w:eastAsiaTheme="minorEastAsia" w:hAnsi="Arial" w:cs="Arial"/>
                <w:sz w:val="20"/>
                <w:szCs w:val="20"/>
              </w:rPr>
              <w:t>Numeral: 7</w:t>
            </w:r>
          </w:p>
          <w:p w:rsidR="00494B7F" w:rsidRPr="003E65AA" w:rsidRDefault="00494B7F" w:rsidP="00494B7F">
            <w:pPr>
              <w:jc w:val="both"/>
              <w:rPr>
                <w:rFonts w:ascii="Arial" w:eastAsiaTheme="minorEastAsia" w:hAnsi="Arial" w:cs="Arial"/>
                <w:sz w:val="20"/>
                <w:szCs w:val="20"/>
              </w:rPr>
            </w:pPr>
            <w:r w:rsidRPr="003E65AA">
              <w:rPr>
                <w:rFonts w:ascii="Arial" w:eastAsiaTheme="minorEastAsia" w:hAnsi="Arial" w:cs="Arial"/>
                <w:sz w:val="20"/>
                <w:szCs w:val="20"/>
              </w:rPr>
              <w:t>Inciso: k</w:t>
            </w:r>
          </w:p>
        </w:tc>
        <w:tc>
          <w:tcPr>
            <w:tcW w:w="4220" w:type="dxa"/>
          </w:tcPr>
          <w:p w:rsidR="00494B7F" w:rsidRPr="003E65AA" w:rsidRDefault="00494B7F" w:rsidP="00494B7F">
            <w:pPr>
              <w:jc w:val="both"/>
              <w:rPr>
                <w:rFonts w:ascii="Arial" w:eastAsiaTheme="minorEastAsia" w:hAnsi="Arial" w:cs="Arial"/>
                <w:sz w:val="20"/>
                <w:szCs w:val="20"/>
              </w:rPr>
            </w:pPr>
            <w:r w:rsidRPr="003E65AA">
              <w:rPr>
                <w:rFonts w:ascii="Arial" w:eastAsiaTheme="minorEastAsia" w:hAnsi="Arial" w:cs="Arial"/>
                <w:sz w:val="20"/>
                <w:szCs w:val="20"/>
              </w:rPr>
              <w:t xml:space="preserve">Con relación a la propuesta técnica en formato </w:t>
            </w:r>
            <w:r w:rsidRPr="003E65AA">
              <w:rPr>
                <w:rFonts w:ascii="Arial" w:eastAsiaTheme="minorEastAsia" w:hAnsi="Arial" w:cs="Arial"/>
                <w:i/>
                <w:sz w:val="20"/>
                <w:szCs w:val="20"/>
              </w:rPr>
              <w:t xml:space="preserve">Excel </w:t>
            </w:r>
            <w:r w:rsidRPr="003E65AA">
              <w:rPr>
                <w:rFonts w:ascii="Arial" w:eastAsiaTheme="minorEastAsia" w:hAnsi="Arial" w:cs="Arial"/>
                <w:sz w:val="20"/>
                <w:szCs w:val="20"/>
              </w:rPr>
              <w:t>¿solo aplica para el cuadro del Anexo 3?</w:t>
            </w:r>
          </w:p>
        </w:tc>
        <w:tc>
          <w:tcPr>
            <w:tcW w:w="4749" w:type="dxa"/>
          </w:tcPr>
          <w:p w:rsidR="00043B3B" w:rsidRPr="00043B3B" w:rsidRDefault="00043B3B" w:rsidP="00494B7F">
            <w:pPr>
              <w:jc w:val="both"/>
              <w:rPr>
                <w:rFonts w:ascii="Arial" w:hAnsi="Arial" w:cs="Arial"/>
                <w:b/>
                <w:bCs/>
                <w:sz w:val="20"/>
                <w:szCs w:val="20"/>
              </w:rPr>
            </w:pPr>
            <w:r w:rsidRPr="00043B3B">
              <w:rPr>
                <w:rFonts w:ascii="Arial" w:hAnsi="Arial" w:cs="Arial"/>
                <w:b/>
                <w:bCs/>
                <w:sz w:val="20"/>
                <w:szCs w:val="20"/>
              </w:rPr>
              <w:t xml:space="preserve">DICE: </w:t>
            </w:r>
          </w:p>
          <w:p w:rsidR="00494B7F" w:rsidRPr="00043B3B" w:rsidRDefault="00043B3B" w:rsidP="00494B7F">
            <w:pPr>
              <w:jc w:val="both"/>
              <w:rPr>
                <w:rFonts w:ascii="Arial" w:hAnsi="Arial" w:cs="Arial"/>
                <w:sz w:val="20"/>
                <w:szCs w:val="20"/>
              </w:rPr>
            </w:pPr>
            <w:r w:rsidRPr="00043B3B">
              <w:rPr>
                <w:rFonts w:ascii="Arial" w:hAnsi="Arial" w:cs="Arial"/>
                <w:sz w:val="20"/>
                <w:szCs w:val="20"/>
              </w:rPr>
              <w:t xml:space="preserve">k. El </w:t>
            </w:r>
            <w:r w:rsidRPr="00AF222D">
              <w:rPr>
                <w:rFonts w:ascii="Arial" w:hAnsi="Arial" w:cs="Arial"/>
                <w:b/>
                <w:bCs/>
                <w:sz w:val="20"/>
                <w:szCs w:val="20"/>
              </w:rPr>
              <w:t>PARTICIPANTE</w:t>
            </w:r>
            <w:r w:rsidRPr="00043B3B">
              <w:rPr>
                <w:rFonts w:ascii="Arial" w:hAnsi="Arial" w:cs="Arial"/>
                <w:sz w:val="20"/>
                <w:szCs w:val="20"/>
              </w:rPr>
              <w:t xml:space="preserve"> deberá de presentar dentro del sobre que integra su PROPOSICIÓN la totalidad de los Anexos y la documentación adicional en unidad USB en formato PDF conforme a lo establecido en el numeral 9.1 Presentación y Apertura de Propuestas Técnicas y Económicas, además el Anexo 3. Propuesta Técnica se requiere en formato digital Hoja de cálculo de Excel (.xlsx. </w:t>
            </w:r>
          </w:p>
          <w:p w:rsidR="00043B3B" w:rsidRPr="00043B3B" w:rsidRDefault="00043B3B" w:rsidP="00494B7F">
            <w:pPr>
              <w:jc w:val="both"/>
              <w:rPr>
                <w:rFonts w:ascii="Arial" w:eastAsiaTheme="minorEastAsia" w:hAnsi="Arial" w:cs="Arial"/>
                <w:sz w:val="20"/>
                <w:szCs w:val="20"/>
              </w:rPr>
            </w:pPr>
          </w:p>
          <w:p w:rsidR="00043B3B" w:rsidRPr="00043B3B" w:rsidRDefault="00043B3B" w:rsidP="00494B7F">
            <w:pPr>
              <w:jc w:val="both"/>
              <w:rPr>
                <w:rFonts w:ascii="Arial" w:eastAsiaTheme="minorEastAsia" w:hAnsi="Arial" w:cs="Arial"/>
                <w:b/>
                <w:bCs/>
                <w:sz w:val="20"/>
                <w:szCs w:val="20"/>
              </w:rPr>
            </w:pPr>
            <w:r w:rsidRPr="00043B3B">
              <w:rPr>
                <w:rFonts w:ascii="Arial" w:eastAsiaTheme="minorEastAsia" w:hAnsi="Arial" w:cs="Arial"/>
                <w:b/>
                <w:bCs/>
                <w:sz w:val="20"/>
                <w:szCs w:val="20"/>
              </w:rPr>
              <w:lastRenderedPageBreak/>
              <w:t xml:space="preserve">DEBE DECIR: </w:t>
            </w:r>
          </w:p>
          <w:p w:rsidR="00043B3B" w:rsidRPr="00043B3B" w:rsidRDefault="00043B3B" w:rsidP="00494B7F">
            <w:pPr>
              <w:jc w:val="both"/>
              <w:rPr>
                <w:rFonts w:ascii="Arial" w:eastAsiaTheme="minorEastAsia" w:hAnsi="Arial" w:cs="Arial"/>
                <w:sz w:val="20"/>
                <w:szCs w:val="20"/>
              </w:rPr>
            </w:pPr>
            <w:r w:rsidRPr="00043B3B">
              <w:rPr>
                <w:rFonts w:ascii="Arial" w:hAnsi="Arial" w:cs="Arial"/>
                <w:sz w:val="20"/>
                <w:szCs w:val="20"/>
              </w:rPr>
              <w:t xml:space="preserve"> k. El </w:t>
            </w:r>
            <w:r w:rsidRPr="00551EDA">
              <w:rPr>
                <w:rFonts w:ascii="Arial" w:hAnsi="Arial" w:cs="Arial"/>
                <w:b/>
                <w:bCs/>
                <w:sz w:val="20"/>
                <w:szCs w:val="20"/>
              </w:rPr>
              <w:t>PARTICIPANTE</w:t>
            </w:r>
            <w:r w:rsidRPr="00043B3B">
              <w:rPr>
                <w:rFonts w:ascii="Arial" w:hAnsi="Arial" w:cs="Arial"/>
                <w:sz w:val="20"/>
                <w:szCs w:val="20"/>
              </w:rPr>
              <w:t xml:space="preserve"> deberá de presentar dentro del sobre que integra su PROPOSICIÓN la totalidad de los Anexos y la documentación adicional en unidad USB en formato PDF conforme a lo establecido en el numeral 9.1 Presentación y Apertura de Propuestas Técnicas y Económicas, además el Anexo 3. Propuesta </w:t>
            </w:r>
            <w:r>
              <w:rPr>
                <w:rFonts w:ascii="Arial" w:hAnsi="Arial" w:cs="Arial"/>
                <w:sz w:val="20"/>
                <w:szCs w:val="20"/>
              </w:rPr>
              <w:t xml:space="preserve">Económica </w:t>
            </w:r>
            <w:r w:rsidRPr="00043B3B">
              <w:rPr>
                <w:rFonts w:ascii="Arial" w:hAnsi="Arial" w:cs="Arial"/>
                <w:sz w:val="20"/>
                <w:szCs w:val="20"/>
              </w:rPr>
              <w:t xml:space="preserve">se requiere en formato digital Hoja de cálculo de Excel (.xlsx. </w:t>
            </w:r>
          </w:p>
        </w:tc>
      </w:tr>
      <w:tr w:rsidR="00494B7F" w:rsidRPr="003E65AA" w:rsidTr="004C7E58">
        <w:trPr>
          <w:trHeight w:val="657"/>
        </w:trPr>
        <w:tc>
          <w:tcPr>
            <w:tcW w:w="1995" w:type="dxa"/>
            <w:vMerge/>
          </w:tcPr>
          <w:p w:rsidR="00494B7F" w:rsidRPr="003E65AA" w:rsidRDefault="00494B7F" w:rsidP="00494B7F">
            <w:pPr>
              <w:jc w:val="both"/>
              <w:rPr>
                <w:rFonts w:ascii="Arial" w:eastAsiaTheme="minorEastAsia" w:hAnsi="Arial" w:cs="Arial"/>
                <w:b/>
                <w:bCs/>
                <w:sz w:val="20"/>
                <w:szCs w:val="20"/>
              </w:rPr>
            </w:pPr>
          </w:p>
        </w:tc>
        <w:tc>
          <w:tcPr>
            <w:tcW w:w="2498" w:type="dxa"/>
          </w:tcPr>
          <w:p w:rsidR="00494B7F" w:rsidRPr="003E65AA" w:rsidRDefault="00494B7F" w:rsidP="00494B7F">
            <w:pPr>
              <w:jc w:val="both"/>
              <w:rPr>
                <w:rFonts w:ascii="Arial" w:eastAsiaTheme="minorEastAsia" w:hAnsi="Arial" w:cs="Arial"/>
                <w:sz w:val="20"/>
                <w:szCs w:val="20"/>
              </w:rPr>
            </w:pPr>
            <w:r w:rsidRPr="003E65AA">
              <w:rPr>
                <w:rFonts w:ascii="Arial" w:eastAsiaTheme="minorEastAsia" w:hAnsi="Arial" w:cs="Arial"/>
                <w:sz w:val="20"/>
                <w:szCs w:val="20"/>
              </w:rPr>
              <w:t>Página: 7 | 47</w:t>
            </w:r>
          </w:p>
          <w:p w:rsidR="00494B7F" w:rsidRPr="003E65AA" w:rsidRDefault="00494B7F" w:rsidP="00494B7F">
            <w:pPr>
              <w:jc w:val="both"/>
              <w:rPr>
                <w:rFonts w:ascii="Arial" w:eastAsiaTheme="minorEastAsia" w:hAnsi="Arial" w:cs="Arial"/>
                <w:sz w:val="20"/>
                <w:szCs w:val="20"/>
              </w:rPr>
            </w:pPr>
            <w:r w:rsidRPr="003E65AA">
              <w:rPr>
                <w:rFonts w:ascii="Arial" w:eastAsiaTheme="minorEastAsia" w:hAnsi="Arial" w:cs="Arial"/>
                <w:sz w:val="20"/>
                <w:szCs w:val="20"/>
              </w:rPr>
              <w:t>Numeral: 7</w:t>
            </w:r>
          </w:p>
          <w:p w:rsidR="00494B7F" w:rsidRPr="003E65AA" w:rsidRDefault="00494B7F" w:rsidP="00494B7F">
            <w:pPr>
              <w:jc w:val="both"/>
              <w:rPr>
                <w:rFonts w:ascii="Arial" w:eastAsiaTheme="minorEastAsia" w:hAnsi="Arial" w:cs="Arial"/>
                <w:sz w:val="20"/>
                <w:szCs w:val="20"/>
              </w:rPr>
            </w:pPr>
            <w:proofErr w:type="spellStart"/>
            <w:r w:rsidRPr="003E65AA">
              <w:rPr>
                <w:rFonts w:ascii="Arial" w:eastAsiaTheme="minorEastAsia" w:hAnsi="Arial" w:cs="Arial"/>
                <w:sz w:val="20"/>
                <w:szCs w:val="20"/>
              </w:rPr>
              <w:t>Subnumeral</w:t>
            </w:r>
            <w:proofErr w:type="spellEnd"/>
            <w:r w:rsidRPr="003E65AA">
              <w:rPr>
                <w:rFonts w:ascii="Arial" w:eastAsiaTheme="minorEastAsia" w:hAnsi="Arial" w:cs="Arial"/>
                <w:sz w:val="20"/>
                <w:szCs w:val="20"/>
              </w:rPr>
              <w:t>: 7.1</w:t>
            </w:r>
          </w:p>
          <w:p w:rsidR="00494B7F" w:rsidRPr="003E65AA" w:rsidRDefault="00494B7F" w:rsidP="00494B7F">
            <w:pPr>
              <w:jc w:val="both"/>
              <w:rPr>
                <w:rFonts w:ascii="Arial" w:eastAsiaTheme="minorEastAsia" w:hAnsi="Arial" w:cs="Arial"/>
                <w:sz w:val="20"/>
                <w:szCs w:val="20"/>
              </w:rPr>
            </w:pPr>
            <w:r w:rsidRPr="003E65AA">
              <w:rPr>
                <w:rFonts w:ascii="Arial" w:eastAsiaTheme="minorEastAsia" w:hAnsi="Arial" w:cs="Arial"/>
                <w:sz w:val="20"/>
                <w:szCs w:val="20"/>
              </w:rPr>
              <w:t>Punto: 2</w:t>
            </w:r>
          </w:p>
        </w:tc>
        <w:tc>
          <w:tcPr>
            <w:tcW w:w="4220" w:type="dxa"/>
          </w:tcPr>
          <w:p w:rsidR="00494B7F" w:rsidRPr="003E65AA" w:rsidRDefault="00494B7F" w:rsidP="00494B7F">
            <w:pPr>
              <w:jc w:val="both"/>
              <w:rPr>
                <w:rFonts w:ascii="Arial" w:eastAsiaTheme="minorEastAsia" w:hAnsi="Arial" w:cs="Arial"/>
                <w:sz w:val="20"/>
                <w:szCs w:val="20"/>
              </w:rPr>
            </w:pPr>
            <w:r w:rsidRPr="003E65AA">
              <w:rPr>
                <w:rFonts w:ascii="Arial" w:eastAsiaTheme="minorEastAsia" w:hAnsi="Arial" w:cs="Arial"/>
                <w:sz w:val="20"/>
                <w:szCs w:val="20"/>
              </w:rPr>
              <w:t>¿Se acepta sustituir las hojas de color por separadores o banderillas?</w:t>
            </w:r>
          </w:p>
        </w:tc>
        <w:tc>
          <w:tcPr>
            <w:tcW w:w="4749" w:type="dxa"/>
          </w:tcPr>
          <w:p w:rsidR="00494B7F" w:rsidRPr="003E65AA" w:rsidRDefault="00043B3B" w:rsidP="00494B7F">
            <w:pPr>
              <w:jc w:val="both"/>
              <w:rPr>
                <w:rFonts w:ascii="Arial" w:eastAsiaTheme="minorEastAsia" w:hAnsi="Arial" w:cs="Arial"/>
                <w:sz w:val="20"/>
                <w:szCs w:val="20"/>
              </w:rPr>
            </w:pPr>
            <w:r>
              <w:rPr>
                <w:rFonts w:ascii="Arial" w:eastAsiaTheme="minorEastAsia" w:hAnsi="Arial" w:cs="Arial"/>
                <w:sz w:val="20"/>
                <w:szCs w:val="20"/>
              </w:rPr>
              <w:t>Se acepta.</w:t>
            </w:r>
          </w:p>
        </w:tc>
      </w:tr>
      <w:tr w:rsidR="00494B7F" w:rsidRPr="003E65AA" w:rsidTr="004C7E58">
        <w:trPr>
          <w:trHeight w:val="657"/>
        </w:trPr>
        <w:tc>
          <w:tcPr>
            <w:tcW w:w="1995" w:type="dxa"/>
            <w:vMerge/>
          </w:tcPr>
          <w:p w:rsidR="00494B7F" w:rsidRPr="003E65AA" w:rsidRDefault="00494B7F" w:rsidP="00494B7F">
            <w:pPr>
              <w:jc w:val="both"/>
              <w:rPr>
                <w:rFonts w:ascii="Arial" w:eastAsiaTheme="minorEastAsia" w:hAnsi="Arial" w:cs="Arial"/>
                <w:b/>
                <w:bCs/>
                <w:sz w:val="20"/>
                <w:szCs w:val="20"/>
              </w:rPr>
            </w:pPr>
          </w:p>
        </w:tc>
        <w:tc>
          <w:tcPr>
            <w:tcW w:w="2498" w:type="dxa"/>
          </w:tcPr>
          <w:p w:rsidR="00494B7F" w:rsidRPr="003E65AA" w:rsidRDefault="00494B7F" w:rsidP="00494B7F">
            <w:pPr>
              <w:jc w:val="both"/>
              <w:rPr>
                <w:rFonts w:ascii="Arial" w:eastAsiaTheme="minorEastAsia" w:hAnsi="Arial" w:cs="Arial"/>
                <w:sz w:val="20"/>
                <w:szCs w:val="20"/>
              </w:rPr>
            </w:pPr>
            <w:r w:rsidRPr="003E65AA">
              <w:rPr>
                <w:rFonts w:ascii="Arial" w:eastAsiaTheme="minorEastAsia" w:hAnsi="Arial" w:cs="Arial"/>
                <w:sz w:val="20"/>
                <w:szCs w:val="20"/>
              </w:rPr>
              <w:t>Página: 7 | 47</w:t>
            </w:r>
          </w:p>
          <w:p w:rsidR="00494B7F" w:rsidRPr="003E65AA" w:rsidRDefault="00494B7F" w:rsidP="00494B7F">
            <w:pPr>
              <w:jc w:val="both"/>
              <w:rPr>
                <w:rFonts w:ascii="Arial" w:eastAsiaTheme="minorEastAsia" w:hAnsi="Arial" w:cs="Arial"/>
                <w:sz w:val="20"/>
                <w:szCs w:val="20"/>
              </w:rPr>
            </w:pPr>
            <w:r w:rsidRPr="003E65AA">
              <w:rPr>
                <w:rFonts w:ascii="Arial" w:eastAsiaTheme="minorEastAsia" w:hAnsi="Arial" w:cs="Arial"/>
                <w:sz w:val="20"/>
                <w:szCs w:val="20"/>
              </w:rPr>
              <w:t>Numeral: 7</w:t>
            </w:r>
          </w:p>
          <w:p w:rsidR="00494B7F" w:rsidRPr="003E65AA" w:rsidRDefault="00494B7F" w:rsidP="00494B7F">
            <w:pPr>
              <w:jc w:val="both"/>
              <w:rPr>
                <w:rFonts w:ascii="Arial" w:eastAsiaTheme="minorEastAsia" w:hAnsi="Arial" w:cs="Arial"/>
                <w:sz w:val="20"/>
                <w:szCs w:val="20"/>
              </w:rPr>
            </w:pPr>
            <w:proofErr w:type="spellStart"/>
            <w:r w:rsidRPr="003E65AA">
              <w:rPr>
                <w:rFonts w:ascii="Arial" w:eastAsiaTheme="minorEastAsia" w:hAnsi="Arial" w:cs="Arial"/>
                <w:sz w:val="20"/>
                <w:szCs w:val="20"/>
              </w:rPr>
              <w:t>Subnumeral</w:t>
            </w:r>
            <w:proofErr w:type="spellEnd"/>
            <w:r w:rsidRPr="003E65AA">
              <w:rPr>
                <w:rFonts w:ascii="Arial" w:eastAsiaTheme="minorEastAsia" w:hAnsi="Arial" w:cs="Arial"/>
                <w:sz w:val="20"/>
                <w:szCs w:val="20"/>
              </w:rPr>
              <w:t>: 7.1</w:t>
            </w:r>
          </w:p>
          <w:p w:rsidR="00494B7F" w:rsidRPr="003E65AA" w:rsidRDefault="00494B7F" w:rsidP="00494B7F">
            <w:pPr>
              <w:jc w:val="both"/>
              <w:rPr>
                <w:rFonts w:ascii="Arial" w:eastAsiaTheme="minorEastAsia" w:hAnsi="Arial" w:cs="Arial"/>
                <w:sz w:val="20"/>
                <w:szCs w:val="20"/>
              </w:rPr>
            </w:pPr>
            <w:r w:rsidRPr="003E65AA">
              <w:rPr>
                <w:rFonts w:ascii="Arial" w:eastAsiaTheme="minorEastAsia" w:hAnsi="Arial" w:cs="Arial"/>
                <w:sz w:val="20"/>
                <w:szCs w:val="20"/>
              </w:rPr>
              <w:t>Punto: 4</w:t>
            </w:r>
          </w:p>
        </w:tc>
        <w:tc>
          <w:tcPr>
            <w:tcW w:w="4220" w:type="dxa"/>
          </w:tcPr>
          <w:p w:rsidR="00494B7F" w:rsidRPr="003E65AA" w:rsidRDefault="00494B7F" w:rsidP="00494B7F">
            <w:pPr>
              <w:jc w:val="both"/>
              <w:rPr>
                <w:rFonts w:ascii="Arial" w:eastAsiaTheme="minorEastAsia" w:hAnsi="Arial" w:cs="Arial"/>
                <w:sz w:val="20"/>
                <w:szCs w:val="20"/>
              </w:rPr>
            </w:pPr>
            <w:r w:rsidRPr="003E65AA">
              <w:rPr>
                <w:rFonts w:ascii="Arial" w:eastAsiaTheme="minorEastAsia" w:hAnsi="Arial" w:cs="Arial"/>
                <w:sz w:val="20"/>
                <w:szCs w:val="20"/>
              </w:rPr>
              <w:t>¿Se acepta que el foliado sea simple?</w:t>
            </w:r>
          </w:p>
        </w:tc>
        <w:tc>
          <w:tcPr>
            <w:tcW w:w="4749" w:type="dxa"/>
          </w:tcPr>
          <w:p w:rsidR="00494B7F" w:rsidRPr="00043B3B" w:rsidRDefault="00043B3B" w:rsidP="00494B7F">
            <w:pPr>
              <w:jc w:val="both"/>
              <w:rPr>
                <w:rFonts w:ascii="Arial" w:eastAsiaTheme="minorEastAsia" w:hAnsi="Arial" w:cs="Arial"/>
                <w:sz w:val="20"/>
                <w:szCs w:val="20"/>
              </w:rPr>
            </w:pPr>
            <w:r w:rsidRPr="00043B3B">
              <w:rPr>
                <w:rFonts w:ascii="Arial" w:hAnsi="Arial" w:cs="Arial"/>
                <w:sz w:val="20"/>
                <w:szCs w:val="20"/>
              </w:rPr>
              <w:t>Las hojas foliadas en el orden solicitado, por ejemplo: 1/3, 2/3, 3/3.</w:t>
            </w:r>
          </w:p>
        </w:tc>
      </w:tr>
    </w:tbl>
    <w:p w:rsidR="00C41D50" w:rsidRDefault="00C41D50" w:rsidP="00C86337">
      <w:pPr>
        <w:jc w:val="both"/>
        <w:rPr>
          <w:rFonts w:ascii="Arial" w:hAnsi="Arial" w:cs="Arial"/>
          <w:bCs/>
          <w:sz w:val="18"/>
          <w:szCs w:val="18"/>
        </w:rPr>
      </w:pPr>
    </w:p>
    <w:p w:rsidR="00494B7F" w:rsidRDefault="00494B7F" w:rsidP="00C86337">
      <w:pPr>
        <w:jc w:val="both"/>
        <w:rPr>
          <w:rFonts w:ascii="Arial" w:hAnsi="Arial" w:cs="Arial"/>
          <w:bCs/>
          <w:sz w:val="18"/>
          <w:szCs w:val="18"/>
        </w:rPr>
      </w:pPr>
    </w:p>
    <w:tbl>
      <w:tblPr>
        <w:tblStyle w:val="Tablaconcuadrcula"/>
        <w:tblW w:w="0" w:type="auto"/>
        <w:tblLook w:val="04A0" w:firstRow="1" w:lastRow="0" w:firstColumn="1" w:lastColumn="0" w:noHBand="0" w:noVBand="1"/>
      </w:tblPr>
      <w:tblGrid>
        <w:gridCol w:w="1582"/>
        <w:gridCol w:w="2315"/>
        <w:gridCol w:w="4495"/>
        <w:gridCol w:w="4036"/>
      </w:tblGrid>
      <w:tr w:rsidR="003E65AA" w:rsidRPr="006E76B6" w:rsidTr="003E65AA">
        <w:trPr>
          <w:trHeight w:val="1250"/>
        </w:trPr>
        <w:tc>
          <w:tcPr>
            <w:tcW w:w="12428" w:type="dxa"/>
            <w:gridSpan w:val="4"/>
            <w:shd w:val="clear" w:color="auto" w:fill="BFBFBF" w:themeFill="background1" w:themeFillShade="BF"/>
            <w:vAlign w:val="center"/>
          </w:tcPr>
          <w:p w:rsidR="003E65AA" w:rsidRPr="00AE1DCC" w:rsidRDefault="003E65AA" w:rsidP="003E65AA">
            <w:pPr>
              <w:spacing w:after="0"/>
              <w:rPr>
                <w:rFonts w:ascii="Arial" w:hAnsi="Arial" w:cs="Arial"/>
                <w:b/>
                <w:bCs/>
                <w:spacing w:val="-1"/>
              </w:rPr>
            </w:pPr>
            <w:r w:rsidRPr="00AE1DCC">
              <w:rPr>
                <w:rFonts w:ascii="Arial" w:hAnsi="Arial" w:cs="Arial"/>
                <w:spacing w:val="-1"/>
              </w:rPr>
              <w:lastRenderedPageBreak/>
              <w:t>Licitante</w:t>
            </w:r>
            <w:r w:rsidRPr="00AE1DCC">
              <w:rPr>
                <w:rFonts w:ascii="Arial" w:hAnsi="Arial" w:cs="Arial"/>
                <w:b/>
                <w:bCs/>
                <w:spacing w:val="-1"/>
              </w:rPr>
              <w:t xml:space="preserve">: </w:t>
            </w:r>
            <w:proofErr w:type="spellStart"/>
            <w:r w:rsidRPr="00AE1DCC">
              <w:rPr>
                <w:rFonts w:ascii="Arial" w:hAnsi="Arial" w:cs="Arial"/>
                <w:b/>
                <w:bCs/>
                <w:spacing w:val="-1"/>
              </w:rPr>
              <w:t>Intermet</w:t>
            </w:r>
            <w:proofErr w:type="spellEnd"/>
            <w:r w:rsidRPr="00AE1DCC">
              <w:rPr>
                <w:rFonts w:ascii="Arial" w:hAnsi="Arial" w:cs="Arial"/>
                <w:b/>
                <w:bCs/>
                <w:spacing w:val="-1"/>
              </w:rPr>
              <w:t>, S. A. de C.V.</w:t>
            </w:r>
          </w:p>
          <w:p w:rsidR="003E65AA" w:rsidRPr="00AE1DCC" w:rsidRDefault="003E65AA" w:rsidP="003E65AA">
            <w:pPr>
              <w:spacing w:after="0"/>
              <w:rPr>
                <w:rFonts w:ascii="Arial" w:hAnsi="Arial" w:cs="Arial"/>
                <w:spacing w:val="-1"/>
              </w:rPr>
            </w:pPr>
            <w:proofErr w:type="spellStart"/>
            <w:r w:rsidRPr="00AE1DCC">
              <w:rPr>
                <w:rFonts w:ascii="Arial" w:hAnsi="Arial" w:cs="Arial"/>
                <w:spacing w:val="-1"/>
              </w:rPr>
              <w:t>Direccion</w:t>
            </w:r>
            <w:proofErr w:type="spellEnd"/>
            <w:r w:rsidRPr="00AE1DCC">
              <w:rPr>
                <w:rFonts w:ascii="Arial" w:hAnsi="Arial" w:cs="Arial"/>
                <w:spacing w:val="-1"/>
              </w:rPr>
              <w:t xml:space="preserve">: </w:t>
            </w:r>
            <w:proofErr w:type="spellStart"/>
            <w:r w:rsidRPr="00AE1DCC">
              <w:rPr>
                <w:rFonts w:ascii="Arial" w:hAnsi="Arial" w:cs="Arial"/>
                <w:spacing w:val="-1"/>
              </w:rPr>
              <w:t>Blvd</w:t>
            </w:r>
            <w:proofErr w:type="spellEnd"/>
            <w:r w:rsidRPr="00AE1DCC">
              <w:rPr>
                <w:rFonts w:ascii="Arial" w:hAnsi="Arial" w:cs="Arial"/>
                <w:spacing w:val="-1"/>
              </w:rPr>
              <w:t xml:space="preserve">. Adolfo Lopez Mateos No. 1502 </w:t>
            </w:r>
            <w:proofErr w:type="gramStart"/>
            <w:r w:rsidRPr="00AE1DCC">
              <w:rPr>
                <w:rFonts w:ascii="Arial" w:hAnsi="Arial" w:cs="Arial"/>
                <w:spacing w:val="-1"/>
              </w:rPr>
              <w:t>Bis</w:t>
            </w:r>
            <w:proofErr w:type="gramEnd"/>
            <w:r w:rsidRPr="00AE1DCC">
              <w:rPr>
                <w:rFonts w:ascii="Arial" w:hAnsi="Arial" w:cs="Arial"/>
                <w:spacing w:val="-1"/>
              </w:rPr>
              <w:t xml:space="preserve">, Col. Mixcoac </w:t>
            </w:r>
            <w:proofErr w:type="spellStart"/>
            <w:r w:rsidRPr="00AE1DCC">
              <w:rPr>
                <w:rFonts w:ascii="Arial" w:hAnsi="Arial" w:cs="Arial"/>
                <w:spacing w:val="-1"/>
              </w:rPr>
              <w:t>Alcaldia</w:t>
            </w:r>
            <w:proofErr w:type="spellEnd"/>
            <w:r w:rsidRPr="00AE1DCC">
              <w:rPr>
                <w:rFonts w:ascii="Arial" w:hAnsi="Arial" w:cs="Arial"/>
                <w:spacing w:val="-1"/>
              </w:rPr>
              <w:t xml:space="preserve"> Benito </w:t>
            </w:r>
            <w:proofErr w:type="spellStart"/>
            <w:r w:rsidRPr="00AE1DCC">
              <w:rPr>
                <w:rFonts w:ascii="Arial" w:hAnsi="Arial" w:cs="Arial"/>
                <w:spacing w:val="-1"/>
              </w:rPr>
              <w:t>Juarez</w:t>
            </w:r>
            <w:proofErr w:type="spellEnd"/>
            <w:r w:rsidRPr="00AE1DCC">
              <w:rPr>
                <w:rFonts w:ascii="Arial" w:hAnsi="Arial" w:cs="Arial"/>
                <w:spacing w:val="-1"/>
              </w:rPr>
              <w:t xml:space="preserve"> </w:t>
            </w:r>
          </w:p>
          <w:p w:rsidR="003E65AA" w:rsidRPr="00AE1DCC" w:rsidRDefault="003E65AA" w:rsidP="003E65AA">
            <w:pPr>
              <w:spacing w:after="0"/>
              <w:rPr>
                <w:rFonts w:ascii="Arial" w:hAnsi="Arial" w:cs="Arial"/>
                <w:spacing w:val="-1"/>
              </w:rPr>
            </w:pPr>
            <w:proofErr w:type="spellStart"/>
            <w:r w:rsidRPr="00AE1DCC">
              <w:rPr>
                <w:rFonts w:ascii="Arial" w:hAnsi="Arial" w:cs="Arial"/>
                <w:spacing w:val="-1"/>
              </w:rPr>
              <w:t>Telefono</w:t>
            </w:r>
            <w:proofErr w:type="spellEnd"/>
            <w:r w:rsidRPr="00AE1DCC">
              <w:rPr>
                <w:rFonts w:ascii="Arial" w:hAnsi="Arial" w:cs="Arial"/>
                <w:spacing w:val="-1"/>
              </w:rPr>
              <w:t>: 55 5598-4049</w:t>
            </w:r>
          </w:p>
          <w:p w:rsidR="003E65AA" w:rsidRPr="00AE1DCC" w:rsidRDefault="003E65AA" w:rsidP="003E65AA">
            <w:pPr>
              <w:spacing w:after="0"/>
              <w:rPr>
                <w:rFonts w:ascii="Arial" w:hAnsi="Arial" w:cs="Arial"/>
                <w:spacing w:val="-1"/>
              </w:rPr>
            </w:pPr>
            <w:r w:rsidRPr="00AE1DCC">
              <w:rPr>
                <w:rFonts w:ascii="Arial" w:hAnsi="Arial" w:cs="Arial"/>
                <w:spacing w:val="-1"/>
              </w:rPr>
              <w:t xml:space="preserve">Correo: depto.licitaciones@intermet.com.mx / </w:t>
            </w:r>
            <w:hyperlink r:id="rId10" w:history="1">
              <w:r w:rsidRPr="00AE1DCC">
                <w:rPr>
                  <w:rStyle w:val="Hipervnculo"/>
                  <w:rFonts w:ascii="Arial" w:hAnsi="Arial" w:cs="Arial"/>
                  <w:spacing w:val="-1"/>
                </w:rPr>
                <w:t>departamentodecontratos@intermet.com</w:t>
              </w:r>
            </w:hyperlink>
          </w:p>
          <w:p w:rsidR="003E65AA" w:rsidRDefault="003E65AA" w:rsidP="003E65AA">
            <w:pPr>
              <w:spacing w:after="0"/>
              <w:rPr>
                <w:rFonts w:ascii="Arial" w:hAnsi="Arial" w:cs="Arial"/>
                <w:b/>
                <w:bCs/>
                <w:spacing w:val="-1"/>
                <w:sz w:val="20"/>
                <w:szCs w:val="20"/>
              </w:rPr>
            </w:pPr>
            <w:r w:rsidRPr="00AE1DCC">
              <w:rPr>
                <w:rFonts w:ascii="Arial" w:hAnsi="Arial" w:cs="Arial"/>
                <w:spacing w:val="-1"/>
              </w:rPr>
              <w:t xml:space="preserve">No. de </w:t>
            </w:r>
            <w:r w:rsidRPr="00AE1DCC">
              <w:rPr>
                <w:rFonts w:ascii="Arial" w:hAnsi="Arial" w:cs="Arial"/>
                <w:b/>
                <w:bCs/>
                <w:spacing w:val="-1"/>
              </w:rPr>
              <w:t xml:space="preserve">“PROVEEDOR”: </w:t>
            </w:r>
            <w:r w:rsidRPr="00AE1DCC">
              <w:rPr>
                <w:rFonts w:ascii="Arial" w:hAnsi="Arial" w:cs="Arial"/>
                <w:spacing w:val="-1"/>
              </w:rPr>
              <w:t>9608</w:t>
            </w:r>
          </w:p>
        </w:tc>
      </w:tr>
      <w:tr w:rsidR="00494B7F" w:rsidRPr="006E76B6" w:rsidTr="00494B7F">
        <w:tc>
          <w:tcPr>
            <w:tcW w:w="1582" w:type="dxa"/>
            <w:shd w:val="clear" w:color="auto" w:fill="BFBFBF" w:themeFill="background1" w:themeFillShade="BF"/>
            <w:vAlign w:val="center"/>
          </w:tcPr>
          <w:p w:rsidR="00494B7F" w:rsidRPr="006E76B6" w:rsidRDefault="00494B7F" w:rsidP="0077386E">
            <w:pPr>
              <w:jc w:val="center"/>
              <w:rPr>
                <w:rFonts w:ascii="Arial" w:hAnsi="Arial" w:cs="Arial"/>
                <w:b/>
                <w:bCs/>
                <w:sz w:val="20"/>
                <w:szCs w:val="20"/>
              </w:rPr>
            </w:pPr>
            <w:r w:rsidRPr="006E76B6">
              <w:rPr>
                <w:rFonts w:ascii="Arial" w:hAnsi="Arial" w:cs="Arial"/>
                <w:b/>
                <w:bCs/>
                <w:spacing w:val="-1"/>
                <w:sz w:val="20"/>
                <w:szCs w:val="20"/>
              </w:rPr>
              <w:t>Denominación Licitante</w:t>
            </w:r>
          </w:p>
        </w:tc>
        <w:tc>
          <w:tcPr>
            <w:tcW w:w="2315" w:type="dxa"/>
            <w:shd w:val="clear" w:color="auto" w:fill="BFBFBF" w:themeFill="background1" w:themeFillShade="BF"/>
            <w:vAlign w:val="center"/>
          </w:tcPr>
          <w:p w:rsidR="00494B7F" w:rsidRPr="006E76B6" w:rsidRDefault="00494B7F" w:rsidP="0077386E">
            <w:pPr>
              <w:jc w:val="center"/>
              <w:rPr>
                <w:rFonts w:ascii="Arial" w:hAnsi="Arial" w:cs="Arial"/>
                <w:b/>
                <w:bCs/>
                <w:sz w:val="20"/>
                <w:szCs w:val="20"/>
              </w:rPr>
            </w:pPr>
            <w:r w:rsidRPr="006E76B6">
              <w:rPr>
                <w:rFonts w:ascii="Arial" w:hAnsi="Arial" w:cs="Arial"/>
                <w:b/>
                <w:bCs/>
                <w:sz w:val="20"/>
                <w:szCs w:val="20"/>
              </w:rPr>
              <w:t>Partida</w:t>
            </w:r>
            <w:r w:rsidRPr="006E76B6">
              <w:rPr>
                <w:rFonts w:ascii="Arial" w:hAnsi="Arial" w:cs="Arial"/>
                <w:b/>
                <w:bCs/>
                <w:spacing w:val="-2"/>
                <w:sz w:val="20"/>
                <w:szCs w:val="20"/>
              </w:rPr>
              <w:t xml:space="preserve"> </w:t>
            </w:r>
            <w:r w:rsidRPr="006E76B6">
              <w:rPr>
                <w:rFonts w:ascii="Arial" w:hAnsi="Arial" w:cs="Arial"/>
                <w:b/>
                <w:bCs/>
                <w:spacing w:val="-1"/>
                <w:sz w:val="20"/>
                <w:szCs w:val="20"/>
              </w:rPr>
              <w:t>y/o</w:t>
            </w:r>
            <w:r w:rsidRPr="006E76B6">
              <w:rPr>
                <w:rFonts w:ascii="Arial" w:hAnsi="Arial" w:cs="Arial"/>
                <w:b/>
                <w:bCs/>
                <w:spacing w:val="23"/>
                <w:sz w:val="20"/>
                <w:szCs w:val="20"/>
              </w:rPr>
              <w:t xml:space="preserve"> </w:t>
            </w:r>
            <w:r w:rsidRPr="006E76B6">
              <w:rPr>
                <w:rFonts w:ascii="Arial" w:hAnsi="Arial" w:cs="Arial"/>
                <w:b/>
                <w:bCs/>
                <w:sz w:val="20"/>
                <w:szCs w:val="20"/>
              </w:rPr>
              <w:t xml:space="preserve">Punto </w:t>
            </w:r>
            <w:r w:rsidRPr="006E76B6">
              <w:rPr>
                <w:rFonts w:ascii="Arial" w:hAnsi="Arial" w:cs="Arial"/>
                <w:b/>
                <w:bCs/>
                <w:spacing w:val="-1"/>
                <w:sz w:val="20"/>
                <w:szCs w:val="20"/>
              </w:rPr>
              <w:t>de</w:t>
            </w:r>
            <w:r w:rsidRPr="006E76B6">
              <w:rPr>
                <w:rFonts w:ascii="Arial" w:hAnsi="Arial" w:cs="Arial"/>
                <w:b/>
                <w:bCs/>
                <w:spacing w:val="20"/>
                <w:sz w:val="20"/>
                <w:szCs w:val="20"/>
              </w:rPr>
              <w:t xml:space="preserve"> </w:t>
            </w:r>
            <w:r w:rsidRPr="006E76B6">
              <w:rPr>
                <w:rFonts w:ascii="Arial" w:hAnsi="Arial" w:cs="Arial"/>
                <w:b/>
                <w:bCs/>
                <w:spacing w:val="-1"/>
                <w:sz w:val="20"/>
                <w:szCs w:val="20"/>
              </w:rPr>
              <w:t>Convocatoria</w:t>
            </w:r>
          </w:p>
        </w:tc>
        <w:tc>
          <w:tcPr>
            <w:tcW w:w="4495" w:type="dxa"/>
            <w:shd w:val="clear" w:color="auto" w:fill="BFBFBF" w:themeFill="background1" w:themeFillShade="BF"/>
            <w:vAlign w:val="center"/>
          </w:tcPr>
          <w:p w:rsidR="00494B7F" w:rsidRDefault="00494B7F" w:rsidP="0077386E">
            <w:pPr>
              <w:jc w:val="center"/>
              <w:rPr>
                <w:rFonts w:ascii="Arial" w:hAnsi="Arial" w:cs="Arial"/>
                <w:b/>
                <w:bCs/>
                <w:spacing w:val="-1"/>
                <w:sz w:val="20"/>
                <w:szCs w:val="20"/>
              </w:rPr>
            </w:pPr>
            <w:r w:rsidRPr="006E76B6">
              <w:rPr>
                <w:rFonts w:ascii="Arial" w:hAnsi="Arial" w:cs="Arial"/>
                <w:b/>
                <w:bCs/>
                <w:spacing w:val="-1"/>
                <w:sz w:val="20"/>
                <w:szCs w:val="20"/>
              </w:rPr>
              <w:t>PREGUNTA</w:t>
            </w:r>
          </w:p>
          <w:p w:rsidR="00494B7F" w:rsidRPr="006E76B6" w:rsidRDefault="00494B7F" w:rsidP="0077386E">
            <w:pPr>
              <w:jc w:val="center"/>
              <w:rPr>
                <w:rFonts w:ascii="Arial" w:hAnsi="Arial" w:cs="Arial"/>
                <w:b/>
                <w:bCs/>
                <w:sz w:val="20"/>
                <w:szCs w:val="20"/>
              </w:rPr>
            </w:pPr>
          </w:p>
        </w:tc>
        <w:tc>
          <w:tcPr>
            <w:tcW w:w="4036" w:type="dxa"/>
            <w:shd w:val="clear" w:color="auto" w:fill="BFBFBF" w:themeFill="background1" w:themeFillShade="BF"/>
          </w:tcPr>
          <w:p w:rsidR="00494B7F" w:rsidRPr="006E76B6" w:rsidRDefault="00494B7F" w:rsidP="00494B7F">
            <w:pPr>
              <w:rPr>
                <w:rFonts w:ascii="Arial" w:hAnsi="Arial" w:cs="Arial"/>
                <w:b/>
                <w:bCs/>
                <w:spacing w:val="-1"/>
                <w:sz w:val="20"/>
                <w:szCs w:val="20"/>
              </w:rPr>
            </w:pPr>
            <w:r>
              <w:rPr>
                <w:rFonts w:ascii="Arial" w:hAnsi="Arial" w:cs="Arial"/>
                <w:b/>
                <w:bCs/>
                <w:spacing w:val="-1"/>
                <w:sz w:val="20"/>
                <w:szCs w:val="20"/>
              </w:rPr>
              <w:t xml:space="preserve">                         RESPUESTA</w:t>
            </w:r>
            <w:r w:rsidR="00551EDA">
              <w:rPr>
                <w:rFonts w:ascii="Arial" w:hAnsi="Arial" w:cs="Arial"/>
                <w:b/>
                <w:bCs/>
                <w:spacing w:val="-1"/>
                <w:sz w:val="20"/>
                <w:szCs w:val="20"/>
              </w:rPr>
              <w:t xml:space="preserve"> </w:t>
            </w:r>
          </w:p>
        </w:tc>
      </w:tr>
      <w:tr w:rsidR="00494B7F" w:rsidRPr="006E76B6" w:rsidTr="00494B7F">
        <w:tc>
          <w:tcPr>
            <w:tcW w:w="1582" w:type="dxa"/>
            <w:vAlign w:val="center"/>
          </w:tcPr>
          <w:p w:rsidR="00494B7F" w:rsidRPr="004C7E58" w:rsidRDefault="00494B7F" w:rsidP="0077386E">
            <w:pPr>
              <w:jc w:val="center"/>
              <w:rPr>
                <w:rFonts w:ascii="Arial" w:hAnsi="Arial" w:cs="Arial"/>
                <w:b/>
                <w:bCs/>
                <w:sz w:val="20"/>
                <w:szCs w:val="20"/>
              </w:rPr>
            </w:pPr>
            <w:proofErr w:type="spellStart"/>
            <w:r w:rsidRPr="004C7E58">
              <w:rPr>
                <w:rFonts w:ascii="Arial" w:hAnsi="Arial" w:cs="Arial"/>
                <w:b/>
                <w:bCs/>
                <w:sz w:val="20"/>
                <w:szCs w:val="20"/>
              </w:rPr>
              <w:t>Intermet</w:t>
            </w:r>
            <w:proofErr w:type="spellEnd"/>
            <w:r w:rsidRPr="004C7E58">
              <w:rPr>
                <w:rFonts w:ascii="Arial" w:hAnsi="Arial" w:cs="Arial"/>
                <w:b/>
                <w:bCs/>
                <w:sz w:val="20"/>
                <w:szCs w:val="20"/>
              </w:rPr>
              <w:t>, S.A. de C.V.</w:t>
            </w:r>
          </w:p>
        </w:tc>
        <w:tc>
          <w:tcPr>
            <w:tcW w:w="2315" w:type="dxa"/>
            <w:vAlign w:val="center"/>
          </w:tcPr>
          <w:p w:rsidR="00494B7F" w:rsidRPr="006E76B6" w:rsidRDefault="00494B7F" w:rsidP="0077386E">
            <w:pPr>
              <w:jc w:val="center"/>
              <w:rPr>
                <w:rFonts w:ascii="Arial" w:hAnsi="Arial" w:cs="Arial"/>
                <w:b/>
                <w:bCs/>
                <w:sz w:val="20"/>
                <w:szCs w:val="20"/>
              </w:rPr>
            </w:pPr>
            <w:r w:rsidRPr="006E76B6">
              <w:rPr>
                <w:rFonts w:ascii="Arial" w:hAnsi="Arial" w:cs="Arial"/>
                <w:b/>
                <w:bCs/>
                <w:sz w:val="20"/>
                <w:szCs w:val="20"/>
              </w:rPr>
              <w:t>Anexo 1</w:t>
            </w:r>
          </w:p>
          <w:p w:rsidR="00494B7F" w:rsidRPr="006E76B6" w:rsidRDefault="00494B7F" w:rsidP="0077386E">
            <w:pPr>
              <w:jc w:val="center"/>
              <w:rPr>
                <w:rFonts w:ascii="Arial" w:hAnsi="Arial" w:cs="Arial"/>
                <w:b/>
                <w:bCs/>
                <w:sz w:val="20"/>
                <w:szCs w:val="20"/>
              </w:rPr>
            </w:pPr>
            <w:r w:rsidRPr="006E76B6">
              <w:rPr>
                <w:rFonts w:ascii="Arial" w:hAnsi="Arial" w:cs="Arial"/>
                <w:b/>
                <w:bCs/>
                <w:sz w:val="20"/>
                <w:szCs w:val="20"/>
              </w:rPr>
              <w:t>Carta de Requerimientos Técnicos</w:t>
            </w:r>
          </w:p>
          <w:p w:rsidR="00494B7F" w:rsidRPr="006E76B6" w:rsidRDefault="00494B7F" w:rsidP="0077386E">
            <w:pPr>
              <w:jc w:val="center"/>
              <w:rPr>
                <w:rFonts w:ascii="Arial" w:hAnsi="Arial" w:cs="Arial"/>
                <w:b/>
                <w:bCs/>
                <w:sz w:val="20"/>
                <w:szCs w:val="20"/>
              </w:rPr>
            </w:pPr>
          </w:p>
          <w:p w:rsidR="00494B7F" w:rsidRPr="006E76B6" w:rsidRDefault="00494B7F" w:rsidP="0077386E">
            <w:pPr>
              <w:jc w:val="center"/>
              <w:rPr>
                <w:rFonts w:ascii="Arial" w:hAnsi="Arial" w:cs="Arial"/>
                <w:b/>
                <w:bCs/>
                <w:sz w:val="20"/>
                <w:szCs w:val="20"/>
              </w:rPr>
            </w:pPr>
            <w:r w:rsidRPr="006E76B6">
              <w:rPr>
                <w:rFonts w:ascii="Arial" w:hAnsi="Arial" w:cs="Arial"/>
                <w:b/>
                <w:bCs/>
                <w:sz w:val="20"/>
                <w:szCs w:val="20"/>
              </w:rPr>
              <w:t>1. DOTACION DE INSUMOS BIENES DE CONSUMO</w:t>
            </w:r>
          </w:p>
          <w:p w:rsidR="00494B7F" w:rsidRPr="006E76B6" w:rsidRDefault="00494B7F" w:rsidP="0077386E">
            <w:pPr>
              <w:jc w:val="center"/>
              <w:rPr>
                <w:rFonts w:ascii="Arial" w:hAnsi="Arial" w:cs="Arial"/>
                <w:b/>
                <w:bCs/>
                <w:sz w:val="20"/>
                <w:szCs w:val="20"/>
              </w:rPr>
            </w:pPr>
          </w:p>
          <w:p w:rsidR="00494B7F" w:rsidRPr="006E76B6" w:rsidRDefault="00494B7F" w:rsidP="0077386E">
            <w:pPr>
              <w:jc w:val="center"/>
              <w:rPr>
                <w:rFonts w:ascii="Arial" w:hAnsi="Arial" w:cs="Arial"/>
                <w:b/>
                <w:bCs/>
                <w:sz w:val="20"/>
                <w:szCs w:val="20"/>
              </w:rPr>
            </w:pPr>
            <w:r w:rsidRPr="006E76B6">
              <w:rPr>
                <w:rFonts w:ascii="Arial" w:hAnsi="Arial" w:cs="Arial"/>
                <w:b/>
                <w:bCs/>
                <w:sz w:val="20"/>
                <w:szCs w:val="20"/>
              </w:rPr>
              <w:t>2. PAPEL FILTRO</w:t>
            </w:r>
          </w:p>
          <w:p w:rsidR="00494B7F" w:rsidRPr="006E76B6" w:rsidRDefault="00494B7F" w:rsidP="0077386E">
            <w:pPr>
              <w:jc w:val="center"/>
              <w:rPr>
                <w:rFonts w:ascii="Arial" w:hAnsi="Arial" w:cs="Arial"/>
                <w:sz w:val="20"/>
                <w:szCs w:val="20"/>
              </w:rPr>
            </w:pPr>
            <w:r w:rsidRPr="006E76B6">
              <w:rPr>
                <w:rFonts w:ascii="Arial" w:hAnsi="Arial" w:cs="Arial"/>
                <w:b/>
                <w:bCs/>
                <w:sz w:val="20"/>
                <w:szCs w:val="20"/>
              </w:rPr>
              <w:t>Página 20</w:t>
            </w:r>
          </w:p>
        </w:tc>
        <w:tc>
          <w:tcPr>
            <w:tcW w:w="4495" w:type="dxa"/>
          </w:tcPr>
          <w:p w:rsidR="00494B7F" w:rsidRPr="006E76B6" w:rsidRDefault="00494B7F" w:rsidP="0077386E">
            <w:pPr>
              <w:jc w:val="both"/>
              <w:rPr>
                <w:rFonts w:ascii="Arial" w:hAnsi="Arial" w:cs="Arial"/>
                <w:b/>
                <w:bCs/>
                <w:color w:val="FF0000"/>
                <w:sz w:val="20"/>
                <w:szCs w:val="20"/>
                <w:u w:val="single"/>
              </w:rPr>
            </w:pPr>
            <w:r w:rsidRPr="006E76B6">
              <w:rPr>
                <w:rFonts w:ascii="Arial" w:hAnsi="Arial" w:cs="Arial"/>
                <w:b/>
                <w:bCs/>
                <w:color w:val="FF0000"/>
                <w:sz w:val="20"/>
                <w:szCs w:val="20"/>
                <w:u w:val="single"/>
              </w:rPr>
              <w:t>PREGUNTA  1</w:t>
            </w:r>
          </w:p>
          <w:p w:rsidR="00494B7F" w:rsidRPr="006E76B6" w:rsidRDefault="00494B7F" w:rsidP="0077386E">
            <w:pPr>
              <w:jc w:val="both"/>
              <w:rPr>
                <w:rFonts w:ascii="Arial" w:hAnsi="Arial" w:cs="Arial"/>
                <w:sz w:val="20"/>
                <w:szCs w:val="20"/>
              </w:rPr>
            </w:pPr>
            <w:r w:rsidRPr="006E76B6">
              <w:rPr>
                <w:rFonts w:ascii="Arial" w:hAnsi="Arial" w:cs="Arial"/>
                <w:sz w:val="20"/>
                <w:szCs w:val="20"/>
              </w:rPr>
              <w:t>Página 20</w:t>
            </w:r>
          </w:p>
          <w:p w:rsidR="00494B7F" w:rsidRPr="006E76B6" w:rsidRDefault="00494B7F" w:rsidP="0077386E">
            <w:pPr>
              <w:jc w:val="both"/>
              <w:rPr>
                <w:rFonts w:ascii="Arial" w:hAnsi="Arial" w:cs="Arial"/>
                <w:sz w:val="20"/>
                <w:szCs w:val="20"/>
              </w:rPr>
            </w:pPr>
            <w:r w:rsidRPr="006E76B6">
              <w:rPr>
                <w:rFonts w:ascii="Arial" w:hAnsi="Arial" w:cs="Arial"/>
                <w:sz w:val="20"/>
                <w:szCs w:val="20"/>
              </w:rPr>
              <w:t>Dice:</w:t>
            </w:r>
          </w:p>
          <w:p w:rsidR="00494B7F" w:rsidRPr="006E76B6" w:rsidRDefault="00494B7F" w:rsidP="0077386E">
            <w:pPr>
              <w:jc w:val="both"/>
              <w:rPr>
                <w:rFonts w:ascii="Arial" w:hAnsi="Arial" w:cs="Arial"/>
                <w:b/>
                <w:bCs/>
                <w:sz w:val="20"/>
                <w:szCs w:val="20"/>
              </w:rPr>
            </w:pPr>
            <w:r w:rsidRPr="006E76B6">
              <w:rPr>
                <w:rFonts w:ascii="Arial" w:hAnsi="Arial" w:cs="Arial"/>
                <w:b/>
                <w:bCs/>
                <w:sz w:val="20"/>
                <w:szCs w:val="20"/>
              </w:rPr>
              <w:t>1. DOTACION DE INSUMOS BIENES DE CONSUMO</w:t>
            </w:r>
          </w:p>
          <w:p w:rsidR="00494B7F" w:rsidRPr="006E76B6" w:rsidRDefault="00494B7F" w:rsidP="0077386E">
            <w:pPr>
              <w:jc w:val="both"/>
              <w:rPr>
                <w:rFonts w:ascii="Arial" w:hAnsi="Arial" w:cs="Arial"/>
                <w:sz w:val="20"/>
                <w:szCs w:val="20"/>
              </w:rPr>
            </w:pPr>
          </w:p>
          <w:p w:rsidR="00494B7F" w:rsidRPr="006E76B6" w:rsidRDefault="00494B7F" w:rsidP="0077386E">
            <w:pPr>
              <w:jc w:val="both"/>
              <w:rPr>
                <w:rFonts w:ascii="Arial" w:hAnsi="Arial" w:cs="Arial"/>
                <w:sz w:val="20"/>
                <w:szCs w:val="20"/>
              </w:rPr>
            </w:pPr>
            <w:r w:rsidRPr="006E76B6">
              <w:rPr>
                <w:rFonts w:ascii="Arial" w:hAnsi="Arial" w:cs="Arial"/>
                <w:sz w:val="20"/>
                <w:szCs w:val="20"/>
              </w:rPr>
              <w:t>2. PAPEL FILTRO….</w:t>
            </w:r>
          </w:p>
          <w:p w:rsidR="00494B7F" w:rsidRPr="006E76B6" w:rsidRDefault="00494B7F" w:rsidP="0077386E">
            <w:pPr>
              <w:jc w:val="both"/>
              <w:rPr>
                <w:rFonts w:ascii="Arial" w:hAnsi="Arial" w:cs="Arial"/>
                <w:sz w:val="20"/>
                <w:szCs w:val="20"/>
              </w:rPr>
            </w:pPr>
            <w:r w:rsidRPr="006E76B6">
              <w:rPr>
                <w:rFonts w:ascii="Arial" w:hAnsi="Arial" w:cs="Arial"/>
                <w:sz w:val="20"/>
                <w:szCs w:val="20"/>
              </w:rPr>
              <w:t xml:space="preserve">La convocante solicita como parte de las características del papel filtro: Papel filtro de algodón 100%, sin aditivos, especial para recolección y transporte de sangre de neonatos…foliado con número progresivo no repetibles, con un código de barras para registro individual de cada detección, cubierta protectora para los círculos con muestra y ficha de identificación </w:t>
            </w:r>
            <w:proofErr w:type="gramStart"/>
            <w:r w:rsidRPr="006E76B6">
              <w:rPr>
                <w:rFonts w:ascii="Arial" w:hAnsi="Arial" w:cs="Arial"/>
                <w:sz w:val="20"/>
                <w:szCs w:val="20"/>
              </w:rPr>
              <w:t>del paciente integrada</w:t>
            </w:r>
            <w:proofErr w:type="gramEnd"/>
            <w:r w:rsidRPr="006E76B6">
              <w:rPr>
                <w:rFonts w:ascii="Arial" w:hAnsi="Arial" w:cs="Arial"/>
                <w:sz w:val="20"/>
                <w:szCs w:val="20"/>
              </w:rPr>
              <w:t xml:space="preserve"> con original y una copia.</w:t>
            </w:r>
          </w:p>
          <w:p w:rsidR="00494B7F" w:rsidRPr="006E76B6" w:rsidRDefault="00494B7F" w:rsidP="0077386E">
            <w:pPr>
              <w:jc w:val="both"/>
              <w:rPr>
                <w:rFonts w:ascii="Arial" w:hAnsi="Arial" w:cs="Arial"/>
                <w:sz w:val="20"/>
                <w:szCs w:val="20"/>
              </w:rPr>
            </w:pPr>
          </w:p>
          <w:p w:rsidR="00494B7F" w:rsidRPr="006E76B6" w:rsidRDefault="00494B7F" w:rsidP="0077386E">
            <w:pPr>
              <w:jc w:val="both"/>
              <w:rPr>
                <w:rFonts w:ascii="Arial" w:hAnsi="Arial" w:cs="Arial"/>
                <w:sz w:val="20"/>
                <w:szCs w:val="20"/>
              </w:rPr>
            </w:pPr>
            <w:r w:rsidRPr="006E76B6">
              <w:rPr>
                <w:rFonts w:ascii="Arial" w:hAnsi="Arial" w:cs="Arial"/>
                <w:sz w:val="20"/>
                <w:szCs w:val="20"/>
              </w:rPr>
              <w:t>Pregunta:</w:t>
            </w:r>
          </w:p>
          <w:p w:rsidR="00494B7F" w:rsidRPr="006E76B6" w:rsidRDefault="00494B7F" w:rsidP="0077386E">
            <w:pPr>
              <w:jc w:val="both"/>
              <w:rPr>
                <w:rFonts w:ascii="Arial" w:hAnsi="Arial" w:cs="Arial"/>
                <w:sz w:val="20"/>
                <w:szCs w:val="20"/>
              </w:rPr>
            </w:pPr>
            <w:r w:rsidRPr="006E76B6">
              <w:rPr>
                <w:rFonts w:ascii="Arial" w:hAnsi="Arial" w:cs="Arial"/>
                <w:sz w:val="20"/>
                <w:szCs w:val="20"/>
              </w:rPr>
              <w:t>Es correcto entender que el código de barras debe ser leíble por sistemas informáticos convencionales y codificar el folio asociado a la papeleta, dado que la omisión y desestimación de esta característica en las papeletas por proveedores como Tamizaje Plus, S.A. de C.V. (y sus filiales), redunda en la pérdida de la trazabilidad automatizada del procesamiento de las muestras.</w:t>
            </w:r>
          </w:p>
          <w:p w:rsidR="00494B7F" w:rsidRPr="006E76B6" w:rsidRDefault="00494B7F" w:rsidP="0077386E">
            <w:pPr>
              <w:jc w:val="both"/>
              <w:rPr>
                <w:rFonts w:ascii="Arial" w:hAnsi="Arial" w:cs="Arial"/>
                <w:sz w:val="20"/>
                <w:szCs w:val="20"/>
              </w:rPr>
            </w:pPr>
            <w:r w:rsidRPr="006E76B6">
              <w:rPr>
                <w:rFonts w:ascii="Arial" w:hAnsi="Arial" w:cs="Arial"/>
                <w:sz w:val="20"/>
                <w:szCs w:val="20"/>
              </w:rPr>
              <w:t>¿Es esto correcto?</w:t>
            </w:r>
          </w:p>
        </w:tc>
        <w:tc>
          <w:tcPr>
            <w:tcW w:w="4036" w:type="dxa"/>
          </w:tcPr>
          <w:p w:rsidR="00494B7F" w:rsidRPr="006E76B6" w:rsidRDefault="00551EDA" w:rsidP="0077386E">
            <w:pPr>
              <w:jc w:val="both"/>
              <w:rPr>
                <w:rFonts w:ascii="Arial" w:hAnsi="Arial" w:cs="Arial"/>
                <w:b/>
                <w:bCs/>
                <w:color w:val="FF0000"/>
                <w:sz w:val="20"/>
                <w:szCs w:val="20"/>
                <w:u w:val="single"/>
              </w:rPr>
            </w:pPr>
            <w:r>
              <w:rPr>
                <w:rFonts w:ascii="Arial" w:hAnsi="Arial" w:cs="Arial"/>
                <w:sz w:val="20"/>
                <w:szCs w:val="20"/>
              </w:rPr>
              <w:lastRenderedPageBreak/>
              <w:t xml:space="preserve">Los </w:t>
            </w:r>
            <w:r w:rsidRPr="00551EDA">
              <w:rPr>
                <w:rFonts w:ascii="Arial" w:hAnsi="Arial" w:cs="Arial"/>
                <w:b/>
                <w:bCs/>
                <w:sz w:val="20"/>
                <w:szCs w:val="20"/>
              </w:rPr>
              <w:t>PARTICIPANTES</w:t>
            </w:r>
            <w:r>
              <w:rPr>
                <w:rFonts w:ascii="Arial" w:hAnsi="Arial" w:cs="Arial"/>
                <w:sz w:val="20"/>
                <w:szCs w:val="20"/>
              </w:rPr>
              <w:t xml:space="preserve"> </w:t>
            </w:r>
            <w:r w:rsidRPr="00551EDA">
              <w:rPr>
                <w:rFonts w:ascii="Arial" w:hAnsi="Arial" w:cs="Arial"/>
                <w:sz w:val="20"/>
                <w:szCs w:val="20"/>
              </w:rPr>
              <w:t>que deberán ajustarse a lo previsto por el Anexo 1 “Carta de Requerimientos Técnicos", numeral 1. Dotación de bienes de consumo, apartado 2. PAPEL FILTRO, de la presente convocatoria.</w:t>
            </w:r>
          </w:p>
        </w:tc>
      </w:tr>
      <w:tr w:rsidR="00494B7F" w:rsidRPr="006E76B6" w:rsidTr="00494B7F">
        <w:tc>
          <w:tcPr>
            <w:tcW w:w="1582" w:type="dxa"/>
            <w:vAlign w:val="center"/>
          </w:tcPr>
          <w:p w:rsidR="00494B7F" w:rsidRPr="004C7E58" w:rsidRDefault="00494B7F" w:rsidP="0077386E">
            <w:pPr>
              <w:jc w:val="center"/>
              <w:rPr>
                <w:rFonts w:ascii="Arial" w:hAnsi="Arial" w:cs="Arial"/>
                <w:b/>
                <w:bCs/>
                <w:sz w:val="20"/>
                <w:szCs w:val="20"/>
              </w:rPr>
            </w:pPr>
            <w:proofErr w:type="spellStart"/>
            <w:r w:rsidRPr="004C7E58">
              <w:rPr>
                <w:rFonts w:ascii="Arial" w:hAnsi="Arial" w:cs="Arial"/>
                <w:b/>
                <w:bCs/>
                <w:sz w:val="20"/>
                <w:szCs w:val="20"/>
              </w:rPr>
              <w:t>Intermet</w:t>
            </w:r>
            <w:proofErr w:type="spellEnd"/>
            <w:r w:rsidRPr="004C7E58">
              <w:rPr>
                <w:rFonts w:ascii="Arial" w:hAnsi="Arial" w:cs="Arial"/>
                <w:b/>
                <w:bCs/>
                <w:sz w:val="20"/>
                <w:szCs w:val="20"/>
              </w:rPr>
              <w:t>, S.A. de C.V.</w:t>
            </w:r>
          </w:p>
        </w:tc>
        <w:tc>
          <w:tcPr>
            <w:tcW w:w="2315" w:type="dxa"/>
            <w:vAlign w:val="center"/>
          </w:tcPr>
          <w:p w:rsidR="00494B7F" w:rsidRPr="006E76B6" w:rsidRDefault="00494B7F" w:rsidP="0077386E">
            <w:pPr>
              <w:jc w:val="center"/>
              <w:rPr>
                <w:rFonts w:ascii="Arial" w:hAnsi="Arial" w:cs="Arial"/>
                <w:b/>
                <w:bCs/>
                <w:sz w:val="20"/>
                <w:szCs w:val="20"/>
              </w:rPr>
            </w:pPr>
            <w:r w:rsidRPr="006E76B6">
              <w:rPr>
                <w:rFonts w:ascii="Arial" w:hAnsi="Arial" w:cs="Arial"/>
                <w:b/>
                <w:bCs/>
                <w:sz w:val="20"/>
                <w:szCs w:val="20"/>
              </w:rPr>
              <w:t>Anexo 1</w:t>
            </w:r>
          </w:p>
          <w:p w:rsidR="00494B7F" w:rsidRPr="006E76B6" w:rsidRDefault="00494B7F" w:rsidP="0077386E">
            <w:pPr>
              <w:jc w:val="center"/>
              <w:rPr>
                <w:rFonts w:ascii="Arial" w:hAnsi="Arial" w:cs="Arial"/>
                <w:b/>
                <w:bCs/>
                <w:sz w:val="20"/>
                <w:szCs w:val="20"/>
              </w:rPr>
            </w:pPr>
            <w:r w:rsidRPr="006E76B6">
              <w:rPr>
                <w:rFonts w:ascii="Arial" w:hAnsi="Arial" w:cs="Arial"/>
                <w:b/>
                <w:bCs/>
                <w:sz w:val="20"/>
                <w:szCs w:val="20"/>
              </w:rPr>
              <w:t>Carta de Requerimientos Técnicos</w:t>
            </w:r>
          </w:p>
          <w:p w:rsidR="00494B7F" w:rsidRPr="006E76B6" w:rsidRDefault="00494B7F" w:rsidP="0077386E">
            <w:pPr>
              <w:jc w:val="center"/>
              <w:rPr>
                <w:rFonts w:ascii="Arial" w:hAnsi="Arial" w:cs="Arial"/>
                <w:b/>
                <w:bCs/>
                <w:sz w:val="20"/>
                <w:szCs w:val="20"/>
              </w:rPr>
            </w:pPr>
          </w:p>
          <w:p w:rsidR="00494B7F" w:rsidRPr="006E76B6" w:rsidRDefault="00494B7F" w:rsidP="0077386E">
            <w:pPr>
              <w:jc w:val="center"/>
              <w:rPr>
                <w:rFonts w:ascii="Arial" w:hAnsi="Arial" w:cs="Arial"/>
                <w:b/>
                <w:bCs/>
                <w:sz w:val="20"/>
                <w:szCs w:val="20"/>
              </w:rPr>
            </w:pPr>
            <w:r w:rsidRPr="006E76B6">
              <w:rPr>
                <w:rFonts w:ascii="Arial" w:hAnsi="Arial" w:cs="Arial"/>
                <w:b/>
                <w:bCs/>
                <w:sz w:val="20"/>
                <w:szCs w:val="20"/>
              </w:rPr>
              <w:t>3. LABORATORIO Y EQUIPO DE PROCESAMIENTO</w:t>
            </w:r>
          </w:p>
          <w:p w:rsidR="00494B7F" w:rsidRPr="006E76B6" w:rsidRDefault="00494B7F" w:rsidP="0077386E">
            <w:pPr>
              <w:jc w:val="center"/>
              <w:rPr>
                <w:rFonts w:ascii="Arial" w:hAnsi="Arial" w:cs="Arial"/>
                <w:b/>
                <w:bCs/>
                <w:sz w:val="20"/>
                <w:szCs w:val="20"/>
              </w:rPr>
            </w:pPr>
          </w:p>
          <w:p w:rsidR="00494B7F" w:rsidRPr="006E76B6" w:rsidRDefault="00494B7F" w:rsidP="0077386E">
            <w:pPr>
              <w:jc w:val="center"/>
              <w:rPr>
                <w:rFonts w:ascii="Arial" w:hAnsi="Arial" w:cs="Arial"/>
                <w:sz w:val="20"/>
                <w:szCs w:val="20"/>
              </w:rPr>
            </w:pPr>
            <w:r w:rsidRPr="006E76B6">
              <w:rPr>
                <w:rFonts w:ascii="Arial" w:hAnsi="Arial" w:cs="Arial"/>
                <w:b/>
                <w:bCs/>
                <w:sz w:val="20"/>
                <w:szCs w:val="20"/>
              </w:rPr>
              <w:t>Página 30</w:t>
            </w:r>
          </w:p>
        </w:tc>
        <w:tc>
          <w:tcPr>
            <w:tcW w:w="4495" w:type="dxa"/>
          </w:tcPr>
          <w:p w:rsidR="00494B7F" w:rsidRPr="006E76B6" w:rsidRDefault="00494B7F" w:rsidP="0077386E">
            <w:pPr>
              <w:jc w:val="both"/>
              <w:rPr>
                <w:rFonts w:ascii="Arial" w:hAnsi="Arial" w:cs="Arial"/>
                <w:b/>
                <w:bCs/>
                <w:color w:val="FF0000"/>
                <w:sz w:val="20"/>
                <w:szCs w:val="20"/>
                <w:u w:val="single"/>
              </w:rPr>
            </w:pPr>
            <w:r w:rsidRPr="006E76B6">
              <w:rPr>
                <w:rFonts w:ascii="Arial" w:hAnsi="Arial" w:cs="Arial"/>
                <w:b/>
                <w:bCs/>
                <w:color w:val="FF0000"/>
                <w:sz w:val="20"/>
                <w:szCs w:val="20"/>
                <w:u w:val="single"/>
              </w:rPr>
              <w:t>PREGUNTA  2</w:t>
            </w:r>
          </w:p>
          <w:p w:rsidR="00494B7F" w:rsidRPr="006E76B6" w:rsidRDefault="00494B7F" w:rsidP="0077386E">
            <w:pPr>
              <w:jc w:val="both"/>
              <w:rPr>
                <w:rFonts w:ascii="Arial" w:hAnsi="Arial" w:cs="Arial"/>
                <w:sz w:val="20"/>
                <w:szCs w:val="20"/>
              </w:rPr>
            </w:pPr>
            <w:r w:rsidRPr="006E76B6">
              <w:rPr>
                <w:rFonts w:ascii="Arial" w:hAnsi="Arial" w:cs="Arial"/>
                <w:sz w:val="20"/>
                <w:szCs w:val="20"/>
              </w:rPr>
              <w:t>Página 30</w:t>
            </w:r>
          </w:p>
          <w:p w:rsidR="00494B7F" w:rsidRPr="006E76B6" w:rsidRDefault="00494B7F" w:rsidP="0077386E">
            <w:pPr>
              <w:jc w:val="both"/>
              <w:rPr>
                <w:rFonts w:ascii="Arial" w:hAnsi="Arial" w:cs="Arial"/>
                <w:sz w:val="20"/>
                <w:szCs w:val="20"/>
              </w:rPr>
            </w:pPr>
            <w:r w:rsidRPr="006E76B6">
              <w:rPr>
                <w:rFonts w:ascii="Arial" w:hAnsi="Arial" w:cs="Arial"/>
                <w:sz w:val="20"/>
                <w:szCs w:val="20"/>
              </w:rPr>
              <w:t>Dice:</w:t>
            </w:r>
          </w:p>
          <w:p w:rsidR="00494B7F" w:rsidRPr="006E76B6" w:rsidRDefault="00494B7F" w:rsidP="0077386E">
            <w:pPr>
              <w:jc w:val="both"/>
              <w:rPr>
                <w:rFonts w:ascii="Arial" w:hAnsi="Arial" w:cs="Arial"/>
                <w:sz w:val="20"/>
                <w:szCs w:val="20"/>
              </w:rPr>
            </w:pPr>
            <w:r w:rsidRPr="006E76B6">
              <w:rPr>
                <w:rFonts w:ascii="Arial" w:hAnsi="Arial" w:cs="Arial"/>
                <w:b/>
                <w:bCs/>
                <w:sz w:val="20"/>
                <w:szCs w:val="20"/>
              </w:rPr>
              <w:t>3. LABORATORIO Y EQUIPO DE PROCESAMIENTO</w:t>
            </w:r>
          </w:p>
          <w:p w:rsidR="00494B7F" w:rsidRPr="006E76B6" w:rsidRDefault="00494B7F" w:rsidP="0077386E">
            <w:pPr>
              <w:jc w:val="both"/>
              <w:rPr>
                <w:rFonts w:ascii="Arial" w:hAnsi="Arial" w:cs="Arial"/>
                <w:sz w:val="20"/>
                <w:szCs w:val="20"/>
              </w:rPr>
            </w:pPr>
          </w:p>
          <w:p w:rsidR="00494B7F" w:rsidRPr="006E76B6" w:rsidRDefault="00494B7F" w:rsidP="0077386E">
            <w:pPr>
              <w:jc w:val="both"/>
              <w:rPr>
                <w:rFonts w:ascii="Arial" w:hAnsi="Arial" w:cs="Arial"/>
                <w:sz w:val="20"/>
                <w:szCs w:val="20"/>
              </w:rPr>
            </w:pPr>
            <w:r w:rsidRPr="006E76B6">
              <w:rPr>
                <w:rFonts w:ascii="Arial" w:hAnsi="Arial" w:cs="Arial"/>
                <w:sz w:val="20"/>
                <w:szCs w:val="20"/>
              </w:rPr>
              <w:t xml:space="preserve">La convocante solicita que: El PARTICIPANTE deberá contar con equipos suficientes para llevar a cabo el proceso de análisis, utilizando como lectura final la técnica de fluorescencia a tiempo resuelto para los analitos de las enfermedades con mayor incidencia (17-OHP, TSH e IRT) y </w:t>
            </w:r>
            <w:r w:rsidRPr="006E76B6">
              <w:rPr>
                <w:rFonts w:ascii="Arial" w:hAnsi="Arial" w:cs="Arial"/>
                <w:sz w:val="20"/>
                <w:szCs w:val="20"/>
              </w:rPr>
              <w:lastRenderedPageBreak/>
              <w:t xml:space="preserve">fluorescencia automatizada para el resto de los analitos (PKU, </w:t>
            </w:r>
            <w:proofErr w:type="spellStart"/>
            <w:r w:rsidRPr="006E76B6">
              <w:rPr>
                <w:rFonts w:ascii="Arial" w:hAnsi="Arial" w:cs="Arial"/>
                <w:sz w:val="20"/>
                <w:szCs w:val="20"/>
              </w:rPr>
              <w:t>Tgal</w:t>
            </w:r>
            <w:proofErr w:type="spellEnd"/>
            <w:r w:rsidRPr="006E76B6">
              <w:rPr>
                <w:rFonts w:ascii="Arial" w:hAnsi="Arial" w:cs="Arial"/>
                <w:sz w:val="20"/>
                <w:szCs w:val="20"/>
              </w:rPr>
              <w:t xml:space="preserve"> y G6PD) y se debe procesar de manera continua a partir de que se ingresan las muestras al equipo, sin que sean manipuladas por el personal del laboratorio posterior al ingreso al equipo.</w:t>
            </w:r>
          </w:p>
          <w:p w:rsidR="00494B7F" w:rsidRPr="006E76B6" w:rsidRDefault="00494B7F" w:rsidP="0077386E">
            <w:pPr>
              <w:jc w:val="both"/>
              <w:rPr>
                <w:rFonts w:ascii="Arial" w:hAnsi="Arial" w:cs="Arial"/>
                <w:sz w:val="20"/>
                <w:szCs w:val="20"/>
              </w:rPr>
            </w:pPr>
          </w:p>
          <w:p w:rsidR="00494B7F" w:rsidRPr="006E76B6" w:rsidRDefault="00494B7F" w:rsidP="0077386E">
            <w:pPr>
              <w:jc w:val="both"/>
              <w:rPr>
                <w:rFonts w:ascii="Arial" w:hAnsi="Arial" w:cs="Arial"/>
                <w:sz w:val="20"/>
                <w:szCs w:val="20"/>
              </w:rPr>
            </w:pPr>
            <w:r w:rsidRPr="006E76B6">
              <w:rPr>
                <w:rFonts w:ascii="Arial" w:hAnsi="Arial" w:cs="Arial"/>
                <w:sz w:val="20"/>
                <w:szCs w:val="20"/>
              </w:rPr>
              <w:t>Pregunta:</w:t>
            </w:r>
          </w:p>
          <w:p w:rsidR="00494B7F" w:rsidRPr="006E76B6" w:rsidRDefault="00494B7F" w:rsidP="0077386E">
            <w:pPr>
              <w:jc w:val="both"/>
              <w:rPr>
                <w:rFonts w:ascii="Arial" w:hAnsi="Arial" w:cs="Arial"/>
                <w:sz w:val="20"/>
                <w:szCs w:val="20"/>
              </w:rPr>
            </w:pPr>
            <w:r w:rsidRPr="006E76B6">
              <w:rPr>
                <w:rFonts w:ascii="Arial" w:hAnsi="Arial" w:cs="Arial"/>
                <w:sz w:val="20"/>
                <w:szCs w:val="20"/>
              </w:rPr>
              <w:t xml:space="preserve">Solicitamos a la Convocante sean aceptadas metodologías automatizadas IFMA, bajo la premisa que no existe evidencia científica que la fluorescencia en tiempo resuelto proporcione un mayor valor predictivo para el tamizaje de las enfermedades tamizadas. Haciendo de su conocimiento que en el mes de diciembre de 2020 el Instituto Nacional de Referencia Epidemiológica realizó la verificación analítica de 03 metodologías analíticas para tamiz neonatal, donde 02 metodologías comerciales son diferentes a tiempo resuelto, emitiendo un reporte analítico satisfactorio sobre el desempeño de la metodología que oferta mi representada. No omitimos reiterar que existe el antecedente en la Estrategia Nacional de Tamiz de México, del uso de metodologías diferentes a tiempo resuelto desde el 2010, donde se realizó la adquisición de tecnologías diferentes al </w:t>
            </w:r>
            <w:r w:rsidRPr="006E76B6">
              <w:rPr>
                <w:rFonts w:ascii="Arial" w:hAnsi="Arial" w:cs="Arial"/>
                <w:sz w:val="20"/>
                <w:szCs w:val="20"/>
              </w:rPr>
              <w:lastRenderedPageBreak/>
              <w:t>tiempo resuelto, habiendo tamizado más de 1.2 M anuales de forma satisfactoria.</w:t>
            </w:r>
          </w:p>
          <w:p w:rsidR="00494B7F" w:rsidRPr="006E76B6" w:rsidRDefault="00494B7F" w:rsidP="0077386E">
            <w:pPr>
              <w:jc w:val="both"/>
              <w:rPr>
                <w:rFonts w:ascii="Arial" w:hAnsi="Arial" w:cs="Arial"/>
                <w:sz w:val="20"/>
                <w:szCs w:val="20"/>
              </w:rPr>
            </w:pPr>
            <w:r w:rsidRPr="006E76B6">
              <w:rPr>
                <w:rFonts w:ascii="Arial" w:hAnsi="Arial" w:cs="Arial"/>
                <w:sz w:val="20"/>
                <w:szCs w:val="20"/>
              </w:rPr>
              <w:t>Por lo anterior solicitamos a la Convocante se nos permita presentar como lectura final la técnica de fluorescencia automatizada para los 6 parámetros solicitados y sean aceptadas metodologías diferentes a tiempo resuelto que han sido verificadas por el INDRE, dado que este requerimiento limita la libre participación y encarecimiento de las propuestas, sin que la evidencia analítica emitida por el INDRE soporte este requerimiento.</w:t>
            </w:r>
          </w:p>
          <w:p w:rsidR="00494B7F" w:rsidRPr="006E76B6" w:rsidRDefault="00494B7F" w:rsidP="0077386E">
            <w:pPr>
              <w:jc w:val="both"/>
              <w:rPr>
                <w:rFonts w:ascii="Arial" w:hAnsi="Arial" w:cs="Arial"/>
                <w:sz w:val="20"/>
                <w:szCs w:val="20"/>
              </w:rPr>
            </w:pPr>
            <w:r w:rsidRPr="006E76B6">
              <w:rPr>
                <w:rFonts w:ascii="Arial" w:hAnsi="Arial" w:cs="Arial"/>
                <w:sz w:val="20"/>
                <w:szCs w:val="20"/>
              </w:rPr>
              <w:t>¿Se acepta?</w:t>
            </w:r>
          </w:p>
        </w:tc>
        <w:tc>
          <w:tcPr>
            <w:tcW w:w="4036" w:type="dxa"/>
          </w:tcPr>
          <w:p w:rsidR="00494B7F" w:rsidRPr="006E76B6" w:rsidRDefault="00551EDA" w:rsidP="0077386E">
            <w:pPr>
              <w:jc w:val="both"/>
              <w:rPr>
                <w:rFonts w:ascii="Arial" w:hAnsi="Arial" w:cs="Arial"/>
                <w:b/>
                <w:bCs/>
                <w:color w:val="FF0000"/>
                <w:sz w:val="20"/>
                <w:szCs w:val="20"/>
                <w:u w:val="single"/>
              </w:rPr>
            </w:pPr>
            <w:r>
              <w:rPr>
                <w:rFonts w:ascii="Arial" w:hAnsi="Arial" w:cs="Arial"/>
                <w:sz w:val="20"/>
                <w:szCs w:val="20"/>
              </w:rPr>
              <w:lastRenderedPageBreak/>
              <w:t xml:space="preserve">Los </w:t>
            </w:r>
            <w:r w:rsidR="004C7E58" w:rsidRPr="00551EDA">
              <w:rPr>
                <w:rFonts w:ascii="Arial" w:hAnsi="Arial" w:cs="Arial"/>
                <w:b/>
                <w:bCs/>
                <w:sz w:val="20"/>
                <w:szCs w:val="20"/>
              </w:rPr>
              <w:t>PARTICIPANTES</w:t>
            </w:r>
            <w:r w:rsidR="004C7E58">
              <w:rPr>
                <w:rFonts w:ascii="Arial" w:hAnsi="Arial" w:cs="Arial"/>
                <w:sz w:val="20"/>
                <w:szCs w:val="20"/>
              </w:rPr>
              <w:t xml:space="preserve"> deberán</w:t>
            </w:r>
            <w:r w:rsidRPr="00551EDA">
              <w:rPr>
                <w:rFonts w:ascii="Arial" w:hAnsi="Arial" w:cs="Arial"/>
                <w:sz w:val="20"/>
                <w:szCs w:val="20"/>
              </w:rPr>
              <w:t xml:space="preserve"> ajustarse a lo previsto por el Anexo 1 “Carta de Requerimientos Técnicos".</w:t>
            </w:r>
          </w:p>
        </w:tc>
      </w:tr>
      <w:tr w:rsidR="00494B7F" w:rsidRPr="006E76B6" w:rsidTr="00494B7F">
        <w:tc>
          <w:tcPr>
            <w:tcW w:w="1582" w:type="dxa"/>
            <w:vAlign w:val="center"/>
          </w:tcPr>
          <w:p w:rsidR="00494B7F" w:rsidRPr="004C7E58" w:rsidRDefault="00494B7F" w:rsidP="0077386E">
            <w:pPr>
              <w:jc w:val="center"/>
              <w:rPr>
                <w:rFonts w:ascii="Arial" w:hAnsi="Arial" w:cs="Arial"/>
                <w:b/>
                <w:bCs/>
                <w:sz w:val="20"/>
                <w:szCs w:val="20"/>
              </w:rPr>
            </w:pPr>
            <w:proofErr w:type="spellStart"/>
            <w:r w:rsidRPr="004C7E58">
              <w:rPr>
                <w:rFonts w:ascii="Arial" w:hAnsi="Arial" w:cs="Arial"/>
                <w:b/>
                <w:bCs/>
                <w:sz w:val="20"/>
                <w:szCs w:val="20"/>
              </w:rPr>
              <w:lastRenderedPageBreak/>
              <w:t>Intermet</w:t>
            </w:r>
            <w:proofErr w:type="spellEnd"/>
            <w:r w:rsidRPr="004C7E58">
              <w:rPr>
                <w:rFonts w:ascii="Arial" w:hAnsi="Arial" w:cs="Arial"/>
                <w:b/>
                <w:bCs/>
                <w:sz w:val="20"/>
                <w:szCs w:val="20"/>
              </w:rPr>
              <w:t>, S.A. de C.V.</w:t>
            </w:r>
          </w:p>
        </w:tc>
        <w:tc>
          <w:tcPr>
            <w:tcW w:w="2315" w:type="dxa"/>
            <w:vAlign w:val="center"/>
          </w:tcPr>
          <w:p w:rsidR="00494B7F" w:rsidRPr="006E76B6" w:rsidRDefault="00494B7F" w:rsidP="0077386E">
            <w:pPr>
              <w:jc w:val="center"/>
              <w:rPr>
                <w:rFonts w:ascii="Arial" w:hAnsi="Arial" w:cs="Arial"/>
                <w:b/>
                <w:bCs/>
                <w:sz w:val="20"/>
                <w:szCs w:val="20"/>
              </w:rPr>
            </w:pPr>
            <w:r w:rsidRPr="006E76B6">
              <w:rPr>
                <w:rFonts w:ascii="Arial" w:hAnsi="Arial" w:cs="Arial"/>
                <w:b/>
                <w:bCs/>
                <w:sz w:val="20"/>
                <w:szCs w:val="20"/>
              </w:rPr>
              <w:t>Anexo 1</w:t>
            </w:r>
          </w:p>
          <w:p w:rsidR="00494B7F" w:rsidRPr="006E76B6" w:rsidRDefault="00494B7F" w:rsidP="0077386E">
            <w:pPr>
              <w:jc w:val="center"/>
              <w:rPr>
                <w:rFonts w:ascii="Arial" w:hAnsi="Arial" w:cs="Arial"/>
                <w:b/>
                <w:bCs/>
                <w:sz w:val="20"/>
                <w:szCs w:val="20"/>
              </w:rPr>
            </w:pPr>
            <w:r w:rsidRPr="006E76B6">
              <w:rPr>
                <w:rFonts w:ascii="Arial" w:hAnsi="Arial" w:cs="Arial"/>
                <w:b/>
                <w:bCs/>
                <w:sz w:val="20"/>
                <w:szCs w:val="20"/>
              </w:rPr>
              <w:t>Carta de Requerimientos Técnicos</w:t>
            </w:r>
          </w:p>
          <w:p w:rsidR="00494B7F" w:rsidRPr="006E76B6" w:rsidRDefault="00494B7F" w:rsidP="0077386E">
            <w:pPr>
              <w:jc w:val="center"/>
              <w:rPr>
                <w:rFonts w:ascii="Arial" w:hAnsi="Arial" w:cs="Arial"/>
                <w:b/>
                <w:bCs/>
                <w:sz w:val="20"/>
                <w:szCs w:val="20"/>
              </w:rPr>
            </w:pPr>
          </w:p>
          <w:p w:rsidR="00494B7F" w:rsidRPr="006E76B6" w:rsidRDefault="00494B7F" w:rsidP="0077386E">
            <w:pPr>
              <w:jc w:val="center"/>
              <w:rPr>
                <w:rFonts w:ascii="Arial" w:hAnsi="Arial" w:cs="Arial"/>
                <w:b/>
                <w:bCs/>
                <w:sz w:val="20"/>
                <w:szCs w:val="20"/>
              </w:rPr>
            </w:pPr>
            <w:r w:rsidRPr="006E76B6">
              <w:rPr>
                <w:rFonts w:ascii="Arial" w:hAnsi="Arial" w:cs="Arial"/>
                <w:b/>
                <w:bCs/>
                <w:sz w:val="20"/>
                <w:szCs w:val="20"/>
              </w:rPr>
              <w:t>3. LABORATORIO Y EQUIPO DE PROCESAMIENTO</w:t>
            </w:r>
          </w:p>
          <w:p w:rsidR="00494B7F" w:rsidRPr="006E76B6" w:rsidRDefault="00494B7F" w:rsidP="0077386E">
            <w:pPr>
              <w:jc w:val="center"/>
              <w:rPr>
                <w:rFonts w:ascii="Arial" w:hAnsi="Arial" w:cs="Arial"/>
                <w:b/>
                <w:bCs/>
                <w:sz w:val="20"/>
                <w:szCs w:val="20"/>
              </w:rPr>
            </w:pPr>
          </w:p>
          <w:p w:rsidR="00494B7F" w:rsidRPr="006E76B6" w:rsidRDefault="00494B7F" w:rsidP="0077386E">
            <w:pPr>
              <w:jc w:val="center"/>
              <w:rPr>
                <w:rFonts w:ascii="Arial" w:hAnsi="Arial" w:cs="Arial"/>
                <w:sz w:val="20"/>
                <w:szCs w:val="20"/>
              </w:rPr>
            </w:pPr>
            <w:r w:rsidRPr="006E76B6">
              <w:rPr>
                <w:rFonts w:ascii="Arial" w:hAnsi="Arial" w:cs="Arial"/>
                <w:b/>
                <w:bCs/>
                <w:sz w:val="20"/>
                <w:szCs w:val="20"/>
              </w:rPr>
              <w:t>Página 30</w:t>
            </w:r>
          </w:p>
        </w:tc>
        <w:tc>
          <w:tcPr>
            <w:tcW w:w="4495" w:type="dxa"/>
          </w:tcPr>
          <w:p w:rsidR="00494B7F" w:rsidRPr="006E76B6" w:rsidRDefault="00494B7F" w:rsidP="0077386E">
            <w:pPr>
              <w:jc w:val="both"/>
              <w:rPr>
                <w:rFonts w:ascii="Arial" w:hAnsi="Arial" w:cs="Arial"/>
                <w:b/>
                <w:bCs/>
                <w:color w:val="FF0000"/>
                <w:sz w:val="20"/>
                <w:szCs w:val="20"/>
                <w:u w:val="single"/>
              </w:rPr>
            </w:pPr>
            <w:r w:rsidRPr="006E76B6">
              <w:rPr>
                <w:rFonts w:ascii="Arial" w:hAnsi="Arial" w:cs="Arial"/>
                <w:b/>
                <w:bCs/>
                <w:color w:val="FF0000"/>
                <w:sz w:val="20"/>
                <w:szCs w:val="20"/>
                <w:u w:val="single"/>
              </w:rPr>
              <w:t>PREGUNTA  3</w:t>
            </w:r>
          </w:p>
          <w:p w:rsidR="00494B7F" w:rsidRPr="006E76B6" w:rsidRDefault="00494B7F" w:rsidP="0077386E">
            <w:pPr>
              <w:jc w:val="both"/>
              <w:rPr>
                <w:rFonts w:ascii="Arial" w:hAnsi="Arial" w:cs="Arial"/>
                <w:sz w:val="20"/>
                <w:szCs w:val="20"/>
              </w:rPr>
            </w:pPr>
            <w:r w:rsidRPr="006E76B6">
              <w:rPr>
                <w:rFonts w:ascii="Arial" w:hAnsi="Arial" w:cs="Arial"/>
                <w:sz w:val="20"/>
                <w:szCs w:val="20"/>
              </w:rPr>
              <w:t>Página 30</w:t>
            </w:r>
          </w:p>
          <w:p w:rsidR="00494B7F" w:rsidRPr="006E76B6" w:rsidRDefault="00494B7F" w:rsidP="0077386E">
            <w:pPr>
              <w:jc w:val="both"/>
              <w:rPr>
                <w:rFonts w:ascii="Arial" w:hAnsi="Arial" w:cs="Arial"/>
                <w:sz w:val="20"/>
                <w:szCs w:val="20"/>
              </w:rPr>
            </w:pPr>
            <w:r w:rsidRPr="006E76B6">
              <w:rPr>
                <w:rFonts w:ascii="Arial" w:hAnsi="Arial" w:cs="Arial"/>
                <w:sz w:val="20"/>
                <w:szCs w:val="20"/>
              </w:rPr>
              <w:t>Dice:</w:t>
            </w:r>
          </w:p>
          <w:p w:rsidR="00494B7F" w:rsidRPr="006E76B6" w:rsidRDefault="00494B7F" w:rsidP="0077386E">
            <w:pPr>
              <w:jc w:val="both"/>
              <w:rPr>
                <w:rFonts w:ascii="Arial" w:hAnsi="Arial" w:cs="Arial"/>
                <w:sz w:val="20"/>
                <w:szCs w:val="20"/>
              </w:rPr>
            </w:pPr>
            <w:r w:rsidRPr="006E76B6">
              <w:rPr>
                <w:rFonts w:ascii="Arial" w:hAnsi="Arial" w:cs="Arial"/>
                <w:b/>
                <w:bCs/>
                <w:sz w:val="20"/>
                <w:szCs w:val="20"/>
              </w:rPr>
              <w:t>3. LABORATORIO Y EQUIPO DE PROCESAMIENTO</w:t>
            </w:r>
          </w:p>
          <w:p w:rsidR="00494B7F" w:rsidRPr="006E76B6" w:rsidRDefault="00494B7F" w:rsidP="0077386E">
            <w:pPr>
              <w:jc w:val="both"/>
              <w:rPr>
                <w:rFonts w:ascii="Arial" w:hAnsi="Arial" w:cs="Arial"/>
                <w:sz w:val="20"/>
                <w:szCs w:val="20"/>
              </w:rPr>
            </w:pPr>
          </w:p>
          <w:p w:rsidR="00494B7F" w:rsidRPr="006E76B6" w:rsidRDefault="00494B7F" w:rsidP="0077386E">
            <w:pPr>
              <w:jc w:val="both"/>
              <w:rPr>
                <w:rFonts w:ascii="Arial" w:hAnsi="Arial" w:cs="Arial"/>
                <w:sz w:val="20"/>
                <w:szCs w:val="20"/>
              </w:rPr>
            </w:pPr>
            <w:r w:rsidRPr="006E76B6">
              <w:rPr>
                <w:rFonts w:ascii="Arial" w:hAnsi="Arial" w:cs="Arial"/>
                <w:sz w:val="20"/>
                <w:szCs w:val="20"/>
              </w:rPr>
              <w:t xml:space="preserve">La convocante solicita que: El PARTICIPANTE deberá contar con equipos suficientes para llevar a cabo el proceso de análisis, utilizando como lectura final la técnica de fluorescencia a tiempo resuelto para los analitos de las enfermedades con mayor incidencia (17-OHP, TSH e IRT) y </w:t>
            </w:r>
            <w:r w:rsidRPr="006E76B6">
              <w:rPr>
                <w:rFonts w:ascii="Arial" w:hAnsi="Arial" w:cs="Arial"/>
                <w:sz w:val="20"/>
                <w:szCs w:val="20"/>
              </w:rPr>
              <w:lastRenderedPageBreak/>
              <w:t xml:space="preserve">fluorescencia automatizada para el resto de los analitos (PKU, </w:t>
            </w:r>
            <w:proofErr w:type="spellStart"/>
            <w:r w:rsidRPr="006E76B6">
              <w:rPr>
                <w:rFonts w:ascii="Arial" w:hAnsi="Arial" w:cs="Arial"/>
                <w:sz w:val="20"/>
                <w:szCs w:val="20"/>
              </w:rPr>
              <w:t>Tgal</w:t>
            </w:r>
            <w:proofErr w:type="spellEnd"/>
            <w:r w:rsidRPr="006E76B6">
              <w:rPr>
                <w:rFonts w:ascii="Arial" w:hAnsi="Arial" w:cs="Arial"/>
                <w:sz w:val="20"/>
                <w:szCs w:val="20"/>
              </w:rPr>
              <w:t xml:space="preserve"> y G6PD) y se debe procesar de manera continua a partir de que se ingresan las muestras al equipo, sin que sean manipuladas por el personal del laboratorio posterior al ingreso al equipo. Lo cual minimiza el error humano en los resultados, aumentado la precisión y exactitud de estos.</w:t>
            </w:r>
          </w:p>
          <w:p w:rsidR="00494B7F" w:rsidRPr="006E76B6" w:rsidRDefault="00494B7F" w:rsidP="0077386E">
            <w:pPr>
              <w:jc w:val="both"/>
              <w:rPr>
                <w:rFonts w:ascii="Arial" w:hAnsi="Arial" w:cs="Arial"/>
                <w:sz w:val="20"/>
                <w:szCs w:val="20"/>
              </w:rPr>
            </w:pPr>
          </w:p>
          <w:p w:rsidR="00494B7F" w:rsidRPr="006E76B6" w:rsidRDefault="00494B7F" w:rsidP="0077386E">
            <w:pPr>
              <w:jc w:val="both"/>
              <w:rPr>
                <w:rFonts w:ascii="Arial" w:hAnsi="Arial" w:cs="Arial"/>
                <w:sz w:val="20"/>
                <w:szCs w:val="20"/>
              </w:rPr>
            </w:pPr>
            <w:r w:rsidRPr="006E76B6">
              <w:rPr>
                <w:rFonts w:ascii="Arial" w:hAnsi="Arial" w:cs="Arial"/>
                <w:sz w:val="20"/>
                <w:szCs w:val="20"/>
              </w:rPr>
              <w:t>Pregunta:</w:t>
            </w:r>
          </w:p>
          <w:p w:rsidR="00494B7F" w:rsidRPr="006E76B6" w:rsidRDefault="00494B7F" w:rsidP="0077386E">
            <w:pPr>
              <w:jc w:val="both"/>
              <w:rPr>
                <w:rFonts w:ascii="Arial" w:hAnsi="Arial" w:cs="Arial"/>
                <w:sz w:val="20"/>
                <w:szCs w:val="20"/>
              </w:rPr>
            </w:pPr>
            <w:r w:rsidRPr="006E76B6">
              <w:rPr>
                <w:rFonts w:ascii="Arial" w:hAnsi="Arial" w:cs="Arial"/>
                <w:sz w:val="20"/>
                <w:szCs w:val="20"/>
              </w:rPr>
              <w:t xml:space="preserve">Solicitamos a la convocante se nos permita presentar como lectura final la técnica de fluorescencia automatizada para los 6 parámetros solicitados y sean autorizadas las metodologías automatizadas de tamiz neonatal que han sido verificadas por el INDRE conforme el equipamiento con el que fueron validados los ensayos, dado que tanto el fabricante como el INDRE han demostrado el desempeño analítico, sensibilidad y exactitud. El requerimiento: “y se debe procesar de manera continua a partir de que se ingresan las muestras al equipo, sin que sean manipuladas por el personal del laboratorio posterior al ingreso al equipo. Lo cual minimiza el error humano en los resultados, aumentado la precisión y exactitud de estos”, es un requerimiento fundamentado en supuestos y percepciones sin fundamento científico y </w:t>
            </w:r>
            <w:r w:rsidRPr="006E76B6">
              <w:rPr>
                <w:rFonts w:ascii="Arial" w:hAnsi="Arial" w:cs="Arial"/>
                <w:sz w:val="20"/>
                <w:szCs w:val="20"/>
              </w:rPr>
              <w:lastRenderedPageBreak/>
              <w:t>analítico y sólo encarecen las propuestas, limitan la libre participación y favorecen la marca comercial Perkin Elmer. Reiteramos que el flujo analítico y equipamiento de las metodologías ha sido verificado por el INDRE.</w:t>
            </w:r>
          </w:p>
          <w:p w:rsidR="00494B7F" w:rsidRPr="006E76B6" w:rsidRDefault="00494B7F" w:rsidP="0077386E">
            <w:pPr>
              <w:jc w:val="both"/>
              <w:rPr>
                <w:rFonts w:ascii="Arial" w:hAnsi="Arial" w:cs="Arial"/>
                <w:sz w:val="20"/>
                <w:szCs w:val="20"/>
              </w:rPr>
            </w:pPr>
            <w:r w:rsidRPr="006E76B6">
              <w:rPr>
                <w:rFonts w:ascii="Arial" w:hAnsi="Arial" w:cs="Arial"/>
                <w:sz w:val="20"/>
                <w:szCs w:val="20"/>
              </w:rPr>
              <w:t>¿Se acepta?</w:t>
            </w:r>
          </w:p>
        </w:tc>
        <w:tc>
          <w:tcPr>
            <w:tcW w:w="4036" w:type="dxa"/>
          </w:tcPr>
          <w:p w:rsidR="00494B7F" w:rsidRPr="006E76B6" w:rsidRDefault="00551EDA" w:rsidP="0077386E">
            <w:pPr>
              <w:jc w:val="both"/>
              <w:rPr>
                <w:rFonts w:ascii="Arial" w:hAnsi="Arial" w:cs="Arial"/>
                <w:b/>
                <w:bCs/>
                <w:color w:val="FF0000"/>
                <w:sz w:val="20"/>
                <w:szCs w:val="20"/>
                <w:u w:val="single"/>
              </w:rPr>
            </w:pPr>
            <w:r>
              <w:rPr>
                <w:rFonts w:ascii="Arial" w:hAnsi="Arial" w:cs="Arial"/>
                <w:sz w:val="20"/>
                <w:szCs w:val="20"/>
              </w:rPr>
              <w:lastRenderedPageBreak/>
              <w:t>No se acepta, l</w:t>
            </w:r>
            <w:r>
              <w:rPr>
                <w:rFonts w:ascii="Arial" w:hAnsi="Arial" w:cs="Arial"/>
                <w:sz w:val="20"/>
                <w:szCs w:val="20"/>
              </w:rPr>
              <w:t xml:space="preserve">os </w:t>
            </w:r>
            <w:r w:rsidRPr="00551EDA">
              <w:rPr>
                <w:rFonts w:ascii="Arial" w:hAnsi="Arial" w:cs="Arial"/>
                <w:b/>
                <w:bCs/>
                <w:sz w:val="20"/>
                <w:szCs w:val="20"/>
              </w:rPr>
              <w:t>PARTICIPANTES</w:t>
            </w:r>
            <w:r>
              <w:rPr>
                <w:rFonts w:ascii="Arial" w:hAnsi="Arial" w:cs="Arial"/>
                <w:sz w:val="20"/>
                <w:szCs w:val="20"/>
              </w:rPr>
              <w:t xml:space="preserve"> </w:t>
            </w:r>
            <w:r w:rsidRPr="00551EDA">
              <w:rPr>
                <w:rFonts w:ascii="Arial" w:hAnsi="Arial" w:cs="Arial"/>
                <w:sz w:val="20"/>
                <w:szCs w:val="20"/>
              </w:rPr>
              <w:t>deberán ajustarse a lo previsto por el Anexo 1 “Carta de Requerimientos Técnic</w:t>
            </w:r>
            <w:r>
              <w:rPr>
                <w:rFonts w:ascii="Arial" w:hAnsi="Arial" w:cs="Arial"/>
                <w:sz w:val="20"/>
                <w:szCs w:val="20"/>
              </w:rPr>
              <w:t>o</w:t>
            </w:r>
            <w:r w:rsidRPr="00551EDA">
              <w:rPr>
                <w:rFonts w:ascii="Arial" w:hAnsi="Arial" w:cs="Arial"/>
                <w:sz w:val="20"/>
                <w:szCs w:val="20"/>
              </w:rPr>
              <w:t>.</w:t>
            </w:r>
          </w:p>
        </w:tc>
      </w:tr>
      <w:tr w:rsidR="00494B7F" w:rsidRPr="006E76B6" w:rsidTr="00494B7F">
        <w:tc>
          <w:tcPr>
            <w:tcW w:w="1582" w:type="dxa"/>
            <w:vAlign w:val="center"/>
          </w:tcPr>
          <w:p w:rsidR="00494B7F" w:rsidRPr="004C7E58" w:rsidRDefault="00494B7F" w:rsidP="0077386E">
            <w:pPr>
              <w:jc w:val="center"/>
              <w:rPr>
                <w:rFonts w:ascii="Arial" w:hAnsi="Arial" w:cs="Arial"/>
                <w:b/>
                <w:bCs/>
                <w:sz w:val="20"/>
                <w:szCs w:val="20"/>
              </w:rPr>
            </w:pPr>
            <w:proofErr w:type="spellStart"/>
            <w:r w:rsidRPr="004C7E58">
              <w:rPr>
                <w:rFonts w:ascii="Arial" w:hAnsi="Arial" w:cs="Arial"/>
                <w:b/>
                <w:bCs/>
                <w:sz w:val="20"/>
                <w:szCs w:val="20"/>
              </w:rPr>
              <w:lastRenderedPageBreak/>
              <w:t>Intermet</w:t>
            </w:r>
            <w:proofErr w:type="spellEnd"/>
            <w:r w:rsidRPr="004C7E58">
              <w:rPr>
                <w:rFonts w:ascii="Arial" w:hAnsi="Arial" w:cs="Arial"/>
                <w:b/>
                <w:bCs/>
                <w:sz w:val="20"/>
                <w:szCs w:val="20"/>
              </w:rPr>
              <w:t>, S.A. de C.V.</w:t>
            </w:r>
          </w:p>
        </w:tc>
        <w:tc>
          <w:tcPr>
            <w:tcW w:w="2315" w:type="dxa"/>
            <w:vAlign w:val="center"/>
          </w:tcPr>
          <w:p w:rsidR="00494B7F" w:rsidRPr="006E76B6" w:rsidRDefault="00494B7F" w:rsidP="0077386E">
            <w:pPr>
              <w:jc w:val="center"/>
              <w:rPr>
                <w:rFonts w:ascii="Arial" w:hAnsi="Arial" w:cs="Arial"/>
                <w:b/>
                <w:bCs/>
                <w:sz w:val="20"/>
                <w:szCs w:val="20"/>
              </w:rPr>
            </w:pPr>
            <w:r w:rsidRPr="006E76B6">
              <w:rPr>
                <w:rFonts w:ascii="Arial" w:hAnsi="Arial" w:cs="Arial"/>
                <w:b/>
                <w:bCs/>
                <w:sz w:val="20"/>
                <w:szCs w:val="20"/>
              </w:rPr>
              <w:t>Anexo 1</w:t>
            </w:r>
          </w:p>
          <w:p w:rsidR="00494B7F" w:rsidRPr="006E76B6" w:rsidRDefault="00494B7F" w:rsidP="0077386E">
            <w:pPr>
              <w:jc w:val="center"/>
              <w:rPr>
                <w:rFonts w:ascii="Arial" w:hAnsi="Arial" w:cs="Arial"/>
                <w:b/>
                <w:bCs/>
                <w:sz w:val="20"/>
                <w:szCs w:val="20"/>
              </w:rPr>
            </w:pPr>
            <w:r w:rsidRPr="006E76B6">
              <w:rPr>
                <w:rFonts w:ascii="Arial" w:hAnsi="Arial" w:cs="Arial"/>
                <w:b/>
                <w:bCs/>
                <w:sz w:val="20"/>
                <w:szCs w:val="20"/>
              </w:rPr>
              <w:t>Carta de Requerimientos Técnicos</w:t>
            </w:r>
          </w:p>
          <w:p w:rsidR="00494B7F" w:rsidRPr="006E76B6" w:rsidRDefault="00494B7F" w:rsidP="0077386E">
            <w:pPr>
              <w:jc w:val="center"/>
              <w:rPr>
                <w:rFonts w:ascii="Arial" w:hAnsi="Arial" w:cs="Arial"/>
                <w:b/>
                <w:bCs/>
                <w:sz w:val="20"/>
                <w:szCs w:val="20"/>
              </w:rPr>
            </w:pPr>
          </w:p>
          <w:p w:rsidR="00494B7F" w:rsidRPr="006E76B6" w:rsidRDefault="00494B7F" w:rsidP="0077386E">
            <w:pPr>
              <w:jc w:val="center"/>
              <w:rPr>
                <w:rFonts w:ascii="Arial" w:hAnsi="Arial" w:cs="Arial"/>
                <w:b/>
                <w:bCs/>
                <w:sz w:val="20"/>
                <w:szCs w:val="20"/>
              </w:rPr>
            </w:pPr>
            <w:r w:rsidRPr="006E76B6">
              <w:rPr>
                <w:rFonts w:ascii="Arial" w:hAnsi="Arial" w:cs="Arial"/>
                <w:b/>
                <w:bCs/>
                <w:sz w:val="20"/>
                <w:szCs w:val="20"/>
              </w:rPr>
              <w:t>3. LABORATORIO Y EQUIPO DE PROCESAMIENTO</w:t>
            </w:r>
          </w:p>
          <w:p w:rsidR="00494B7F" w:rsidRPr="006E76B6" w:rsidRDefault="00494B7F" w:rsidP="0077386E">
            <w:pPr>
              <w:jc w:val="center"/>
              <w:rPr>
                <w:rFonts w:ascii="Arial" w:hAnsi="Arial" w:cs="Arial"/>
                <w:b/>
                <w:bCs/>
                <w:sz w:val="20"/>
                <w:szCs w:val="20"/>
              </w:rPr>
            </w:pPr>
          </w:p>
          <w:p w:rsidR="00494B7F" w:rsidRPr="006E76B6" w:rsidRDefault="00494B7F" w:rsidP="0077386E">
            <w:pPr>
              <w:jc w:val="center"/>
              <w:rPr>
                <w:rFonts w:ascii="Arial" w:hAnsi="Arial" w:cs="Arial"/>
                <w:sz w:val="20"/>
                <w:szCs w:val="20"/>
              </w:rPr>
            </w:pPr>
            <w:r w:rsidRPr="006E76B6">
              <w:rPr>
                <w:rFonts w:ascii="Arial" w:hAnsi="Arial" w:cs="Arial"/>
                <w:b/>
                <w:bCs/>
                <w:sz w:val="20"/>
                <w:szCs w:val="20"/>
              </w:rPr>
              <w:t>Página 30</w:t>
            </w:r>
          </w:p>
        </w:tc>
        <w:tc>
          <w:tcPr>
            <w:tcW w:w="4495" w:type="dxa"/>
          </w:tcPr>
          <w:p w:rsidR="00494B7F" w:rsidRPr="006E76B6" w:rsidRDefault="00494B7F" w:rsidP="0077386E">
            <w:pPr>
              <w:jc w:val="both"/>
              <w:rPr>
                <w:rFonts w:ascii="Arial" w:hAnsi="Arial" w:cs="Arial"/>
                <w:b/>
                <w:bCs/>
                <w:color w:val="FF0000"/>
                <w:sz w:val="20"/>
                <w:szCs w:val="20"/>
                <w:u w:val="single"/>
              </w:rPr>
            </w:pPr>
            <w:r w:rsidRPr="006E76B6">
              <w:rPr>
                <w:rFonts w:ascii="Arial" w:hAnsi="Arial" w:cs="Arial"/>
                <w:b/>
                <w:bCs/>
                <w:color w:val="FF0000"/>
                <w:sz w:val="20"/>
                <w:szCs w:val="20"/>
                <w:u w:val="single"/>
              </w:rPr>
              <w:t>PREGUNTA  4</w:t>
            </w:r>
          </w:p>
          <w:p w:rsidR="00494B7F" w:rsidRPr="006E76B6" w:rsidRDefault="00494B7F" w:rsidP="0077386E">
            <w:pPr>
              <w:jc w:val="both"/>
              <w:rPr>
                <w:rFonts w:ascii="Arial" w:hAnsi="Arial" w:cs="Arial"/>
                <w:sz w:val="20"/>
                <w:szCs w:val="20"/>
              </w:rPr>
            </w:pPr>
            <w:r w:rsidRPr="006E76B6">
              <w:rPr>
                <w:rFonts w:ascii="Arial" w:hAnsi="Arial" w:cs="Arial"/>
                <w:sz w:val="20"/>
                <w:szCs w:val="20"/>
              </w:rPr>
              <w:t>Página 30</w:t>
            </w:r>
          </w:p>
          <w:p w:rsidR="00494B7F" w:rsidRPr="006E76B6" w:rsidRDefault="00494B7F" w:rsidP="0077386E">
            <w:pPr>
              <w:jc w:val="both"/>
              <w:rPr>
                <w:rFonts w:ascii="Arial" w:hAnsi="Arial" w:cs="Arial"/>
                <w:sz w:val="20"/>
                <w:szCs w:val="20"/>
              </w:rPr>
            </w:pPr>
            <w:r w:rsidRPr="006E76B6">
              <w:rPr>
                <w:rFonts w:ascii="Arial" w:hAnsi="Arial" w:cs="Arial"/>
                <w:sz w:val="20"/>
                <w:szCs w:val="20"/>
              </w:rPr>
              <w:t>Dice:</w:t>
            </w:r>
          </w:p>
          <w:p w:rsidR="00494B7F" w:rsidRPr="006E76B6" w:rsidRDefault="00494B7F" w:rsidP="0077386E">
            <w:pPr>
              <w:jc w:val="both"/>
              <w:rPr>
                <w:rFonts w:ascii="Arial" w:hAnsi="Arial" w:cs="Arial"/>
                <w:sz w:val="20"/>
                <w:szCs w:val="20"/>
              </w:rPr>
            </w:pPr>
            <w:r w:rsidRPr="006E76B6">
              <w:rPr>
                <w:rFonts w:ascii="Arial" w:hAnsi="Arial" w:cs="Arial"/>
                <w:b/>
                <w:bCs/>
                <w:sz w:val="20"/>
                <w:szCs w:val="20"/>
              </w:rPr>
              <w:t>3. LABORATORIO Y EQUIPO DE PROCESAMIENTO</w:t>
            </w:r>
          </w:p>
          <w:p w:rsidR="00494B7F" w:rsidRPr="006E76B6" w:rsidRDefault="00494B7F" w:rsidP="0077386E">
            <w:pPr>
              <w:jc w:val="both"/>
              <w:rPr>
                <w:rFonts w:ascii="Arial" w:hAnsi="Arial" w:cs="Arial"/>
                <w:sz w:val="20"/>
                <w:szCs w:val="20"/>
              </w:rPr>
            </w:pPr>
          </w:p>
          <w:p w:rsidR="00494B7F" w:rsidRPr="006E76B6" w:rsidRDefault="00494B7F" w:rsidP="0077386E">
            <w:pPr>
              <w:jc w:val="both"/>
              <w:rPr>
                <w:rFonts w:ascii="Arial" w:hAnsi="Arial" w:cs="Arial"/>
                <w:sz w:val="20"/>
                <w:szCs w:val="20"/>
              </w:rPr>
            </w:pPr>
            <w:r w:rsidRPr="006E76B6">
              <w:rPr>
                <w:rFonts w:ascii="Arial" w:hAnsi="Arial" w:cs="Arial"/>
                <w:sz w:val="20"/>
                <w:szCs w:val="20"/>
              </w:rPr>
              <w:t xml:space="preserve">La convocante solicita que: El PARTICIPANTE deberá contar con equipos suficientes para llevar a cabo el proceso de análisis, utilizando como lectura final la técnica de fluorescencia a tiempo resuelto para los analitos de las enfermedades con mayor incidencia (17-OHP, TSH e IRT) y fluorescencia automatizada para el resto de los analitos (PKU, </w:t>
            </w:r>
            <w:proofErr w:type="spellStart"/>
            <w:r w:rsidRPr="006E76B6">
              <w:rPr>
                <w:rFonts w:ascii="Arial" w:hAnsi="Arial" w:cs="Arial"/>
                <w:sz w:val="20"/>
                <w:szCs w:val="20"/>
              </w:rPr>
              <w:t>Tgal</w:t>
            </w:r>
            <w:proofErr w:type="spellEnd"/>
            <w:r w:rsidRPr="006E76B6">
              <w:rPr>
                <w:rFonts w:ascii="Arial" w:hAnsi="Arial" w:cs="Arial"/>
                <w:sz w:val="20"/>
                <w:szCs w:val="20"/>
              </w:rPr>
              <w:t xml:space="preserve"> y G6PD) y se debe procesar de manera continua a partir de que se ingresan las muestras al equipo, sin que sean manipuladas por el personal del laboratorio posterior al ingreso al equipo. Lo cual minimiza </w:t>
            </w:r>
            <w:r w:rsidRPr="006E76B6">
              <w:rPr>
                <w:rFonts w:ascii="Arial" w:hAnsi="Arial" w:cs="Arial"/>
                <w:sz w:val="20"/>
                <w:szCs w:val="20"/>
              </w:rPr>
              <w:lastRenderedPageBreak/>
              <w:t>el error humano en los resultados, aumentado la precisión y exactitud de estos.</w:t>
            </w:r>
          </w:p>
          <w:p w:rsidR="00494B7F" w:rsidRPr="006E76B6" w:rsidRDefault="00494B7F" w:rsidP="0077386E">
            <w:pPr>
              <w:jc w:val="both"/>
              <w:rPr>
                <w:rFonts w:ascii="Arial" w:hAnsi="Arial" w:cs="Arial"/>
                <w:sz w:val="20"/>
                <w:szCs w:val="20"/>
              </w:rPr>
            </w:pPr>
          </w:p>
          <w:p w:rsidR="00494B7F" w:rsidRPr="006E76B6" w:rsidRDefault="00494B7F" w:rsidP="0077386E">
            <w:pPr>
              <w:jc w:val="both"/>
              <w:rPr>
                <w:rFonts w:ascii="Arial" w:hAnsi="Arial" w:cs="Arial"/>
                <w:sz w:val="20"/>
                <w:szCs w:val="20"/>
              </w:rPr>
            </w:pPr>
            <w:r w:rsidRPr="006E76B6">
              <w:rPr>
                <w:rFonts w:ascii="Arial" w:hAnsi="Arial" w:cs="Arial"/>
                <w:sz w:val="20"/>
                <w:szCs w:val="20"/>
              </w:rPr>
              <w:t>Pregunta:</w:t>
            </w:r>
          </w:p>
          <w:p w:rsidR="00494B7F" w:rsidRPr="006E76B6" w:rsidRDefault="00494B7F" w:rsidP="0077386E">
            <w:pPr>
              <w:jc w:val="both"/>
              <w:rPr>
                <w:rFonts w:ascii="Arial" w:hAnsi="Arial" w:cs="Arial"/>
                <w:sz w:val="20"/>
                <w:szCs w:val="20"/>
              </w:rPr>
            </w:pPr>
            <w:r w:rsidRPr="006E76B6">
              <w:rPr>
                <w:rFonts w:ascii="Arial" w:hAnsi="Arial" w:cs="Arial"/>
                <w:sz w:val="20"/>
                <w:szCs w:val="20"/>
              </w:rPr>
              <w:t xml:space="preserve">Solicitamos a la convocante considerar que mi representada cuenta con un reporte de aprobación de nuestras técnicas de fluorescencia automatizada emitido por las autoridades del Instituto Nacional de Referencia Epidemiológica, institución que representa una autoridad federal. </w:t>
            </w:r>
          </w:p>
          <w:p w:rsidR="00494B7F" w:rsidRPr="006E76B6" w:rsidRDefault="00494B7F" w:rsidP="0077386E">
            <w:pPr>
              <w:jc w:val="both"/>
              <w:rPr>
                <w:rFonts w:ascii="Arial" w:hAnsi="Arial" w:cs="Arial"/>
                <w:sz w:val="20"/>
                <w:szCs w:val="20"/>
              </w:rPr>
            </w:pPr>
            <w:r w:rsidRPr="006E76B6">
              <w:rPr>
                <w:rFonts w:ascii="Arial" w:hAnsi="Arial" w:cs="Arial"/>
                <w:sz w:val="20"/>
                <w:szCs w:val="20"/>
              </w:rPr>
              <w:t>Motivo por el cual no existe ningún argumento de carácter técnico para limitar la oferta y favorecer abierta y descaradamente a un laboratorio en concreto (Tamizaje Plus, S.A. de C.V. o cualquiera de sus filiales), representante de la única marca comercial que cuenta con la metodología de fluorescencia en tiempo resuelto para algunos de los parámetros, cumpliendo parcialmente con la absurda especificación en comento.</w:t>
            </w:r>
          </w:p>
          <w:p w:rsidR="00494B7F" w:rsidRPr="006E76B6" w:rsidRDefault="00494B7F" w:rsidP="0077386E">
            <w:pPr>
              <w:jc w:val="both"/>
              <w:rPr>
                <w:rFonts w:ascii="Arial" w:hAnsi="Arial" w:cs="Arial"/>
                <w:sz w:val="20"/>
                <w:szCs w:val="20"/>
              </w:rPr>
            </w:pPr>
            <w:r w:rsidRPr="006E76B6">
              <w:rPr>
                <w:rFonts w:ascii="Arial" w:hAnsi="Arial" w:cs="Arial"/>
                <w:sz w:val="20"/>
                <w:szCs w:val="20"/>
              </w:rPr>
              <w:t>Por lo que solicitamos se nos permita presentar como lectura final la técnica de fluorescencia automatizada para los 6 parámetros solicitados.</w:t>
            </w:r>
          </w:p>
          <w:p w:rsidR="00494B7F" w:rsidRPr="006E76B6" w:rsidRDefault="00494B7F" w:rsidP="0077386E">
            <w:pPr>
              <w:jc w:val="both"/>
              <w:rPr>
                <w:rFonts w:ascii="Arial" w:hAnsi="Arial" w:cs="Arial"/>
                <w:sz w:val="20"/>
                <w:szCs w:val="20"/>
              </w:rPr>
            </w:pPr>
            <w:r w:rsidRPr="006E76B6">
              <w:rPr>
                <w:rFonts w:ascii="Arial" w:hAnsi="Arial" w:cs="Arial"/>
                <w:sz w:val="20"/>
                <w:szCs w:val="20"/>
              </w:rPr>
              <w:t>¿Se acepta?</w:t>
            </w:r>
          </w:p>
        </w:tc>
        <w:tc>
          <w:tcPr>
            <w:tcW w:w="4036" w:type="dxa"/>
          </w:tcPr>
          <w:p w:rsidR="00494B7F" w:rsidRPr="006E76B6" w:rsidRDefault="00551EDA" w:rsidP="0077386E">
            <w:pPr>
              <w:jc w:val="both"/>
              <w:rPr>
                <w:rFonts w:ascii="Arial" w:hAnsi="Arial" w:cs="Arial"/>
                <w:b/>
                <w:bCs/>
                <w:color w:val="FF0000"/>
                <w:sz w:val="20"/>
                <w:szCs w:val="20"/>
                <w:u w:val="single"/>
              </w:rPr>
            </w:pPr>
            <w:r>
              <w:rPr>
                <w:rFonts w:ascii="Arial" w:hAnsi="Arial" w:cs="Arial"/>
                <w:sz w:val="20"/>
                <w:szCs w:val="20"/>
              </w:rPr>
              <w:lastRenderedPageBreak/>
              <w:t>No se acepta, l</w:t>
            </w:r>
            <w:r>
              <w:rPr>
                <w:rFonts w:ascii="Arial" w:hAnsi="Arial" w:cs="Arial"/>
                <w:sz w:val="20"/>
                <w:szCs w:val="20"/>
              </w:rPr>
              <w:t xml:space="preserve">os </w:t>
            </w:r>
            <w:r w:rsidRPr="00551EDA">
              <w:rPr>
                <w:rFonts w:ascii="Arial" w:hAnsi="Arial" w:cs="Arial"/>
                <w:b/>
                <w:bCs/>
                <w:sz w:val="20"/>
                <w:szCs w:val="20"/>
              </w:rPr>
              <w:t>PARTICIPANTES</w:t>
            </w:r>
            <w:r>
              <w:rPr>
                <w:rFonts w:ascii="Arial" w:hAnsi="Arial" w:cs="Arial"/>
                <w:sz w:val="20"/>
                <w:szCs w:val="20"/>
              </w:rPr>
              <w:t xml:space="preserve"> </w:t>
            </w:r>
            <w:r w:rsidRPr="00551EDA">
              <w:rPr>
                <w:rFonts w:ascii="Arial" w:hAnsi="Arial" w:cs="Arial"/>
                <w:sz w:val="20"/>
                <w:szCs w:val="20"/>
              </w:rPr>
              <w:t>deberán ajustarse a lo previsto por el Anexo 1 “Carta de Requerimientos Técnicos".</w:t>
            </w:r>
          </w:p>
        </w:tc>
      </w:tr>
      <w:tr w:rsidR="00494B7F" w:rsidRPr="006E76B6" w:rsidTr="00494B7F">
        <w:tc>
          <w:tcPr>
            <w:tcW w:w="1582" w:type="dxa"/>
            <w:vAlign w:val="center"/>
          </w:tcPr>
          <w:p w:rsidR="00494B7F" w:rsidRPr="004C7E58" w:rsidRDefault="00494B7F" w:rsidP="0077386E">
            <w:pPr>
              <w:jc w:val="center"/>
              <w:rPr>
                <w:rFonts w:ascii="Arial" w:hAnsi="Arial" w:cs="Arial"/>
                <w:b/>
                <w:bCs/>
                <w:sz w:val="20"/>
                <w:szCs w:val="20"/>
              </w:rPr>
            </w:pPr>
            <w:proofErr w:type="spellStart"/>
            <w:r w:rsidRPr="004C7E58">
              <w:rPr>
                <w:rFonts w:ascii="Arial" w:hAnsi="Arial" w:cs="Arial"/>
                <w:b/>
                <w:bCs/>
                <w:sz w:val="20"/>
                <w:szCs w:val="20"/>
              </w:rPr>
              <w:lastRenderedPageBreak/>
              <w:t>Intermet</w:t>
            </w:r>
            <w:proofErr w:type="spellEnd"/>
            <w:r w:rsidRPr="004C7E58">
              <w:rPr>
                <w:rFonts w:ascii="Arial" w:hAnsi="Arial" w:cs="Arial"/>
                <w:b/>
                <w:bCs/>
                <w:sz w:val="20"/>
                <w:szCs w:val="20"/>
              </w:rPr>
              <w:t>, S.A. de C.V.</w:t>
            </w:r>
          </w:p>
        </w:tc>
        <w:tc>
          <w:tcPr>
            <w:tcW w:w="2315" w:type="dxa"/>
            <w:vAlign w:val="center"/>
          </w:tcPr>
          <w:p w:rsidR="00494B7F" w:rsidRPr="006E76B6" w:rsidRDefault="00494B7F" w:rsidP="0077386E">
            <w:pPr>
              <w:jc w:val="center"/>
              <w:rPr>
                <w:rFonts w:ascii="Arial" w:hAnsi="Arial" w:cs="Arial"/>
                <w:b/>
                <w:bCs/>
                <w:sz w:val="20"/>
                <w:szCs w:val="20"/>
              </w:rPr>
            </w:pPr>
            <w:r w:rsidRPr="006E76B6">
              <w:rPr>
                <w:rFonts w:ascii="Arial" w:hAnsi="Arial" w:cs="Arial"/>
                <w:b/>
                <w:bCs/>
                <w:sz w:val="20"/>
                <w:szCs w:val="20"/>
              </w:rPr>
              <w:t>Anexo 1</w:t>
            </w:r>
          </w:p>
          <w:p w:rsidR="00494B7F" w:rsidRPr="006E76B6" w:rsidRDefault="00494B7F" w:rsidP="0077386E">
            <w:pPr>
              <w:jc w:val="center"/>
              <w:rPr>
                <w:rFonts w:ascii="Arial" w:hAnsi="Arial" w:cs="Arial"/>
                <w:b/>
                <w:bCs/>
                <w:sz w:val="20"/>
                <w:szCs w:val="20"/>
              </w:rPr>
            </w:pPr>
            <w:r w:rsidRPr="006E76B6">
              <w:rPr>
                <w:rFonts w:ascii="Arial" w:hAnsi="Arial" w:cs="Arial"/>
                <w:b/>
                <w:bCs/>
                <w:sz w:val="20"/>
                <w:szCs w:val="20"/>
              </w:rPr>
              <w:t>Carta de Requerimientos Técnicos</w:t>
            </w:r>
          </w:p>
          <w:p w:rsidR="00494B7F" w:rsidRPr="006E76B6" w:rsidRDefault="00494B7F" w:rsidP="0077386E">
            <w:pPr>
              <w:jc w:val="center"/>
              <w:rPr>
                <w:rFonts w:ascii="Arial" w:hAnsi="Arial" w:cs="Arial"/>
                <w:b/>
                <w:bCs/>
                <w:sz w:val="20"/>
                <w:szCs w:val="20"/>
              </w:rPr>
            </w:pPr>
          </w:p>
          <w:p w:rsidR="00494B7F" w:rsidRPr="006E76B6" w:rsidRDefault="00494B7F" w:rsidP="0077386E">
            <w:pPr>
              <w:jc w:val="center"/>
              <w:rPr>
                <w:rFonts w:ascii="Arial" w:hAnsi="Arial" w:cs="Arial"/>
                <w:b/>
                <w:bCs/>
                <w:sz w:val="20"/>
                <w:szCs w:val="20"/>
              </w:rPr>
            </w:pPr>
            <w:r w:rsidRPr="006E76B6">
              <w:rPr>
                <w:rFonts w:ascii="Arial" w:hAnsi="Arial" w:cs="Arial"/>
                <w:b/>
                <w:bCs/>
                <w:sz w:val="20"/>
                <w:szCs w:val="20"/>
              </w:rPr>
              <w:t>3. LABORATORIO Y EQUIPO DE PROCESAMIENTO</w:t>
            </w:r>
          </w:p>
          <w:p w:rsidR="00494B7F" w:rsidRPr="006E76B6" w:rsidRDefault="00494B7F" w:rsidP="0077386E">
            <w:pPr>
              <w:jc w:val="center"/>
              <w:rPr>
                <w:rFonts w:ascii="Arial" w:hAnsi="Arial" w:cs="Arial"/>
                <w:b/>
                <w:bCs/>
                <w:sz w:val="20"/>
                <w:szCs w:val="20"/>
              </w:rPr>
            </w:pPr>
          </w:p>
          <w:p w:rsidR="00494B7F" w:rsidRPr="006E76B6" w:rsidRDefault="00494B7F" w:rsidP="0077386E">
            <w:pPr>
              <w:jc w:val="center"/>
              <w:rPr>
                <w:rFonts w:ascii="Arial" w:hAnsi="Arial" w:cs="Arial"/>
                <w:sz w:val="20"/>
                <w:szCs w:val="20"/>
              </w:rPr>
            </w:pPr>
            <w:r w:rsidRPr="006E76B6">
              <w:rPr>
                <w:rFonts w:ascii="Arial" w:hAnsi="Arial" w:cs="Arial"/>
                <w:b/>
                <w:bCs/>
                <w:sz w:val="20"/>
                <w:szCs w:val="20"/>
              </w:rPr>
              <w:t>Página 30</w:t>
            </w:r>
          </w:p>
        </w:tc>
        <w:tc>
          <w:tcPr>
            <w:tcW w:w="4495" w:type="dxa"/>
          </w:tcPr>
          <w:p w:rsidR="00494B7F" w:rsidRPr="006E76B6" w:rsidRDefault="00494B7F" w:rsidP="0077386E">
            <w:pPr>
              <w:jc w:val="both"/>
              <w:rPr>
                <w:rFonts w:ascii="Arial" w:hAnsi="Arial" w:cs="Arial"/>
                <w:b/>
                <w:bCs/>
                <w:color w:val="FF0000"/>
                <w:sz w:val="20"/>
                <w:szCs w:val="20"/>
                <w:u w:val="single"/>
              </w:rPr>
            </w:pPr>
            <w:r w:rsidRPr="006E76B6">
              <w:rPr>
                <w:rFonts w:ascii="Arial" w:hAnsi="Arial" w:cs="Arial"/>
                <w:b/>
                <w:bCs/>
                <w:color w:val="FF0000"/>
                <w:sz w:val="20"/>
                <w:szCs w:val="20"/>
                <w:u w:val="single"/>
              </w:rPr>
              <w:t>PREGUNTA  5</w:t>
            </w:r>
          </w:p>
          <w:p w:rsidR="00494B7F" w:rsidRPr="006E76B6" w:rsidRDefault="00494B7F" w:rsidP="0077386E">
            <w:pPr>
              <w:jc w:val="both"/>
              <w:rPr>
                <w:rFonts w:ascii="Arial" w:hAnsi="Arial" w:cs="Arial"/>
                <w:sz w:val="20"/>
                <w:szCs w:val="20"/>
              </w:rPr>
            </w:pPr>
            <w:r w:rsidRPr="006E76B6">
              <w:rPr>
                <w:rFonts w:ascii="Arial" w:hAnsi="Arial" w:cs="Arial"/>
                <w:sz w:val="20"/>
                <w:szCs w:val="20"/>
              </w:rPr>
              <w:t>Página 30</w:t>
            </w:r>
          </w:p>
          <w:p w:rsidR="00494B7F" w:rsidRPr="006E76B6" w:rsidRDefault="00494B7F" w:rsidP="0077386E">
            <w:pPr>
              <w:jc w:val="both"/>
              <w:rPr>
                <w:rFonts w:ascii="Arial" w:hAnsi="Arial" w:cs="Arial"/>
                <w:sz w:val="20"/>
                <w:szCs w:val="20"/>
              </w:rPr>
            </w:pPr>
            <w:r w:rsidRPr="006E76B6">
              <w:rPr>
                <w:rFonts w:ascii="Arial" w:hAnsi="Arial" w:cs="Arial"/>
                <w:sz w:val="20"/>
                <w:szCs w:val="20"/>
              </w:rPr>
              <w:t>Dice:</w:t>
            </w:r>
          </w:p>
          <w:p w:rsidR="00494B7F" w:rsidRPr="006E76B6" w:rsidRDefault="00494B7F" w:rsidP="0077386E">
            <w:pPr>
              <w:jc w:val="both"/>
              <w:rPr>
                <w:rFonts w:ascii="Arial" w:hAnsi="Arial" w:cs="Arial"/>
                <w:sz w:val="20"/>
                <w:szCs w:val="20"/>
              </w:rPr>
            </w:pPr>
            <w:r w:rsidRPr="006E76B6">
              <w:rPr>
                <w:rFonts w:ascii="Arial" w:hAnsi="Arial" w:cs="Arial"/>
                <w:b/>
                <w:bCs/>
                <w:sz w:val="20"/>
                <w:szCs w:val="20"/>
              </w:rPr>
              <w:t>3. LABORATORIO Y EQUIPO DE PROCESAMIENTO</w:t>
            </w:r>
          </w:p>
          <w:p w:rsidR="00494B7F" w:rsidRPr="006E76B6" w:rsidRDefault="00494B7F" w:rsidP="0077386E">
            <w:pPr>
              <w:jc w:val="both"/>
              <w:rPr>
                <w:rFonts w:ascii="Arial" w:hAnsi="Arial" w:cs="Arial"/>
                <w:sz w:val="20"/>
                <w:szCs w:val="20"/>
              </w:rPr>
            </w:pPr>
          </w:p>
          <w:p w:rsidR="00494B7F" w:rsidRPr="006E76B6" w:rsidRDefault="00494B7F" w:rsidP="0077386E">
            <w:pPr>
              <w:jc w:val="both"/>
              <w:rPr>
                <w:rFonts w:ascii="Arial" w:hAnsi="Arial" w:cs="Arial"/>
                <w:sz w:val="20"/>
                <w:szCs w:val="20"/>
              </w:rPr>
            </w:pPr>
            <w:r w:rsidRPr="006E76B6">
              <w:rPr>
                <w:rFonts w:ascii="Arial" w:hAnsi="Arial" w:cs="Arial"/>
                <w:sz w:val="20"/>
                <w:szCs w:val="20"/>
              </w:rPr>
              <w:t xml:space="preserve">La convocante solicita que: El PARTICIPANTE deberá contar con equipos suficientes para llevar a cabo el proceso de análisis, utilizando como lectura final la técnica de fluorescencia a tiempo resuelto para los analitos de las enfermedades con mayor incidencia (17-OHP, TSH e IRT) y fluorescencia automatizada para el resto de los analitos (PKU, </w:t>
            </w:r>
            <w:proofErr w:type="spellStart"/>
            <w:r w:rsidRPr="006E76B6">
              <w:rPr>
                <w:rFonts w:ascii="Arial" w:hAnsi="Arial" w:cs="Arial"/>
                <w:sz w:val="20"/>
                <w:szCs w:val="20"/>
              </w:rPr>
              <w:t>Tgal</w:t>
            </w:r>
            <w:proofErr w:type="spellEnd"/>
            <w:r w:rsidRPr="006E76B6">
              <w:rPr>
                <w:rFonts w:ascii="Arial" w:hAnsi="Arial" w:cs="Arial"/>
                <w:sz w:val="20"/>
                <w:szCs w:val="20"/>
              </w:rPr>
              <w:t xml:space="preserve"> y G6PD) y se debe procesar de manera continua a partir de que se ingresan las muestras al equipo, sin que sean manipuladas por el personal del laboratorio posterior al ingreso al equipo. Lo cual minimiza el error humano en los resultados, aumentado la precisión y exactitud de estos.</w:t>
            </w:r>
          </w:p>
          <w:p w:rsidR="00494B7F" w:rsidRPr="006E76B6" w:rsidRDefault="00494B7F" w:rsidP="0077386E">
            <w:pPr>
              <w:jc w:val="both"/>
              <w:rPr>
                <w:rFonts w:ascii="Arial" w:hAnsi="Arial" w:cs="Arial"/>
                <w:sz w:val="20"/>
                <w:szCs w:val="20"/>
              </w:rPr>
            </w:pPr>
          </w:p>
          <w:p w:rsidR="00494B7F" w:rsidRPr="006E76B6" w:rsidRDefault="00494B7F" w:rsidP="0077386E">
            <w:pPr>
              <w:jc w:val="both"/>
              <w:rPr>
                <w:rFonts w:ascii="Arial" w:hAnsi="Arial" w:cs="Arial"/>
                <w:sz w:val="20"/>
                <w:szCs w:val="20"/>
              </w:rPr>
            </w:pPr>
            <w:r w:rsidRPr="006E76B6">
              <w:rPr>
                <w:rFonts w:ascii="Arial" w:hAnsi="Arial" w:cs="Arial"/>
                <w:sz w:val="20"/>
                <w:szCs w:val="20"/>
              </w:rPr>
              <w:t>Pregunta:</w:t>
            </w:r>
          </w:p>
          <w:p w:rsidR="00494B7F" w:rsidRPr="006E76B6" w:rsidRDefault="00494B7F" w:rsidP="0077386E">
            <w:pPr>
              <w:jc w:val="both"/>
              <w:rPr>
                <w:rFonts w:ascii="Arial" w:hAnsi="Arial" w:cs="Arial"/>
                <w:sz w:val="20"/>
                <w:szCs w:val="20"/>
              </w:rPr>
            </w:pPr>
            <w:r w:rsidRPr="006E76B6">
              <w:rPr>
                <w:rFonts w:ascii="Arial" w:hAnsi="Arial" w:cs="Arial"/>
                <w:sz w:val="20"/>
                <w:szCs w:val="20"/>
              </w:rPr>
              <w:t xml:space="preserve">Solicitamos a la convocante si es correcto entender que, para llevar a cabo el proceso de análisis se debe utilizar como lectura final la </w:t>
            </w:r>
            <w:r w:rsidRPr="006E76B6">
              <w:rPr>
                <w:rFonts w:ascii="Arial" w:hAnsi="Arial" w:cs="Arial"/>
                <w:sz w:val="20"/>
                <w:szCs w:val="20"/>
              </w:rPr>
              <w:lastRenderedPageBreak/>
              <w:t xml:space="preserve">técnica de fluorescencia automatizada para los 6 parámetros solicitados, esto de acuerdo con los Lineamientos Técnicos vigentes emitidos por la Subsecretaría de Prevención y Promoción de la Salud del Centro Nacional de Equidad de Género y Salud Reproductiva, </w:t>
            </w:r>
            <w:r w:rsidRPr="006E76B6">
              <w:rPr>
                <w:rFonts w:ascii="Arial" w:hAnsi="Arial" w:cs="Arial"/>
                <w:color w:val="000000"/>
                <w:sz w:val="20"/>
                <w:szCs w:val="20"/>
              </w:rPr>
              <w:t xml:space="preserve">en lo relativo al numeral </w:t>
            </w:r>
            <w:r w:rsidRPr="006E76B6">
              <w:rPr>
                <w:rFonts w:ascii="Arial" w:hAnsi="Arial" w:cs="Arial"/>
                <w:b/>
                <w:bCs/>
                <w:color w:val="000000"/>
                <w:sz w:val="20"/>
                <w:szCs w:val="20"/>
                <w:u w:val="single"/>
              </w:rPr>
              <w:t>4.- Laboratorio y Equipo de Procesamiento</w:t>
            </w:r>
            <w:r w:rsidRPr="006E76B6">
              <w:rPr>
                <w:rFonts w:ascii="Arial" w:hAnsi="Arial" w:cs="Arial"/>
                <w:color w:val="000000"/>
                <w:sz w:val="20"/>
                <w:szCs w:val="20"/>
              </w:rPr>
              <w:t xml:space="preserve"> indica: </w:t>
            </w:r>
            <w:r w:rsidRPr="006E76B6">
              <w:rPr>
                <w:rFonts w:ascii="Arial" w:hAnsi="Arial" w:cs="Arial"/>
                <w:b/>
                <w:bCs/>
                <w:color w:val="000000"/>
                <w:sz w:val="20"/>
                <w:szCs w:val="20"/>
                <w:u w:val="single"/>
              </w:rPr>
              <w:t>“el licitante” deberá contar con equipos instalados suficientes para llevar a cabo el proceso de análisis, utilizando como lectura final la técnica de fluorescencia automatizada</w:t>
            </w:r>
          </w:p>
          <w:p w:rsidR="00494B7F" w:rsidRPr="006E76B6" w:rsidRDefault="00494B7F" w:rsidP="0077386E">
            <w:pPr>
              <w:jc w:val="both"/>
              <w:rPr>
                <w:rFonts w:ascii="Arial" w:hAnsi="Arial" w:cs="Arial"/>
                <w:b/>
                <w:bCs/>
                <w:color w:val="FF0000"/>
                <w:sz w:val="20"/>
                <w:szCs w:val="20"/>
              </w:rPr>
            </w:pPr>
            <w:r w:rsidRPr="006E76B6">
              <w:rPr>
                <w:rFonts w:ascii="Arial" w:hAnsi="Arial" w:cs="Arial"/>
                <w:b/>
                <w:bCs/>
                <w:color w:val="FF0000"/>
                <w:sz w:val="20"/>
                <w:szCs w:val="20"/>
              </w:rPr>
              <w:t>Se adjuntan los lineamientos vigentes emitidos por la subsecretaría de prevención y promoción de la salud del centro nacional de equidad de género y salud reproductiva para pronta referencia.</w:t>
            </w:r>
          </w:p>
          <w:p w:rsidR="00494B7F" w:rsidRPr="006E76B6" w:rsidRDefault="00494B7F" w:rsidP="0077386E">
            <w:pPr>
              <w:jc w:val="both"/>
              <w:rPr>
                <w:rFonts w:ascii="Arial" w:hAnsi="Arial" w:cs="Arial"/>
                <w:sz w:val="20"/>
                <w:szCs w:val="20"/>
              </w:rPr>
            </w:pPr>
            <w:r w:rsidRPr="006E76B6">
              <w:rPr>
                <w:rFonts w:ascii="Arial" w:hAnsi="Arial" w:cs="Arial"/>
                <w:sz w:val="20"/>
                <w:szCs w:val="20"/>
              </w:rPr>
              <w:t>¿Es esto correcto?</w:t>
            </w:r>
          </w:p>
        </w:tc>
        <w:tc>
          <w:tcPr>
            <w:tcW w:w="4036" w:type="dxa"/>
          </w:tcPr>
          <w:p w:rsidR="00551EDA" w:rsidRDefault="00551EDA" w:rsidP="00551EDA">
            <w:pPr>
              <w:jc w:val="both"/>
              <w:rPr>
                <w:rFonts w:ascii="Arial" w:hAnsi="Arial" w:cs="Arial"/>
                <w:sz w:val="20"/>
                <w:szCs w:val="20"/>
              </w:rPr>
            </w:pPr>
            <w:r w:rsidRPr="00551EDA">
              <w:rPr>
                <w:rFonts w:ascii="Arial" w:hAnsi="Arial" w:cs="Arial"/>
                <w:sz w:val="20"/>
                <w:szCs w:val="20"/>
              </w:rPr>
              <w:lastRenderedPageBreak/>
              <w:t xml:space="preserve">Los </w:t>
            </w:r>
            <w:r w:rsidRPr="00551EDA">
              <w:rPr>
                <w:rFonts w:ascii="Arial" w:hAnsi="Arial" w:cs="Arial"/>
                <w:b/>
                <w:bCs/>
                <w:sz w:val="20"/>
                <w:szCs w:val="20"/>
              </w:rPr>
              <w:t>PARTICIPANTES</w:t>
            </w:r>
            <w:r w:rsidRPr="00551EDA">
              <w:rPr>
                <w:rFonts w:ascii="Arial" w:hAnsi="Arial" w:cs="Arial"/>
                <w:sz w:val="20"/>
                <w:szCs w:val="20"/>
              </w:rPr>
              <w:t xml:space="preserve"> </w:t>
            </w:r>
            <w:r w:rsidRPr="00551EDA">
              <w:rPr>
                <w:rFonts w:ascii="Arial" w:hAnsi="Arial" w:cs="Arial"/>
                <w:sz w:val="20"/>
                <w:szCs w:val="20"/>
              </w:rPr>
              <w:t>deberán ajustarse a lo previsto por el numeral 3. “LABORATORIO Y EQUIPO DE PROCESAMIENTO”, del Anexo 1 “CARTA DE REQUERIMIENTOS TÉCNICOS”.</w:t>
            </w:r>
            <w:r>
              <w:rPr>
                <w:rFonts w:ascii="Arial" w:hAnsi="Arial" w:cs="Arial"/>
                <w:sz w:val="20"/>
                <w:szCs w:val="20"/>
              </w:rPr>
              <w:t xml:space="preserve"> </w:t>
            </w:r>
          </w:p>
          <w:p w:rsidR="00494B7F" w:rsidRPr="006E76B6" w:rsidRDefault="00494B7F" w:rsidP="0077386E">
            <w:pPr>
              <w:jc w:val="both"/>
              <w:rPr>
                <w:rFonts w:ascii="Arial" w:hAnsi="Arial" w:cs="Arial"/>
                <w:b/>
                <w:bCs/>
                <w:color w:val="FF0000"/>
                <w:sz w:val="20"/>
                <w:szCs w:val="20"/>
                <w:u w:val="single"/>
              </w:rPr>
            </w:pPr>
          </w:p>
        </w:tc>
      </w:tr>
      <w:tr w:rsidR="00494B7F" w:rsidRPr="006E76B6" w:rsidTr="00494B7F">
        <w:tc>
          <w:tcPr>
            <w:tcW w:w="1582" w:type="dxa"/>
            <w:vAlign w:val="center"/>
          </w:tcPr>
          <w:p w:rsidR="00494B7F" w:rsidRPr="004C7E58" w:rsidRDefault="00494B7F" w:rsidP="0077386E">
            <w:pPr>
              <w:jc w:val="center"/>
              <w:rPr>
                <w:rFonts w:ascii="Arial" w:hAnsi="Arial" w:cs="Arial"/>
                <w:b/>
                <w:bCs/>
                <w:sz w:val="20"/>
                <w:szCs w:val="20"/>
              </w:rPr>
            </w:pPr>
            <w:proofErr w:type="spellStart"/>
            <w:r w:rsidRPr="004C7E58">
              <w:rPr>
                <w:rFonts w:ascii="Arial" w:hAnsi="Arial" w:cs="Arial"/>
                <w:b/>
                <w:bCs/>
                <w:sz w:val="20"/>
                <w:szCs w:val="20"/>
              </w:rPr>
              <w:lastRenderedPageBreak/>
              <w:t>Intermet</w:t>
            </w:r>
            <w:proofErr w:type="spellEnd"/>
            <w:r w:rsidRPr="004C7E58">
              <w:rPr>
                <w:rFonts w:ascii="Arial" w:hAnsi="Arial" w:cs="Arial"/>
                <w:b/>
                <w:bCs/>
                <w:sz w:val="20"/>
                <w:szCs w:val="20"/>
              </w:rPr>
              <w:t>, S.A. de C.V.</w:t>
            </w:r>
          </w:p>
        </w:tc>
        <w:tc>
          <w:tcPr>
            <w:tcW w:w="2315" w:type="dxa"/>
            <w:vAlign w:val="center"/>
          </w:tcPr>
          <w:p w:rsidR="00494B7F" w:rsidRPr="006E76B6" w:rsidRDefault="00494B7F" w:rsidP="0077386E">
            <w:pPr>
              <w:jc w:val="center"/>
              <w:rPr>
                <w:rFonts w:ascii="Arial" w:hAnsi="Arial" w:cs="Arial"/>
                <w:b/>
                <w:bCs/>
                <w:sz w:val="20"/>
                <w:szCs w:val="20"/>
              </w:rPr>
            </w:pPr>
            <w:r w:rsidRPr="006E76B6">
              <w:rPr>
                <w:rFonts w:ascii="Arial" w:hAnsi="Arial" w:cs="Arial"/>
                <w:b/>
                <w:bCs/>
                <w:sz w:val="20"/>
                <w:szCs w:val="20"/>
              </w:rPr>
              <w:t>Anexo 1</w:t>
            </w:r>
          </w:p>
          <w:p w:rsidR="00494B7F" w:rsidRPr="006E76B6" w:rsidRDefault="00494B7F" w:rsidP="0077386E">
            <w:pPr>
              <w:jc w:val="center"/>
              <w:rPr>
                <w:rFonts w:ascii="Arial" w:hAnsi="Arial" w:cs="Arial"/>
                <w:b/>
                <w:bCs/>
                <w:sz w:val="20"/>
                <w:szCs w:val="20"/>
              </w:rPr>
            </w:pPr>
            <w:r w:rsidRPr="006E76B6">
              <w:rPr>
                <w:rFonts w:ascii="Arial" w:hAnsi="Arial" w:cs="Arial"/>
                <w:b/>
                <w:bCs/>
                <w:sz w:val="20"/>
                <w:szCs w:val="20"/>
              </w:rPr>
              <w:t>Carta de Requerimientos Técnicos</w:t>
            </w:r>
          </w:p>
          <w:p w:rsidR="00494B7F" w:rsidRPr="006E76B6" w:rsidRDefault="00494B7F" w:rsidP="0077386E">
            <w:pPr>
              <w:jc w:val="center"/>
              <w:rPr>
                <w:rFonts w:ascii="Arial" w:hAnsi="Arial" w:cs="Arial"/>
                <w:b/>
                <w:bCs/>
                <w:sz w:val="20"/>
                <w:szCs w:val="20"/>
              </w:rPr>
            </w:pPr>
          </w:p>
          <w:p w:rsidR="00494B7F" w:rsidRPr="006E76B6" w:rsidRDefault="00494B7F" w:rsidP="0077386E">
            <w:pPr>
              <w:jc w:val="center"/>
              <w:rPr>
                <w:rFonts w:ascii="Arial" w:hAnsi="Arial" w:cs="Arial"/>
                <w:b/>
                <w:bCs/>
                <w:sz w:val="20"/>
                <w:szCs w:val="20"/>
              </w:rPr>
            </w:pPr>
            <w:r w:rsidRPr="006E76B6">
              <w:rPr>
                <w:rFonts w:ascii="Arial" w:hAnsi="Arial" w:cs="Arial"/>
                <w:b/>
                <w:bCs/>
                <w:sz w:val="20"/>
                <w:szCs w:val="20"/>
              </w:rPr>
              <w:t>3. LABORATORIO Y EQUIPO DE PROCESAMIENTO</w:t>
            </w:r>
          </w:p>
          <w:p w:rsidR="00494B7F" w:rsidRPr="006E76B6" w:rsidRDefault="00494B7F" w:rsidP="0077386E">
            <w:pPr>
              <w:jc w:val="center"/>
              <w:rPr>
                <w:rFonts w:ascii="Arial" w:hAnsi="Arial" w:cs="Arial"/>
                <w:b/>
                <w:bCs/>
                <w:sz w:val="20"/>
                <w:szCs w:val="20"/>
              </w:rPr>
            </w:pPr>
          </w:p>
          <w:p w:rsidR="00494B7F" w:rsidRPr="006E76B6" w:rsidRDefault="00494B7F" w:rsidP="0077386E">
            <w:pPr>
              <w:jc w:val="center"/>
              <w:rPr>
                <w:rFonts w:ascii="Arial" w:hAnsi="Arial" w:cs="Arial"/>
                <w:sz w:val="20"/>
                <w:szCs w:val="20"/>
              </w:rPr>
            </w:pPr>
            <w:r w:rsidRPr="006E76B6">
              <w:rPr>
                <w:rFonts w:ascii="Arial" w:hAnsi="Arial" w:cs="Arial"/>
                <w:b/>
                <w:bCs/>
                <w:sz w:val="20"/>
                <w:szCs w:val="20"/>
              </w:rPr>
              <w:t>Página 30</w:t>
            </w:r>
          </w:p>
        </w:tc>
        <w:tc>
          <w:tcPr>
            <w:tcW w:w="4495" w:type="dxa"/>
          </w:tcPr>
          <w:p w:rsidR="00494B7F" w:rsidRPr="006E76B6" w:rsidRDefault="00494B7F" w:rsidP="0077386E">
            <w:pPr>
              <w:jc w:val="both"/>
              <w:rPr>
                <w:rFonts w:ascii="Arial" w:hAnsi="Arial" w:cs="Arial"/>
                <w:b/>
                <w:bCs/>
                <w:color w:val="FF0000"/>
                <w:sz w:val="20"/>
                <w:szCs w:val="20"/>
                <w:u w:val="single"/>
              </w:rPr>
            </w:pPr>
            <w:r w:rsidRPr="006E76B6">
              <w:rPr>
                <w:rFonts w:ascii="Arial" w:hAnsi="Arial" w:cs="Arial"/>
                <w:b/>
                <w:bCs/>
                <w:color w:val="FF0000"/>
                <w:sz w:val="20"/>
                <w:szCs w:val="20"/>
                <w:u w:val="single"/>
              </w:rPr>
              <w:lastRenderedPageBreak/>
              <w:t>PREGUNTA  6</w:t>
            </w:r>
          </w:p>
          <w:p w:rsidR="00494B7F" w:rsidRPr="006E76B6" w:rsidRDefault="00494B7F" w:rsidP="0077386E">
            <w:pPr>
              <w:jc w:val="both"/>
              <w:rPr>
                <w:rFonts w:ascii="Arial" w:hAnsi="Arial" w:cs="Arial"/>
                <w:sz w:val="20"/>
                <w:szCs w:val="20"/>
              </w:rPr>
            </w:pPr>
            <w:r w:rsidRPr="006E76B6">
              <w:rPr>
                <w:rFonts w:ascii="Arial" w:hAnsi="Arial" w:cs="Arial"/>
                <w:sz w:val="20"/>
                <w:szCs w:val="20"/>
              </w:rPr>
              <w:t>Página 30</w:t>
            </w:r>
          </w:p>
          <w:p w:rsidR="00494B7F" w:rsidRPr="006E76B6" w:rsidRDefault="00494B7F" w:rsidP="0077386E">
            <w:pPr>
              <w:jc w:val="both"/>
              <w:rPr>
                <w:rFonts w:ascii="Arial" w:hAnsi="Arial" w:cs="Arial"/>
                <w:sz w:val="20"/>
                <w:szCs w:val="20"/>
              </w:rPr>
            </w:pPr>
            <w:r w:rsidRPr="006E76B6">
              <w:rPr>
                <w:rFonts w:ascii="Arial" w:hAnsi="Arial" w:cs="Arial"/>
                <w:sz w:val="20"/>
                <w:szCs w:val="20"/>
              </w:rPr>
              <w:t>Dice:</w:t>
            </w:r>
          </w:p>
          <w:p w:rsidR="00494B7F" w:rsidRPr="006E76B6" w:rsidRDefault="00494B7F" w:rsidP="0077386E">
            <w:pPr>
              <w:jc w:val="both"/>
              <w:rPr>
                <w:rFonts w:ascii="Arial" w:hAnsi="Arial" w:cs="Arial"/>
                <w:sz w:val="20"/>
                <w:szCs w:val="20"/>
              </w:rPr>
            </w:pPr>
            <w:r w:rsidRPr="006E76B6">
              <w:rPr>
                <w:rFonts w:ascii="Arial" w:hAnsi="Arial" w:cs="Arial"/>
                <w:b/>
                <w:bCs/>
                <w:sz w:val="20"/>
                <w:szCs w:val="20"/>
              </w:rPr>
              <w:t>3. LABORATORIO Y EQUIPO DE PROCESAMIENTO</w:t>
            </w:r>
          </w:p>
          <w:p w:rsidR="00494B7F" w:rsidRPr="006E76B6" w:rsidRDefault="00494B7F" w:rsidP="0077386E">
            <w:pPr>
              <w:jc w:val="both"/>
              <w:rPr>
                <w:rFonts w:ascii="Arial" w:hAnsi="Arial" w:cs="Arial"/>
                <w:sz w:val="20"/>
                <w:szCs w:val="20"/>
              </w:rPr>
            </w:pPr>
          </w:p>
          <w:p w:rsidR="00494B7F" w:rsidRPr="006E76B6" w:rsidRDefault="00494B7F" w:rsidP="0077386E">
            <w:pPr>
              <w:jc w:val="both"/>
              <w:rPr>
                <w:rFonts w:ascii="Arial" w:hAnsi="Arial" w:cs="Arial"/>
                <w:sz w:val="20"/>
                <w:szCs w:val="20"/>
              </w:rPr>
            </w:pPr>
            <w:r w:rsidRPr="006E76B6">
              <w:rPr>
                <w:rFonts w:ascii="Arial" w:hAnsi="Arial" w:cs="Arial"/>
                <w:sz w:val="20"/>
                <w:szCs w:val="20"/>
              </w:rPr>
              <w:lastRenderedPageBreak/>
              <w:t xml:space="preserve">La convocante solicita que: El PARTICIPANTE deberá contar con equipos suficientes para llevar a cabo el proceso de análisis, utilizando como lectura final la técnica de fluorescencia a tiempo resuelto para los analitos de las enfermedades con mayor incidencia (17-OHP, TSH e IRT) y fluorescencia automatizada para el resto de los analitos (PKU, </w:t>
            </w:r>
            <w:proofErr w:type="spellStart"/>
            <w:r w:rsidRPr="006E76B6">
              <w:rPr>
                <w:rFonts w:ascii="Arial" w:hAnsi="Arial" w:cs="Arial"/>
                <w:sz w:val="20"/>
                <w:szCs w:val="20"/>
              </w:rPr>
              <w:t>Tgal</w:t>
            </w:r>
            <w:proofErr w:type="spellEnd"/>
            <w:r w:rsidRPr="006E76B6">
              <w:rPr>
                <w:rFonts w:ascii="Arial" w:hAnsi="Arial" w:cs="Arial"/>
                <w:sz w:val="20"/>
                <w:szCs w:val="20"/>
              </w:rPr>
              <w:t xml:space="preserve"> y G6PD) y se debe procesar de manera continua a partir de que se ingresan las muestras al equipo, sin que sean manipuladas por el personal del laboratorio posterior al ingreso al equipo. Lo cual minimiza el error humano en los resultados, aumentado la precisión y exactitud de estos.</w:t>
            </w:r>
          </w:p>
          <w:p w:rsidR="00494B7F" w:rsidRPr="006E76B6" w:rsidRDefault="00494B7F" w:rsidP="0077386E">
            <w:pPr>
              <w:jc w:val="both"/>
              <w:rPr>
                <w:rFonts w:ascii="Arial" w:hAnsi="Arial" w:cs="Arial"/>
                <w:sz w:val="20"/>
                <w:szCs w:val="20"/>
              </w:rPr>
            </w:pPr>
          </w:p>
          <w:p w:rsidR="00494B7F" w:rsidRPr="006E76B6" w:rsidRDefault="00494B7F" w:rsidP="0077386E">
            <w:pPr>
              <w:jc w:val="both"/>
              <w:rPr>
                <w:rFonts w:ascii="Arial" w:hAnsi="Arial" w:cs="Arial"/>
                <w:sz w:val="20"/>
                <w:szCs w:val="20"/>
              </w:rPr>
            </w:pPr>
            <w:r w:rsidRPr="006E76B6">
              <w:rPr>
                <w:rFonts w:ascii="Arial" w:hAnsi="Arial" w:cs="Arial"/>
                <w:sz w:val="20"/>
                <w:szCs w:val="20"/>
              </w:rPr>
              <w:t>Pregunta:</w:t>
            </w:r>
          </w:p>
          <w:p w:rsidR="00494B7F" w:rsidRPr="006E76B6" w:rsidRDefault="00494B7F" w:rsidP="0077386E">
            <w:pPr>
              <w:jc w:val="both"/>
              <w:rPr>
                <w:rFonts w:ascii="Arial" w:hAnsi="Arial" w:cs="Arial"/>
                <w:sz w:val="20"/>
                <w:szCs w:val="20"/>
              </w:rPr>
            </w:pPr>
            <w:r w:rsidRPr="006E76B6">
              <w:rPr>
                <w:rFonts w:ascii="Arial" w:hAnsi="Arial" w:cs="Arial"/>
                <w:sz w:val="20"/>
                <w:szCs w:val="20"/>
              </w:rPr>
              <w:t xml:space="preserve">Solicitamos a la convocante que considere que, a pesar de que existe una muy amplia gama de fabricantes de reactivos para el tamiz neonatal, cuya calidad está avalada por estándares de calidad tales como el marcado ce (conformidad europea) y la aprobación de FDA (agencia de medicamentos y alimentación) entre otras, y que participan satisfactoriamente en los controles externos de calidad internacionales tales como el del CDC (centros para el control y prevención de enfermedades) de Atlanta, GA, el único fabricante que ofrece fluorescencia </w:t>
            </w:r>
            <w:r w:rsidRPr="006E76B6">
              <w:rPr>
                <w:rFonts w:ascii="Arial" w:hAnsi="Arial" w:cs="Arial"/>
                <w:sz w:val="20"/>
                <w:szCs w:val="20"/>
              </w:rPr>
              <w:lastRenderedPageBreak/>
              <w:t>automatizada en tiempo resuelto es Perkin Elmer.</w:t>
            </w:r>
          </w:p>
          <w:p w:rsidR="00494B7F" w:rsidRPr="006E76B6" w:rsidRDefault="00494B7F" w:rsidP="0077386E">
            <w:pPr>
              <w:jc w:val="both"/>
              <w:rPr>
                <w:rFonts w:ascii="Arial" w:hAnsi="Arial" w:cs="Arial"/>
                <w:sz w:val="20"/>
                <w:szCs w:val="20"/>
              </w:rPr>
            </w:pPr>
            <w:r w:rsidRPr="006E76B6">
              <w:rPr>
                <w:rFonts w:ascii="Arial" w:hAnsi="Arial" w:cs="Arial"/>
                <w:sz w:val="20"/>
                <w:szCs w:val="20"/>
              </w:rPr>
              <w:t>Por lo que esta especificación constituye una práctica monopólica y limita por completo la libre participación de la proveeduría.</w:t>
            </w:r>
          </w:p>
          <w:p w:rsidR="00494B7F" w:rsidRPr="006E76B6" w:rsidRDefault="00494B7F" w:rsidP="0077386E">
            <w:pPr>
              <w:jc w:val="both"/>
              <w:rPr>
                <w:rFonts w:ascii="Arial" w:hAnsi="Arial" w:cs="Arial"/>
                <w:sz w:val="20"/>
                <w:szCs w:val="20"/>
              </w:rPr>
            </w:pPr>
            <w:r w:rsidRPr="006E76B6">
              <w:rPr>
                <w:rFonts w:ascii="Arial" w:hAnsi="Arial" w:cs="Arial"/>
                <w:sz w:val="20"/>
                <w:szCs w:val="20"/>
              </w:rPr>
              <w:t xml:space="preserve">Con la finalidad de no limitar la libre participación de la proveeduría y no beneficiar a un licitante en especial solicitamos que se permita ofertar como lectura final la técnica de fluorescencia automatizada para los 6 parámetros solicitados, esto de acuerdo con los lineamientos técnicos vigentes emitidos por la Subsecretaría de Prevención y Promoción de la Salud del Centro Nacional de Equidad de Género y Salud Reproductiva, </w:t>
            </w:r>
            <w:r w:rsidRPr="006E76B6">
              <w:rPr>
                <w:rFonts w:ascii="Arial" w:hAnsi="Arial" w:cs="Arial"/>
                <w:color w:val="000000"/>
                <w:sz w:val="20"/>
                <w:szCs w:val="20"/>
              </w:rPr>
              <w:t xml:space="preserve">en lo relativo al numeral </w:t>
            </w:r>
            <w:r w:rsidRPr="006E76B6">
              <w:rPr>
                <w:rFonts w:ascii="Arial" w:hAnsi="Arial" w:cs="Arial"/>
                <w:b/>
                <w:bCs/>
                <w:color w:val="000000"/>
                <w:sz w:val="20"/>
                <w:szCs w:val="20"/>
                <w:u w:val="single"/>
              </w:rPr>
              <w:t>4.- Laboratorio y Equipo de Procesamiento</w:t>
            </w:r>
            <w:r w:rsidRPr="006E76B6">
              <w:rPr>
                <w:rFonts w:ascii="Arial" w:hAnsi="Arial" w:cs="Arial"/>
                <w:color w:val="000000"/>
                <w:sz w:val="20"/>
                <w:szCs w:val="20"/>
              </w:rPr>
              <w:t xml:space="preserve"> indica: </w:t>
            </w:r>
            <w:r w:rsidRPr="006E76B6">
              <w:rPr>
                <w:rFonts w:ascii="Arial" w:hAnsi="Arial" w:cs="Arial"/>
                <w:b/>
                <w:bCs/>
                <w:color w:val="000000"/>
                <w:sz w:val="20"/>
                <w:szCs w:val="20"/>
                <w:u w:val="single"/>
              </w:rPr>
              <w:t>“el licitante” deberá contar con equipos instalados suficientes para llevar a cabo el proceso de análisis, utilizando como lectura final la técnica de fluorescencia automatizada</w:t>
            </w:r>
          </w:p>
          <w:p w:rsidR="00494B7F" w:rsidRPr="006E76B6" w:rsidRDefault="00494B7F" w:rsidP="0077386E">
            <w:pPr>
              <w:jc w:val="both"/>
              <w:rPr>
                <w:rFonts w:ascii="Arial" w:hAnsi="Arial" w:cs="Arial"/>
                <w:b/>
                <w:bCs/>
                <w:color w:val="FF0000"/>
                <w:sz w:val="20"/>
                <w:szCs w:val="20"/>
              </w:rPr>
            </w:pPr>
            <w:r w:rsidRPr="006E76B6">
              <w:rPr>
                <w:rFonts w:ascii="Arial" w:hAnsi="Arial" w:cs="Arial"/>
                <w:b/>
                <w:bCs/>
                <w:color w:val="FF0000"/>
                <w:sz w:val="20"/>
                <w:szCs w:val="20"/>
              </w:rPr>
              <w:t>Se adjuntan los lineamientos vigentes emitidos por la subsecretaría de prevención y promoción de la salud del centro nacional de equidad de género y salud reproductiva para pronta referencia.</w:t>
            </w:r>
          </w:p>
          <w:p w:rsidR="00494B7F" w:rsidRPr="006E76B6" w:rsidRDefault="00494B7F" w:rsidP="0077386E">
            <w:pPr>
              <w:jc w:val="both"/>
              <w:rPr>
                <w:rFonts w:ascii="Arial" w:hAnsi="Arial" w:cs="Arial"/>
                <w:sz w:val="20"/>
                <w:szCs w:val="20"/>
              </w:rPr>
            </w:pPr>
            <w:r w:rsidRPr="006E76B6">
              <w:rPr>
                <w:rFonts w:ascii="Arial" w:hAnsi="Arial" w:cs="Arial"/>
                <w:sz w:val="20"/>
                <w:szCs w:val="20"/>
              </w:rPr>
              <w:t>¿Se acepta?</w:t>
            </w:r>
          </w:p>
        </w:tc>
        <w:tc>
          <w:tcPr>
            <w:tcW w:w="4036" w:type="dxa"/>
          </w:tcPr>
          <w:p w:rsidR="00494B7F" w:rsidRPr="004C7E58" w:rsidRDefault="004C7E58" w:rsidP="0077386E">
            <w:pPr>
              <w:jc w:val="both"/>
              <w:rPr>
                <w:rFonts w:ascii="Arial" w:hAnsi="Arial" w:cs="Arial"/>
                <w:b/>
                <w:bCs/>
                <w:sz w:val="20"/>
                <w:szCs w:val="20"/>
                <w:u w:val="single"/>
              </w:rPr>
            </w:pPr>
            <w:r>
              <w:rPr>
                <w:rFonts w:ascii="Arial" w:hAnsi="Arial" w:cs="Arial"/>
                <w:sz w:val="20"/>
                <w:szCs w:val="20"/>
              </w:rPr>
              <w:lastRenderedPageBreak/>
              <w:t xml:space="preserve">No se acepta, los </w:t>
            </w:r>
            <w:r w:rsidRPr="00551EDA">
              <w:rPr>
                <w:rFonts w:ascii="Arial" w:hAnsi="Arial" w:cs="Arial"/>
                <w:b/>
                <w:bCs/>
                <w:sz w:val="20"/>
                <w:szCs w:val="20"/>
              </w:rPr>
              <w:t>PARTICIPANTES</w:t>
            </w:r>
            <w:r>
              <w:rPr>
                <w:rFonts w:ascii="Arial" w:hAnsi="Arial" w:cs="Arial"/>
                <w:sz w:val="20"/>
                <w:szCs w:val="20"/>
              </w:rPr>
              <w:t xml:space="preserve"> </w:t>
            </w:r>
            <w:r w:rsidRPr="00551EDA">
              <w:rPr>
                <w:rFonts w:ascii="Arial" w:hAnsi="Arial" w:cs="Arial"/>
                <w:sz w:val="20"/>
                <w:szCs w:val="20"/>
              </w:rPr>
              <w:t>deberán ajustarse a lo previsto por el Anexo 1 “Carta de Requerimientos Técnicos".</w:t>
            </w:r>
          </w:p>
        </w:tc>
      </w:tr>
      <w:tr w:rsidR="00494B7F" w:rsidRPr="006E76B6" w:rsidTr="00494B7F">
        <w:tc>
          <w:tcPr>
            <w:tcW w:w="1582" w:type="dxa"/>
            <w:vAlign w:val="center"/>
          </w:tcPr>
          <w:p w:rsidR="00494B7F" w:rsidRPr="006E76B6" w:rsidRDefault="00494B7F" w:rsidP="0077386E">
            <w:pPr>
              <w:jc w:val="center"/>
              <w:rPr>
                <w:rFonts w:ascii="Arial" w:hAnsi="Arial" w:cs="Arial"/>
                <w:sz w:val="20"/>
                <w:szCs w:val="20"/>
              </w:rPr>
            </w:pPr>
            <w:proofErr w:type="spellStart"/>
            <w:r>
              <w:rPr>
                <w:rFonts w:ascii="Arial" w:hAnsi="Arial" w:cs="Arial"/>
                <w:sz w:val="20"/>
                <w:szCs w:val="20"/>
              </w:rPr>
              <w:lastRenderedPageBreak/>
              <w:t>Intermet</w:t>
            </w:r>
            <w:proofErr w:type="spellEnd"/>
            <w:r>
              <w:rPr>
                <w:rFonts w:ascii="Arial" w:hAnsi="Arial" w:cs="Arial"/>
                <w:sz w:val="20"/>
                <w:szCs w:val="20"/>
              </w:rPr>
              <w:t>, S.A. de C.V.</w:t>
            </w:r>
          </w:p>
        </w:tc>
        <w:tc>
          <w:tcPr>
            <w:tcW w:w="2315" w:type="dxa"/>
            <w:vAlign w:val="center"/>
          </w:tcPr>
          <w:p w:rsidR="00494B7F" w:rsidRPr="006E76B6" w:rsidRDefault="00494B7F" w:rsidP="0077386E">
            <w:pPr>
              <w:jc w:val="center"/>
              <w:rPr>
                <w:rFonts w:ascii="Arial" w:hAnsi="Arial" w:cs="Arial"/>
                <w:b/>
                <w:bCs/>
                <w:sz w:val="20"/>
                <w:szCs w:val="20"/>
              </w:rPr>
            </w:pPr>
            <w:r w:rsidRPr="006E76B6">
              <w:rPr>
                <w:rFonts w:ascii="Arial" w:hAnsi="Arial" w:cs="Arial"/>
                <w:b/>
                <w:bCs/>
                <w:sz w:val="20"/>
                <w:szCs w:val="20"/>
              </w:rPr>
              <w:t>Anexo 1</w:t>
            </w:r>
          </w:p>
          <w:p w:rsidR="00494B7F" w:rsidRPr="006E76B6" w:rsidRDefault="00494B7F" w:rsidP="0077386E">
            <w:pPr>
              <w:jc w:val="center"/>
              <w:rPr>
                <w:rFonts w:ascii="Arial" w:hAnsi="Arial" w:cs="Arial"/>
                <w:b/>
                <w:bCs/>
                <w:sz w:val="20"/>
                <w:szCs w:val="20"/>
              </w:rPr>
            </w:pPr>
            <w:r w:rsidRPr="006E76B6">
              <w:rPr>
                <w:rFonts w:ascii="Arial" w:hAnsi="Arial" w:cs="Arial"/>
                <w:b/>
                <w:bCs/>
                <w:sz w:val="20"/>
                <w:szCs w:val="20"/>
              </w:rPr>
              <w:t>Carta de Requerimientos Técnicos</w:t>
            </w:r>
          </w:p>
          <w:p w:rsidR="00494B7F" w:rsidRPr="006E76B6" w:rsidRDefault="00494B7F" w:rsidP="0077386E">
            <w:pPr>
              <w:jc w:val="center"/>
              <w:rPr>
                <w:rFonts w:ascii="Arial" w:hAnsi="Arial" w:cs="Arial"/>
                <w:b/>
                <w:bCs/>
                <w:sz w:val="20"/>
                <w:szCs w:val="20"/>
              </w:rPr>
            </w:pPr>
          </w:p>
          <w:p w:rsidR="00494B7F" w:rsidRPr="006E76B6" w:rsidRDefault="00494B7F" w:rsidP="0077386E">
            <w:pPr>
              <w:jc w:val="center"/>
              <w:rPr>
                <w:rFonts w:ascii="Arial" w:hAnsi="Arial" w:cs="Arial"/>
                <w:b/>
                <w:bCs/>
                <w:sz w:val="20"/>
                <w:szCs w:val="20"/>
              </w:rPr>
            </w:pPr>
            <w:r w:rsidRPr="006E76B6">
              <w:rPr>
                <w:rFonts w:ascii="Arial" w:hAnsi="Arial" w:cs="Arial"/>
                <w:b/>
                <w:bCs/>
                <w:sz w:val="20"/>
                <w:szCs w:val="20"/>
              </w:rPr>
              <w:t>3. LABORATORIO Y EQUIPO DE PROCESAMIENTO</w:t>
            </w:r>
          </w:p>
          <w:p w:rsidR="00494B7F" w:rsidRPr="006E76B6" w:rsidRDefault="00494B7F" w:rsidP="0077386E">
            <w:pPr>
              <w:jc w:val="center"/>
              <w:rPr>
                <w:rFonts w:ascii="Arial" w:hAnsi="Arial" w:cs="Arial"/>
                <w:b/>
                <w:bCs/>
                <w:sz w:val="20"/>
                <w:szCs w:val="20"/>
              </w:rPr>
            </w:pPr>
          </w:p>
          <w:p w:rsidR="00494B7F" w:rsidRPr="006E76B6" w:rsidRDefault="00494B7F" w:rsidP="0077386E">
            <w:pPr>
              <w:jc w:val="center"/>
              <w:rPr>
                <w:rFonts w:ascii="Arial" w:hAnsi="Arial" w:cs="Arial"/>
                <w:sz w:val="20"/>
                <w:szCs w:val="20"/>
              </w:rPr>
            </w:pPr>
            <w:r w:rsidRPr="006E76B6">
              <w:rPr>
                <w:rFonts w:ascii="Arial" w:hAnsi="Arial" w:cs="Arial"/>
                <w:b/>
                <w:bCs/>
                <w:sz w:val="20"/>
                <w:szCs w:val="20"/>
              </w:rPr>
              <w:t>Página 30</w:t>
            </w:r>
          </w:p>
        </w:tc>
        <w:tc>
          <w:tcPr>
            <w:tcW w:w="4495" w:type="dxa"/>
          </w:tcPr>
          <w:p w:rsidR="00494B7F" w:rsidRPr="006E76B6" w:rsidRDefault="00494B7F" w:rsidP="0077386E">
            <w:pPr>
              <w:jc w:val="both"/>
              <w:rPr>
                <w:rFonts w:ascii="Arial" w:hAnsi="Arial" w:cs="Arial"/>
                <w:b/>
                <w:bCs/>
                <w:color w:val="FF0000"/>
                <w:sz w:val="20"/>
                <w:szCs w:val="20"/>
                <w:u w:val="single"/>
              </w:rPr>
            </w:pPr>
            <w:r w:rsidRPr="006E76B6">
              <w:rPr>
                <w:rFonts w:ascii="Arial" w:hAnsi="Arial" w:cs="Arial"/>
                <w:b/>
                <w:bCs/>
                <w:color w:val="FF0000"/>
                <w:sz w:val="20"/>
                <w:szCs w:val="20"/>
                <w:u w:val="single"/>
              </w:rPr>
              <w:t>PREGUNTA  7</w:t>
            </w:r>
          </w:p>
          <w:p w:rsidR="00494B7F" w:rsidRPr="006E76B6" w:rsidRDefault="00494B7F" w:rsidP="0077386E">
            <w:pPr>
              <w:jc w:val="both"/>
              <w:rPr>
                <w:rFonts w:ascii="Arial" w:hAnsi="Arial" w:cs="Arial"/>
                <w:sz w:val="20"/>
                <w:szCs w:val="20"/>
              </w:rPr>
            </w:pPr>
            <w:r w:rsidRPr="006E76B6">
              <w:rPr>
                <w:rFonts w:ascii="Arial" w:hAnsi="Arial" w:cs="Arial"/>
                <w:sz w:val="20"/>
                <w:szCs w:val="20"/>
              </w:rPr>
              <w:t>Página 30</w:t>
            </w:r>
          </w:p>
          <w:p w:rsidR="00494B7F" w:rsidRPr="006E76B6" w:rsidRDefault="00494B7F" w:rsidP="0077386E">
            <w:pPr>
              <w:jc w:val="both"/>
              <w:rPr>
                <w:rFonts w:ascii="Arial" w:hAnsi="Arial" w:cs="Arial"/>
                <w:sz w:val="20"/>
                <w:szCs w:val="20"/>
              </w:rPr>
            </w:pPr>
            <w:r w:rsidRPr="006E76B6">
              <w:rPr>
                <w:rFonts w:ascii="Arial" w:hAnsi="Arial" w:cs="Arial"/>
                <w:sz w:val="20"/>
                <w:szCs w:val="20"/>
              </w:rPr>
              <w:t>Dice:</w:t>
            </w:r>
          </w:p>
          <w:p w:rsidR="00494B7F" w:rsidRPr="006E76B6" w:rsidRDefault="00494B7F" w:rsidP="0077386E">
            <w:pPr>
              <w:jc w:val="both"/>
              <w:rPr>
                <w:rFonts w:ascii="Arial" w:hAnsi="Arial" w:cs="Arial"/>
                <w:sz w:val="20"/>
                <w:szCs w:val="20"/>
              </w:rPr>
            </w:pPr>
            <w:r w:rsidRPr="006E76B6">
              <w:rPr>
                <w:rFonts w:ascii="Arial" w:hAnsi="Arial" w:cs="Arial"/>
                <w:b/>
                <w:bCs/>
                <w:sz w:val="20"/>
                <w:szCs w:val="20"/>
              </w:rPr>
              <w:t>3. LABORATORIO Y EQUIPO DE PROCESAMIENTO</w:t>
            </w:r>
          </w:p>
          <w:p w:rsidR="00494B7F" w:rsidRPr="006E76B6" w:rsidRDefault="00494B7F" w:rsidP="0077386E">
            <w:pPr>
              <w:jc w:val="both"/>
              <w:rPr>
                <w:rFonts w:ascii="Arial" w:hAnsi="Arial" w:cs="Arial"/>
                <w:sz w:val="20"/>
                <w:szCs w:val="20"/>
              </w:rPr>
            </w:pPr>
          </w:p>
          <w:p w:rsidR="00494B7F" w:rsidRPr="006E76B6" w:rsidRDefault="00494B7F" w:rsidP="0077386E">
            <w:pPr>
              <w:jc w:val="both"/>
              <w:rPr>
                <w:rFonts w:ascii="Arial" w:hAnsi="Arial" w:cs="Arial"/>
                <w:sz w:val="20"/>
                <w:szCs w:val="20"/>
              </w:rPr>
            </w:pPr>
            <w:r w:rsidRPr="006E76B6">
              <w:rPr>
                <w:rFonts w:ascii="Arial" w:hAnsi="Arial" w:cs="Arial"/>
                <w:sz w:val="20"/>
                <w:szCs w:val="20"/>
              </w:rPr>
              <w:t xml:space="preserve">La convocante solicita que: El PARTICIPANTE deberá contar con equipos suficientes para llevar a cabo el proceso de análisis, utilizando como lectura final la técnica de fluorescencia a tiempo resuelto para los analitos de las enfermedades con mayor incidencia (17-OHP, TSH e IRT) y fluorescencia automatizada para el resto de los analitos (PKU, </w:t>
            </w:r>
            <w:proofErr w:type="spellStart"/>
            <w:r w:rsidRPr="006E76B6">
              <w:rPr>
                <w:rFonts w:ascii="Arial" w:hAnsi="Arial" w:cs="Arial"/>
                <w:sz w:val="20"/>
                <w:szCs w:val="20"/>
              </w:rPr>
              <w:t>Tgal</w:t>
            </w:r>
            <w:proofErr w:type="spellEnd"/>
            <w:r w:rsidRPr="006E76B6">
              <w:rPr>
                <w:rFonts w:ascii="Arial" w:hAnsi="Arial" w:cs="Arial"/>
                <w:sz w:val="20"/>
                <w:szCs w:val="20"/>
              </w:rPr>
              <w:t xml:space="preserve"> y G6PD) y se debe procesar de manera continua a partir de que se ingresan las muestras al equipo, sin que sean manipuladas por el personal del laboratorio posterior al ingreso al equipo. Lo cual minimiza el error humano en los resultados, aumentado la precisión y exactitud de estos.</w:t>
            </w:r>
          </w:p>
          <w:p w:rsidR="00494B7F" w:rsidRPr="006E76B6" w:rsidRDefault="00494B7F" w:rsidP="0077386E">
            <w:pPr>
              <w:jc w:val="both"/>
              <w:rPr>
                <w:rFonts w:ascii="Arial" w:hAnsi="Arial" w:cs="Arial"/>
                <w:sz w:val="20"/>
                <w:szCs w:val="20"/>
              </w:rPr>
            </w:pPr>
          </w:p>
          <w:p w:rsidR="00494B7F" w:rsidRPr="006E76B6" w:rsidRDefault="00494B7F" w:rsidP="0077386E">
            <w:pPr>
              <w:jc w:val="both"/>
              <w:rPr>
                <w:rFonts w:ascii="Arial" w:hAnsi="Arial" w:cs="Arial"/>
                <w:sz w:val="20"/>
                <w:szCs w:val="20"/>
              </w:rPr>
            </w:pPr>
            <w:r w:rsidRPr="006E76B6">
              <w:rPr>
                <w:rFonts w:ascii="Arial" w:hAnsi="Arial" w:cs="Arial"/>
                <w:sz w:val="20"/>
                <w:szCs w:val="20"/>
              </w:rPr>
              <w:t>Pregunta:</w:t>
            </w:r>
          </w:p>
          <w:p w:rsidR="00494B7F" w:rsidRPr="006E76B6" w:rsidRDefault="00494B7F" w:rsidP="0077386E">
            <w:pPr>
              <w:jc w:val="both"/>
              <w:rPr>
                <w:rFonts w:ascii="Arial" w:hAnsi="Arial" w:cs="Arial"/>
                <w:color w:val="000000"/>
                <w:sz w:val="20"/>
                <w:szCs w:val="20"/>
              </w:rPr>
            </w:pPr>
            <w:r w:rsidRPr="006E76B6">
              <w:rPr>
                <w:rFonts w:ascii="Arial" w:hAnsi="Arial" w:cs="Arial"/>
                <w:color w:val="000000"/>
                <w:sz w:val="20"/>
                <w:szCs w:val="20"/>
              </w:rPr>
              <w:t xml:space="preserve">De acuerdo con los lineamientos técnicos vigentes emitidos por la subsecretaría de prevención y promoción de la salud del centro </w:t>
            </w:r>
            <w:r w:rsidRPr="006E76B6">
              <w:rPr>
                <w:rFonts w:ascii="Arial" w:hAnsi="Arial" w:cs="Arial"/>
                <w:color w:val="000000"/>
                <w:sz w:val="20"/>
                <w:szCs w:val="20"/>
              </w:rPr>
              <w:lastRenderedPageBreak/>
              <w:t xml:space="preserve">nacional de equidad de género y salud reproductiva, en lo relativo al numeral </w:t>
            </w:r>
            <w:r w:rsidRPr="006E76B6">
              <w:rPr>
                <w:rFonts w:ascii="Arial" w:hAnsi="Arial" w:cs="Arial"/>
                <w:b/>
                <w:bCs/>
                <w:color w:val="000000"/>
                <w:sz w:val="20"/>
                <w:szCs w:val="20"/>
                <w:u w:val="single"/>
              </w:rPr>
              <w:t>4.- Laboratorio y Equipo de Procesamiento</w:t>
            </w:r>
            <w:r w:rsidRPr="006E76B6">
              <w:rPr>
                <w:rFonts w:ascii="Arial" w:hAnsi="Arial" w:cs="Arial"/>
                <w:color w:val="000000"/>
                <w:sz w:val="20"/>
                <w:szCs w:val="20"/>
              </w:rPr>
              <w:t xml:space="preserve"> indica: </w:t>
            </w:r>
            <w:r w:rsidRPr="006E76B6">
              <w:rPr>
                <w:rFonts w:ascii="Arial" w:hAnsi="Arial" w:cs="Arial"/>
                <w:b/>
                <w:bCs/>
                <w:color w:val="000000"/>
                <w:sz w:val="20"/>
                <w:szCs w:val="20"/>
                <w:u w:val="single"/>
              </w:rPr>
              <w:t>“el licitante” deberá contar con equipos instalados suficientes para llevar a cabo el proceso de análisis, utilizando como lectura final la técnica de fluorescencia automatizada</w:t>
            </w:r>
            <w:r w:rsidRPr="006E76B6">
              <w:rPr>
                <w:rFonts w:ascii="Arial" w:hAnsi="Arial" w:cs="Arial"/>
                <w:color w:val="000000"/>
                <w:sz w:val="20"/>
                <w:szCs w:val="20"/>
              </w:rPr>
              <w:t>, motivo por el cual solicitamos a la convocante apegarse dichos lineamientos, a modo de no beneficiar con una innecesaria especificación a un laboratorio en concreto (Tamizaje Plus, S.A. de C.V. o cualquiera de sus filiales), permitiendo la libre participación de la proveeduría y honrando los puntos establecidos como parte del apoyo al sector empresarial por parte del gobierno federal, de acuerdo con el mensaje del Presidente Andrés Manuel López Obrador el pasado sábado 25 de abril de 2020. por lo que solicitamos se nos permita presentar como lectura final la técnica de fluorescencia automatizada para los 6 parámetros solicitados, tal cual lo establecen los lineamientos técnicos vigentes.</w:t>
            </w:r>
          </w:p>
          <w:p w:rsidR="00494B7F" w:rsidRPr="006E76B6" w:rsidRDefault="00494B7F" w:rsidP="0077386E">
            <w:pPr>
              <w:jc w:val="both"/>
              <w:rPr>
                <w:rFonts w:ascii="Arial" w:hAnsi="Arial" w:cs="Arial"/>
                <w:b/>
                <w:bCs/>
                <w:color w:val="FF0000"/>
                <w:sz w:val="20"/>
                <w:szCs w:val="20"/>
              </w:rPr>
            </w:pPr>
            <w:r w:rsidRPr="006E76B6">
              <w:rPr>
                <w:rFonts w:ascii="Arial" w:hAnsi="Arial" w:cs="Arial"/>
                <w:b/>
                <w:bCs/>
                <w:color w:val="FF0000"/>
                <w:sz w:val="20"/>
                <w:szCs w:val="20"/>
              </w:rPr>
              <w:t xml:space="preserve">SE ADJUNTAN LOS LINEAMIENTOS VIGENTES EMITIDOS POR LA SUBSECRETARÍA DE PREVENCIÓN Y PROMOCIÓN DE LA SALUD DEL CENTRO NACIONAL DE EQUIDAD DE GÉNERO Y </w:t>
            </w:r>
            <w:r w:rsidRPr="006E76B6">
              <w:rPr>
                <w:rFonts w:ascii="Arial" w:hAnsi="Arial" w:cs="Arial"/>
                <w:b/>
                <w:bCs/>
                <w:color w:val="FF0000"/>
                <w:sz w:val="20"/>
                <w:szCs w:val="20"/>
              </w:rPr>
              <w:lastRenderedPageBreak/>
              <w:t>SALUD REPRODUCTIVA PARA PRONTA REFERENCIA.</w:t>
            </w:r>
          </w:p>
          <w:p w:rsidR="00494B7F" w:rsidRPr="006E76B6" w:rsidRDefault="00494B7F" w:rsidP="0077386E">
            <w:pPr>
              <w:jc w:val="both"/>
              <w:rPr>
                <w:rFonts w:ascii="Arial" w:hAnsi="Arial" w:cs="Arial"/>
                <w:sz w:val="20"/>
                <w:szCs w:val="20"/>
              </w:rPr>
            </w:pPr>
            <w:r w:rsidRPr="006E76B6">
              <w:rPr>
                <w:rFonts w:ascii="Arial" w:hAnsi="Arial" w:cs="Arial"/>
                <w:sz w:val="20"/>
                <w:szCs w:val="20"/>
              </w:rPr>
              <w:t>¿SE ACEPTA?</w:t>
            </w:r>
          </w:p>
        </w:tc>
        <w:tc>
          <w:tcPr>
            <w:tcW w:w="4036" w:type="dxa"/>
          </w:tcPr>
          <w:p w:rsidR="00494B7F" w:rsidRPr="006E76B6" w:rsidRDefault="004C7E58" w:rsidP="0077386E">
            <w:pPr>
              <w:jc w:val="both"/>
              <w:rPr>
                <w:rFonts w:ascii="Arial" w:hAnsi="Arial" w:cs="Arial"/>
                <w:b/>
                <w:bCs/>
                <w:color w:val="FF0000"/>
                <w:sz w:val="20"/>
                <w:szCs w:val="20"/>
                <w:u w:val="single"/>
              </w:rPr>
            </w:pPr>
            <w:r>
              <w:rPr>
                <w:rFonts w:ascii="Arial" w:hAnsi="Arial" w:cs="Arial"/>
                <w:sz w:val="20"/>
                <w:szCs w:val="20"/>
              </w:rPr>
              <w:lastRenderedPageBreak/>
              <w:t xml:space="preserve">No se acepta, los </w:t>
            </w:r>
            <w:r w:rsidRPr="00551EDA">
              <w:rPr>
                <w:rFonts w:ascii="Arial" w:hAnsi="Arial" w:cs="Arial"/>
                <w:b/>
                <w:bCs/>
                <w:sz w:val="20"/>
                <w:szCs w:val="20"/>
              </w:rPr>
              <w:t>PARTICIPANTES</w:t>
            </w:r>
            <w:r>
              <w:rPr>
                <w:rFonts w:ascii="Arial" w:hAnsi="Arial" w:cs="Arial"/>
                <w:sz w:val="20"/>
                <w:szCs w:val="20"/>
              </w:rPr>
              <w:t xml:space="preserve"> </w:t>
            </w:r>
            <w:r w:rsidRPr="00551EDA">
              <w:rPr>
                <w:rFonts w:ascii="Arial" w:hAnsi="Arial" w:cs="Arial"/>
                <w:sz w:val="20"/>
                <w:szCs w:val="20"/>
              </w:rPr>
              <w:t>deberán ajustarse a lo previsto por el Anexo 1 “Carta de Requerimientos Técnicos".</w:t>
            </w:r>
          </w:p>
        </w:tc>
      </w:tr>
      <w:tr w:rsidR="00494B7F" w:rsidRPr="006E76B6" w:rsidTr="00494B7F">
        <w:tc>
          <w:tcPr>
            <w:tcW w:w="1582" w:type="dxa"/>
            <w:vAlign w:val="center"/>
          </w:tcPr>
          <w:p w:rsidR="00494B7F" w:rsidRPr="006E76B6" w:rsidRDefault="00494B7F" w:rsidP="0077386E">
            <w:pPr>
              <w:jc w:val="center"/>
              <w:rPr>
                <w:rFonts w:ascii="Arial" w:hAnsi="Arial" w:cs="Arial"/>
                <w:sz w:val="20"/>
                <w:szCs w:val="20"/>
              </w:rPr>
            </w:pPr>
            <w:proofErr w:type="spellStart"/>
            <w:r>
              <w:rPr>
                <w:rFonts w:ascii="Arial" w:hAnsi="Arial" w:cs="Arial"/>
                <w:sz w:val="20"/>
                <w:szCs w:val="20"/>
              </w:rPr>
              <w:lastRenderedPageBreak/>
              <w:t>Intermet</w:t>
            </w:r>
            <w:proofErr w:type="spellEnd"/>
            <w:r>
              <w:rPr>
                <w:rFonts w:ascii="Arial" w:hAnsi="Arial" w:cs="Arial"/>
                <w:sz w:val="20"/>
                <w:szCs w:val="20"/>
              </w:rPr>
              <w:t>, S.A. de C.V.</w:t>
            </w:r>
          </w:p>
        </w:tc>
        <w:tc>
          <w:tcPr>
            <w:tcW w:w="2315" w:type="dxa"/>
            <w:vAlign w:val="center"/>
          </w:tcPr>
          <w:p w:rsidR="00494B7F" w:rsidRPr="006E76B6" w:rsidRDefault="00494B7F" w:rsidP="0077386E">
            <w:pPr>
              <w:jc w:val="center"/>
              <w:rPr>
                <w:rFonts w:ascii="Arial" w:hAnsi="Arial" w:cs="Arial"/>
                <w:b/>
                <w:bCs/>
                <w:sz w:val="20"/>
                <w:szCs w:val="20"/>
              </w:rPr>
            </w:pPr>
            <w:r w:rsidRPr="006E76B6">
              <w:rPr>
                <w:rFonts w:ascii="Arial" w:hAnsi="Arial" w:cs="Arial"/>
                <w:b/>
                <w:bCs/>
                <w:sz w:val="20"/>
                <w:szCs w:val="20"/>
              </w:rPr>
              <w:t>Anexo 1</w:t>
            </w:r>
          </w:p>
          <w:p w:rsidR="00494B7F" w:rsidRPr="006E76B6" w:rsidRDefault="00494B7F" w:rsidP="0077386E">
            <w:pPr>
              <w:jc w:val="center"/>
              <w:rPr>
                <w:rFonts w:ascii="Arial" w:hAnsi="Arial" w:cs="Arial"/>
                <w:b/>
                <w:bCs/>
                <w:sz w:val="20"/>
                <w:szCs w:val="20"/>
              </w:rPr>
            </w:pPr>
            <w:r w:rsidRPr="006E76B6">
              <w:rPr>
                <w:rFonts w:ascii="Arial" w:hAnsi="Arial" w:cs="Arial"/>
                <w:b/>
                <w:bCs/>
                <w:sz w:val="20"/>
                <w:szCs w:val="20"/>
              </w:rPr>
              <w:t>Carta de Requerimientos Técnicos</w:t>
            </w:r>
          </w:p>
          <w:p w:rsidR="00494B7F" w:rsidRPr="006E76B6" w:rsidRDefault="00494B7F" w:rsidP="0077386E">
            <w:pPr>
              <w:jc w:val="center"/>
              <w:rPr>
                <w:rFonts w:ascii="Arial" w:hAnsi="Arial" w:cs="Arial"/>
                <w:b/>
                <w:bCs/>
                <w:sz w:val="20"/>
                <w:szCs w:val="20"/>
              </w:rPr>
            </w:pPr>
          </w:p>
          <w:p w:rsidR="00494B7F" w:rsidRPr="006E76B6" w:rsidRDefault="00494B7F" w:rsidP="0077386E">
            <w:pPr>
              <w:jc w:val="center"/>
              <w:rPr>
                <w:rFonts w:ascii="Arial" w:hAnsi="Arial" w:cs="Arial"/>
                <w:b/>
                <w:bCs/>
                <w:sz w:val="20"/>
                <w:szCs w:val="20"/>
              </w:rPr>
            </w:pPr>
            <w:r w:rsidRPr="006E76B6">
              <w:rPr>
                <w:rFonts w:ascii="Arial" w:hAnsi="Arial" w:cs="Arial"/>
                <w:b/>
                <w:bCs/>
                <w:sz w:val="20"/>
                <w:szCs w:val="20"/>
              </w:rPr>
              <w:t>3. LABORATORIO Y EQUIPO DE PROCESAMIENTO</w:t>
            </w:r>
          </w:p>
          <w:p w:rsidR="00494B7F" w:rsidRPr="006E76B6" w:rsidRDefault="00494B7F" w:rsidP="0077386E">
            <w:pPr>
              <w:jc w:val="center"/>
              <w:rPr>
                <w:rFonts w:ascii="Arial" w:hAnsi="Arial" w:cs="Arial"/>
                <w:b/>
                <w:bCs/>
                <w:sz w:val="20"/>
                <w:szCs w:val="20"/>
              </w:rPr>
            </w:pPr>
          </w:p>
          <w:p w:rsidR="00494B7F" w:rsidRPr="006E76B6" w:rsidRDefault="00494B7F" w:rsidP="0077386E">
            <w:pPr>
              <w:jc w:val="center"/>
              <w:rPr>
                <w:rFonts w:ascii="Arial" w:hAnsi="Arial" w:cs="Arial"/>
                <w:sz w:val="20"/>
                <w:szCs w:val="20"/>
              </w:rPr>
            </w:pPr>
            <w:r w:rsidRPr="006E76B6">
              <w:rPr>
                <w:rFonts w:ascii="Arial" w:hAnsi="Arial" w:cs="Arial"/>
                <w:b/>
                <w:bCs/>
                <w:sz w:val="20"/>
                <w:szCs w:val="20"/>
              </w:rPr>
              <w:t>Página 30</w:t>
            </w:r>
          </w:p>
        </w:tc>
        <w:tc>
          <w:tcPr>
            <w:tcW w:w="4495" w:type="dxa"/>
          </w:tcPr>
          <w:p w:rsidR="00494B7F" w:rsidRPr="006E76B6" w:rsidRDefault="00494B7F" w:rsidP="0077386E">
            <w:pPr>
              <w:jc w:val="both"/>
              <w:rPr>
                <w:rFonts w:ascii="Arial" w:hAnsi="Arial" w:cs="Arial"/>
                <w:b/>
                <w:bCs/>
                <w:color w:val="FF0000"/>
                <w:sz w:val="20"/>
                <w:szCs w:val="20"/>
                <w:u w:val="single"/>
              </w:rPr>
            </w:pPr>
            <w:r w:rsidRPr="006E76B6">
              <w:rPr>
                <w:rFonts w:ascii="Arial" w:hAnsi="Arial" w:cs="Arial"/>
                <w:b/>
                <w:bCs/>
                <w:color w:val="FF0000"/>
                <w:sz w:val="20"/>
                <w:szCs w:val="20"/>
                <w:u w:val="single"/>
              </w:rPr>
              <w:t>PREGUNTA  8</w:t>
            </w:r>
          </w:p>
          <w:p w:rsidR="00494B7F" w:rsidRPr="006E76B6" w:rsidRDefault="00494B7F" w:rsidP="0077386E">
            <w:pPr>
              <w:jc w:val="both"/>
              <w:rPr>
                <w:rFonts w:ascii="Arial" w:hAnsi="Arial" w:cs="Arial"/>
                <w:sz w:val="20"/>
                <w:szCs w:val="20"/>
              </w:rPr>
            </w:pPr>
            <w:r w:rsidRPr="006E76B6">
              <w:rPr>
                <w:rFonts w:ascii="Arial" w:hAnsi="Arial" w:cs="Arial"/>
                <w:sz w:val="20"/>
                <w:szCs w:val="20"/>
              </w:rPr>
              <w:t>Página 30</w:t>
            </w:r>
          </w:p>
          <w:p w:rsidR="00494B7F" w:rsidRPr="006E76B6" w:rsidRDefault="00494B7F" w:rsidP="0077386E">
            <w:pPr>
              <w:jc w:val="both"/>
              <w:rPr>
                <w:rFonts w:ascii="Arial" w:hAnsi="Arial" w:cs="Arial"/>
                <w:sz w:val="20"/>
                <w:szCs w:val="20"/>
              </w:rPr>
            </w:pPr>
            <w:r w:rsidRPr="006E76B6">
              <w:rPr>
                <w:rFonts w:ascii="Arial" w:hAnsi="Arial" w:cs="Arial"/>
                <w:sz w:val="20"/>
                <w:szCs w:val="20"/>
              </w:rPr>
              <w:t>Dice:</w:t>
            </w:r>
          </w:p>
          <w:p w:rsidR="00494B7F" w:rsidRPr="006E76B6" w:rsidRDefault="00494B7F" w:rsidP="0077386E">
            <w:pPr>
              <w:jc w:val="both"/>
              <w:rPr>
                <w:rFonts w:ascii="Arial" w:hAnsi="Arial" w:cs="Arial"/>
                <w:sz w:val="20"/>
                <w:szCs w:val="20"/>
              </w:rPr>
            </w:pPr>
            <w:r w:rsidRPr="006E76B6">
              <w:rPr>
                <w:rFonts w:ascii="Arial" w:hAnsi="Arial" w:cs="Arial"/>
                <w:b/>
                <w:bCs/>
                <w:sz w:val="20"/>
                <w:szCs w:val="20"/>
              </w:rPr>
              <w:t>3. LABORATORIO Y EQUIPO DE PROCESAMIENTO</w:t>
            </w:r>
          </w:p>
          <w:p w:rsidR="00494B7F" w:rsidRPr="006E76B6" w:rsidRDefault="00494B7F" w:rsidP="0077386E">
            <w:pPr>
              <w:jc w:val="both"/>
              <w:rPr>
                <w:rFonts w:ascii="Arial" w:hAnsi="Arial" w:cs="Arial"/>
                <w:sz w:val="20"/>
                <w:szCs w:val="20"/>
              </w:rPr>
            </w:pPr>
          </w:p>
          <w:p w:rsidR="00494B7F" w:rsidRPr="006E76B6" w:rsidRDefault="00494B7F" w:rsidP="0077386E">
            <w:pPr>
              <w:jc w:val="both"/>
              <w:rPr>
                <w:rFonts w:ascii="Arial" w:hAnsi="Arial" w:cs="Arial"/>
                <w:sz w:val="20"/>
                <w:szCs w:val="20"/>
              </w:rPr>
            </w:pPr>
            <w:r w:rsidRPr="006E76B6">
              <w:rPr>
                <w:rFonts w:ascii="Arial" w:hAnsi="Arial" w:cs="Arial"/>
                <w:sz w:val="20"/>
                <w:szCs w:val="20"/>
              </w:rPr>
              <w:t xml:space="preserve">La convocante solicita que: El PARTICIPANTE deberá contar con equipos suficientes para llevar a cabo el proceso de análisis, utilizando como lectura final la técnica de fluorescencia a tiempo resuelto para los analitos de las enfermedades con mayor incidencia (17-OHP, TSH e IRT) y fluorescencia automatizada para el resto de los analitos (PKU, </w:t>
            </w:r>
            <w:proofErr w:type="spellStart"/>
            <w:r w:rsidRPr="006E76B6">
              <w:rPr>
                <w:rFonts w:ascii="Arial" w:hAnsi="Arial" w:cs="Arial"/>
                <w:sz w:val="20"/>
                <w:szCs w:val="20"/>
              </w:rPr>
              <w:t>Tgal</w:t>
            </w:r>
            <w:proofErr w:type="spellEnd"/>
            <w:r w:rsidRPr="006E76B6">
              <w:rPr>
                <w:rFonts w:ascii="Arial" w:hAnsi="Arial" w:cs="Arial"/>
                <w:sz w:val="20"/>
                <w:szCs w:val="20"/>
              </w:rPr>
              <w:t xml:space="preserve"> y G6PD) y se debe procesar de manera continua a partir de que se ingresan las muestras al equipo, sin que sean manipuladas por el personal del laboratorio posterior al ingreso al equipo. Lo cual minimiza el error humano en los resultados, aumentado la precisión y exactitud de estos.</w:t>
            </w:r>
          </w:p>
          <w:p w:rsidR="00494B7F" w:rsidRPr="006E76B6" w:rsidRDefault="00494B7F" w:rsidP="0077386E">
            <w:pPr>
              <w:jc w:val="both"/>
              <w:rPr>
                <w:rFonts w:ascii="Arial" w:hAnsi="Arial" w:cs="Arial"/>
                <w:sz w:val="20"/>
                <w:szCs w:val="20"/>
              </w:rPr>
            </w:pPr>
          </w:p>
          <w:p w:rsidR="00494B7F" w:rsidRPr="006E76B6" w:rsidRDefault="00494B7F" w:rsidP="0077386E">
            <w:pPr>
              <w:jc w:val="both"/>
              <w:rPr>
                <w:rFonts w:ascii="Arial" w:hAnsi="Arial" w:cs="Arial"/>
                <w:sz w:val="20"/>
                <w:szCs w:val="20"/>
              </w:rPr>
            </w:pPr>
            <w:r w:rsidRPr="006E76B6">
              <w:rPr>
                <w:rFonts w:ascii="Arial" w:hAnsi="Arial" w:cs="Arial"/>
                <w:sz w:val="20"/>
                <w:szCs w:val="20"/>
              </w:rPr>
              <w:lastRenderedPageBreak/>
              <w:t>Pregunta:</w:t>
            </w:r>
          </w:p>
          <w:p w:rsidR="00494B7F" w:rsidRPr="006E76B6" w:rsidRDefault="00494B7F" w:rsidP="0077386E">
            <w:pPr>
              <w:jc w:val="both"/>
              <w:rPr>
                <w:rFonts w:ascii="Arial" w:hAnsi="Arial" w:cs="Arial"/>
                <w:b/>
                <w:color w:val="000000"/>
                <w:sz w:val="20"/>
                <w:szCs w:val="20"/>
              </w:rPr>
            </w:pPr>
            <w:r w:rsidRPr="006E76B6">
              <w:rPr>
                <w:rFonts w:ascii="Arial" w:hAnsi="Arial" w:cs="Arial"/>
                <w:color w:val="000000"/>
                <w:sz w:val="20"/>
                <w:szCs w:val="20"/>
              </w:rPr>
              <w:t xml:space="preserve">Solicitamos a la convocante considerar que </w:t>
            </w:r>
            <w:r w:rsidRPr="006E76B6">
              <w:rPr>
                <w:rFonts w:ascii="Arial" w:hAnsi="Arial" w:cs="Arial"/>
                <w:b/>
                <w:color w:val="000000"/>
                <w:sz w:val="20"/>
                <w:szCs w:val="20"/>
              </w:rPr>
              <w:t xml:space="preserve">existe un exhorto por parte del Senado de la República en el que textualmente exige al Gobierno Federal “que transparente el estado que guarda la licitación relacionada con la adquisición para pruebas de tamiz neonatal, ante las denuncias de presuntas irregularidades como la falta de transparencia y trato preferencial hacia una empresa, situación que podría derivar en una trasgresión a las arcas públicas”. </w:t>
            </w:r>
            <w:r w:rsidRPr="006E76B6">
              <w:rPr>
                <w:rFonts w:ascii="Arial" w:hAnsi="Arial" w:cs="Arial"/>
                <w:b/>
                <w:color w:val="FF0000"/>
                <w:sz w:val="20"/>
                <w:szCs w:val="20"/>
              </w:rPr>
              <w:t>(Se adjunta documento)</w:t>
            </w:r>
          </w:p>
          <w:p w:rsidR="00494B7F" w:rsidRPr="006E76B6" w:rsidRDefault="00494B7F" w:rsidP="0077386E">
            <w:pPr>
              <w:jc w:val="both"/>
              <w:rPr>
                <w:rFonts w:ascii="Arial" w:hAnsi="Arial" w:cs="Arial"/>
                <w:color w:val="000000"/>
                <w:sz w:val="20"/>
                <w:szCs w:val="20"/>
              </w:rPr>
            </w:pPr>
          </w:p>
          <w:p w:rsidR="00494B7F" w:rsidRPr="006E76B6" w:rsidRDefault="00494B7F" w:rsidP="0077386E">
            <w:pPr>
              <w:jc w:val="both"/>
              <w:rPr>
                <w:rFonts w:ascii="Arial" w:hAnsi="Arial" w:cs="Arial"/>
                <w:color w:val="000000"/>
                <w:sz w:val="20"/>
                <w:szCs w:val="20"/>
              </w:rPr>
            </w:pPr>
            <w:r w:rsidRPr="006E76B6">
              <w:rPr>
                <w:rFonts w:ascii="Arial" w:hAnsi="Arial" w:cs="Arial"/>
                <w:color w:val="000000"/>
                <w:sz w:val="20"/>
                <w:szCs w:val="20"/>
              </w:rPr>
              <w:t xml:space="preserve">Motivo por el cual solicitamos a la convocante apegarse dichos lineamientos, a modo de no beneficiar con una innecesaria especificación a un laboratorio en concreto (Tamizaje Plus, S.A. de C.V. o cualquiera de sus filiales), permitiendo la libre participación de la proveeduría y honrando los puntos establecidos como parte del apoyo al Sector Empresarial por parte del Gobierno Federal, de acuerdo con el mensaje del </w:t>
            </w:r>
            <w:proofErr w:type="gramStart"/>
            <w:r w:rsidRPr="006E76B6">
              <w:rPr>
                <w:rFonts w:ascii="Arial" w:hAnsi="Arial" w:cs="Arial"/>
                <w:color w:val="000000"/>
                <w:sz w:val="20"/>
                <w:szCs w:val="20"/>
              </w:rPr>
              <w:t>Presidente</w:t>
            </w:r>
            <w:proofErr w:type="gramEnd"/>
            <w:r w:rsidRPr="006E76B6">
              <w:rPr>
                <w:rFonts w:ascii="Arial" w:hAnsi="Arial" w:cs="Arial"/>
                <w:color w:val="000000"/>
                <w:sz w:val="20"/>
                <w:szCs w:val="20"/>
              </w:rPr>
              <w:t xml:space="preserve"> Andrés Manuel López Obrador el pasado sábado 25 de abril de 2020. por lo que solicitamos se nos permita presentar como lectura final la técnica de fluorescencia automatizada para los 6 parámetros solicitados, </w:t>
            </w:r>
            <w:r w:rsidRPr="006E76B6">
              <w:rPr>
                <w:rFonts w:ascii="Arial" w:hAnsi="Arial" w:cs="Arial"/>
                <w:color w:val="000000"/>
                <w:sz w:val="20"/>
                <w:szCs w:val="20"/>
              </w:rPr>
              <w:lastRenderedPageBreak/>
              <w:t>tal cual lo establecen los lineamientos técnicos vigentes.</w:t>
            </w:r>
          </w:p>
          <w:p w:rsidR="00494B7F" w:rsidRPr="006E76B6" w:rsidRDefault="00494B7F" w:rsidP="0077386E">
            <w:pPr>
              <w:jc w:val="both"/>
              <w:rPr>
                <w:rFonts w:ascii="Arial" w:hAnsi="Arial" w:cs="Arial"/>
                <w:sz w:val="20"/>
                <w:szCs w:val="20"/>
              </w:rPr>
            </w:pPr>
            <w:r w:rsidRPr="006E76B6">
              <w:rPr>
                <w:rFonts w:ascii="Arial" w:hAnsi="Arial" w:cs="Arial"/>
                <w:sz w:val="20"/>
                <w:szCs w:val="20"/>
              </w:rPr>
              <w:t>¿Se acepta?</w:t>
            </w:r>
          </w:p>
        </w:tc>
        <w:tc>
          <w:tcPr>
            <w:tcW w:w="4036" w:type="dxa"/>
          </w:tcPr>
          <w:p w:rsidR="00494B7F" w:rsidRPr="004C7E58" w:rsidRDefault="004C7E58" w:rsidP="0077386E">
            <w:pPr>
              <w:jc w:val="both"/>
              <w:rPr>
                <w:rFonts w:ascii="Arial" w:hAnsi="Arial" w:cs="Arial"/>
                <w:b/>
                <w:bCs/>
                <w:color w:val="FF0000"/>
                <w:sz w:val="20"/>
                <w:szCs w:val="20"/>
                <w:u w:val="single"/>
              </w:rPr>
            </w:pPr>
            <w:r w:rsidRPr="004C7E58">
              <w:rPr>
                <w:rFonts w:ascii="Arial" w:hAnsi="Arial" w:cs="Arial"/>
                <w:sz w:val="20"/>
                <w:szCs w:val="20"/>
              </w:rPr>
              <w:lastRenderedPageBreak/>
              <w:t xml:space="preserve">No se acepta, los </w:t>
            </w:r>
            <w:r w:rsidRPr="004C7E58">
              <w:rPr>
                <w:rFonts w:ascii="Arial" w:hAnsi="Arial" w:cs="Arial"/>
                <w:b/>
                <w:bCs/>
                <w:sz w:val="20"/>
                <w:szCs w:val="20"/>
              </w:rPr>
              <w:t>PARTICIPANTES</w:t>
            </w:r>
            <w:r w:rsidRPr="004C7E58">
              <w:rPr>
                <w:rFonts w:ascii="Arial" w:hAnsi="Arial" w:cs="Arial"/>
                <w:sz w:val="20"/>
                <w:szCs w:val="20"/>
              </w:rPr>
              <w:t xml:space="preserve"> deberán ajustarse a lo previsto por el numeral 3. “LABORATORIO Y EQUIPO DE PROCESAMIENTO”, del Anexo 1 “CARTA DE REQUERIMIENTOS TÉCNICOS”.</w:t>
            </w:r>
          </w:p>
        </w:tc>
      </w:tr>
      <w:tr w:rsidR="00494B7F" w:rsidRPr="006E76B6" w:rsidTr="00494B7F">
        <w:tc>
          <w:tcPr>
            <w:tcW w:w="1582" w:type="dxa"/>
            <w:vAlign w:val="center"/>
          </w:tcPr>
          <w:p w:rsidR="00494B7F" w:rsidRPr="006E76B6" w:rsidRDefault="00494B7F" w:rsidP="0077386E">
            <w:pPr>
              <w:jc w:val="center"/>
              <w:rPr>
                <w:rFonts w:ascii="Arial" w:hAnsi="Arial" w:cs="Arial"/>
                <w:sz w:val="20"/>
                <w:szCs w:val="20"/>
              </w:rPr>
            </w:pPr>
            <w:proofErr w:type="spellStart"/>
            <w:r>
              <w:rPr>
                <w:rFonts w:ascii="Arial" w:hAnsi="Arial" w:cs="Arial"/>
                <w:sz w:val="20"/>
                <w:szCs w:val="20"/>
              </w:rPr>
              <w:lastRenderedPageBreak/>
              <w:t>Intermet</w:t>
            </w:r>
            <w:proofErr w:type="spellEnd"/>
            <w:r>
              <w:rPr>
                <w:rFonts w:ascii="Arial" w:hAnsi="Arial" w:cs="Arial"/>
                <w:sz w:val="20"/>
                <w:szCs w:val="20"/>
              </w:rPr>
              <w:t>, S.A. de C.V.</w:t>
            </w:r>
          </w:p>
        </w:tc>
        <w:tc>
          <w:tcPr>
            <w:tcW w:w="2315" w:type="dxa"/>
            <w:vAlign w:val="center"/>
          </w:tcPr>
          <w:p w:rsidR="00494B7F" w:rsidRPr="006E76B6" w:rsidRDefault="00494B7F" w:rsidP="0077386E">
            <w:pPr>
              <w:jc w:val="center"/>
              <w:rPr>
                <w:rFonts w:ascii="Arial" w:hAnsi="Arial" w:cs="Arial"/>
                <w:b/>
                <w:bCs/>
                <w:sz w:val="20"/>
                <w:szCs w:val="20"/>
              </w:rPr>
            </w:pPr>
            <w:r w:rsidRPr="006E76B6">
              <w:rPr>
                <w:rFonts w:ascii="Arial" w:hAnsi="Arial" w:cs="Arial"/>
                <w:b/>
                <w:bCs/>
                <w:sz w:val="20"/>
                <w:szCs w:val="20"/>
              </w:rPr>
              <w:t>Anexo 1</w:t>
            </w:r>
          </w:p>
          <w:p w:rsidR="00494B7F" w:rsidRPr="006E76B6" w:rsidRDefault="00494B7F" w:rsidP="0077386E">
            <w:pPr>
              <w:jc w:val="center"/>
              <w:rPr>
                <w:rFonts w:ascii="Arial" w:hAnsi="Arial" w:cs="Arial"/>
                <w:b/>
                <w:bCs/>
                <w:sz w:val="20"/>
                <w:szCs w:val="20"/>
              </w:rPr>
            </w:pPr>
            <w:r w:rsidRPr="006E76B6">
              <w:rPr>
                <w:rFonts w:ascii="Arial" w:hAnsi="Arial" w:cs="Arial"/>
                <w:b/>
                <w:bCs/>
                <w:sz w:val="20"/>
                <w:szCs w:val="20"/>
              </w:rPr>
              <w:t>Carta de Requerimientos Técnicos</w:t>
            </w:r>
          </w:p>
          <w:p w:rsidR="00494B7F" w:rsidRPr="006E76B6" w:rsidRDefault="00494B7F" w:rsidP="0077386E">
            <w:pPr>
              <w:jc w:val="center"/>
              <w:rPr>
                <w:rFonts w:ascii="Arial" w:hAnsi="Arial" w:cs="Arial"/>
                <w:b/>
                <w:bCs/>
                <w:sz w:val="20"/>
                <w:szCs w:val="20"/>
              </w:rPr>
            </w:pPr>
          </w:p>
          <w:p w:rsidR="00494B7F" w:rsidRPr="006E76B6" w:rsidRDefault="00494B7F" w:rsidP="0077386E">
            <w:pPr>
              <w:jc w:val="center"/>
              <w:rPr>
                <w:rFonts w:ascii="Arial" w:hAnsi="Arial" w:cs="Arial"/>
                <w:b/>
                <w:bCs/>
                <w:sz w:val="20"/>
                <w:szCs w:val="20"/>
              </w:rPr>
            </w:pPr>
            <w:r w:rsidRPr="006E76B6">
              <w:rPr>
                <w:rFonts w:ascii="Arial" w:hAnsi="Arial" w:cs="Arial"/>
                <w:b/>
                <w:bCs/>
                <w:sz w:val="20"/>
                <w:szCs w:val="20"/>
              </w:rPr>
              <w:t>3. LABORATORIO Y EQUIPO DE PROCESAMIENTO</w:t>
            </w:r>
          </w:p>
          <w:p w:rsidR="00494B7F" w:rsidRPr="006E76B6" w:rsidRDefault="00494B7F" w:rsidP="0077386E">
            <w:pPr>
              <w:jc w:val="center"/>
              <w:rPr>
                <w:rFonts w:ascii="Arial" w:hAnsi="Arial" w:cs="Arial"/>
                <w:b/>
                <w:bCs/>
                <w:sz w:val="20"/>
                <w:szCs w:val="20"/>
              </w:rPr>
            </w:pPr>
          </w:p>
          <w:p w:rsidR="00494B7F" w:rsidRPr="006E76B6" w:rsidRDefault="00494B7F" w:rsidP="0077386E">
            <w:pPr>
              <w:jc w:val="center"/>
              <w:rPr>
                <w:rFonts w:ascii="Arial" w:hAnsi="Arial" w:cs="Arial"/>
                <w:sz w:val="20"/>
                <w:szCs w:val="20"/>
              </w:rPr>
            </w:pPr>
            <w:r w:rsidRPr="006E76B6">
              <w:rPr>
                <w:rFonts w:ascii="Arial" w:hAnsi="Arial" w:cs="Arial"/>
                <w:b/>
                <w:bCs/>
                <w:sz w:val="20"/>
                <w:szCs w:val="20"/>
              </w:rPr>
              <w:t>Página 30</w:t>
            </w:r>
          </w:p>
        </w:tc>
        <w:tc>
          <w:tcPr>
            <w:tcW w:w="4495" w:type="dxa"/>
          </w:tcPr>
          <w:p w:rsidR="00494B7F" w:rsidRPr="006E76B6" w:rsidRDefault="00494B7F" w:rsidP="0077386E">
            <w:pPr>
              <w:jc w:val="both"/>
              <w:rPr>
                <w:rFonts w:ascii="Arial" w:hAnsi="Arial" w:cs="Arial"/>
                <w:b/>
                <w:bCs/>
                <w:color w:val="FF0000"/>
                <w:sz w:val="20"/>
                <w:szCs w:val="20"/>
                <w:u w:val="single"/>
              </w:rPr>
            </w:pPr>
            <w:r w:rsidRPr="006E76B6">
              <w:rPr>
                <w:rFonts w:ascii="Arial" w:hAnsi="Arial" w:cs="Arial"/>
                <w:b/>
                <w:bCs/>
                <w:color w:val="FF0000"/>
                <w:sz w:val="20"/>
                <w:szCs w:val="20"/>
                <w:u w:val="single"/>
              </w:rPr>
              <w:t>PREGUNTA  9</w:t>
            </w:r>
          </w:p>
          <w:p w:rsidR="00494B7F" w:rsidRPr="006E76B6" w:rsidRDefault="00494B7F" w:rsidP="0077386E">
            <w:pPr>
              <w:jc w:val="both"/>
              <w:rPr>
                <w:rFonts w:ascii="Arial" w:hAnsi="Arial" w:cs="Arial"/>
                <w:sz w:val="20"/>
                <w:szCs w:val="20"/>
              </w:rPr>
            </w:pPr>
            <w:r w:rsidRPr="006E76B6">
              <w:rPr>
                <w:rFonts w:ascii="Arial" w:hAnsi="Arial" w:cs="Arial"/>
                <w:sz w:val="20"/>
                <w:szCs w:val="20"/>
              </w:rPr>
              <w:t>Página 30</w:t>
            </w:r>
          </w:p>
          <w:p w:rsidR="00494B7F" w:rsidRPr="006E76B6" w:rsidRDefault="00494B7F" w:rsidP="0077386E">
            <w:pPr>
              <w:jc w:val="both"/>
              <w:rPr>
                <w:rFonts w:ascii="Arial" w:hAnsi="Arial" w:cs="Arial"/>
                <w:sz w:val="20"/>
                <w:szCs w:val="20"/>
              </w:rPr>
            </w:pPr>
            <w:r w:rsidRPr="006E76B6">
              <w:rPr>
                <w:rFonts w:ascii="Arial" w:hAnsi="Arial" w:cs="Arial"/>
                <w:sz w:val="20"/>
                <w:szCs w:val="20"/>
              </w:rPr>
              <w:t>Dice:</w:t>
            </w:r>
          </w:p>
          <w:p w:rsidR="00494B7F" w:rsidRPr="006E76B6" w:rsidRDefault="00494B7F" w:rsidP="0077386E">
            <w:pPr>
              <w:jc w:val="both"/>
              <w:rPr>
                <w:rFonts w:ascii="Arial" w:hAnsi="Arial" w:cs="Arial"/>
                <w:sz w:val="20"/>
                <w:szCs w:val="20"/>
              </w:rPr>
            </w:pPr>
            <w:r w:rsidRPr="006E76B6">
              <w:rPr>
                <w:rFonts w:ascii="Arial" w:hAnsi="Arial" w:cs="Arial"/>
                <w:b/>
                <w:bCs/>
                <w:sz w:val="20"/>
                <w:szCs w:val="20"/>
              </w:rPr>
              <w:t>3. LABORATORIO Y EQUIPO DE PROCESAMIENTO</w:t>
            </w:r>
          </w:p>
          <w:p w:rsidR="00494B7F" w:rsidRPr="006E76B6" w:rsidRDefault="00494B7F" w:rsidP="0077386E">
            <w:pPr>
              <w:jc w:val="both"/>
              <w:rPr>
                <w:rFonts w:ascii="Arial" w:hAnsi="Arial" w:cs="Arial"/>
                <w:sz w:val="20"/>
                <w:szCs w:val="20"/>
              </w:rPr>
            </w:pPr>
          </w:p>
          <w:p w:rsidR="00494B7F" w:rsidRPr="006E76B6" w:rsidRDefault="00494B7F" w:rsidP="0077386E">
            <w:pPr>
              <w:jc w:val="both"/>
              <w:rPr>
                <w:rFonts w:ascii="Arial" w:hAnsi="Arial" w:cs="Arial"/>
                <w:sz w:val="20"/>
                <w:szCs w:val="20"/>
              </w:rPr>
            </w:pPr>
            <w:r w:rsidRPr="006E76B6">
              <w:rPr>
                <w:rFonts w:ascii="Arial" w:hAnsi="Arial" w:cs="Arial"/>
                <w:sz w:val="20"/>
                <w:szCs w:val="20"/>
              </w:rPr>
              <w:t xml:space="preserve">La convocante solicita que: El PARTICIPANTE deberá contar con equipos suficientes para llevar a cabo el proceso de análisis, utilizando como lectura final la técnica de fluorescencia a tiempo resuelto para los analitos de las enfermedades con mayor incidencia (17-OHP, TSH e IRT) y fluorescencia automatizada para el resto de los analitos (PKU, </w:t>
            </w:r>
            <w:proofErr w:type="spellStart"/>
            <w:r w:rsidRPr="006E76B6">
              <w:rPr>
                <w:rFonts w:ascii="Arial" w:hAnsi="Arial" w:cs="Arial"/>
                <w:sz w:val="20"/>
                <w:szCs w:val="20"/>
              </w:rPr>
              <w:t>Tgal</w:t>
            </w:r>
            <w:proofErr w:type="spellEnd"/>
            <w:r w:rsidRPr="006E76B6">
              <w:rPr>
                <w:rFonts w:ascii="Arial" w:hAnsi="Arial" w:cs="Arial"/>
                <w:sz w:val="20"/>
                <w:szCs w:val="20"/>
              </w:rPr>
              <w:t xml:space="preserve"> y G6PD) y se debe procesar de manera continua a partir de que se ingresan las muestras al equipo, sin que sean manipuladas por el personal del laboratorio posterior al ingreso al equipo. Lo cual minimiza el error humano en los resultados, aumentado la precisión y exactitud de estos.</w:t>
            </w:r>
          </w:p>
          <w:p w:rsidR="00494B7F" w:rsidRPr="006E76B6" w:rsidRDefault="00494B7F" w:rsidP="0077386E">
            <w:pPr>
              <w:jc w:val="both"/>
              <w:rPr>
                <w:rFonts w:ascii="Arial" w:hAnsi="Arial" w:cs="Arial"/>
                <w:sz w:val="20"/>
                <w:szCs w:val="20"/>
              </w:rPr>
            </w:pPr>
          </w:p>
          <w:p w:rsidR="00494B7F" w:rsidRPr="006E76B6" w:rsidRDefault="00494B7F" w:rsidP="0077386E">
            <w:pPr>
              <w:jc w:val="both"/>
              <w:rPr>
                <w:rFonts w:ascii="Arial" w:hAnsi="Arial" w:cs="Arial"/>
                <w:sz w:val="20"/>
                <w:szCs w:val="20"/>
              </w:rPr>
            </w:pPr>
            <w:r w:rsidRPr="006E76B6">
              <w:rPr>
                <w:rFonts w:ascii="Arial" w:hAnsi="Arial" w:cs="Arial"/>
                <w:sz w:val="20"/>
                <w:szCs w:val="20"/>
              </w:rPr>
              <w:lastRenderedPageBreak/>
              <w:t>Pregunta:</w:t>
            </w:r>
          </w:p>
          <w:p w:rsidR="00494B7F" w:rsidRPr="006E76B6" w:rsidRDefault="00494B7F" w:rsidP="0077386E">
            <w:pPr>
              <w:jc w:val="both"/>
              <w:rPr>
                <w:rFonts w:ascii="Arial" w:hAnsi="Arial" w:cs="Arial"/>
                <w:b/>
                <w:color w:val="000000"/>
                <w:sz w:val="20"/>
                <w:szCs w:val="20"/>
              </w:rPr>
            </w:pPr>
            <w:r w:rsidRPr="006E76B6">
              <w:rPr>
                <w:rFonts w:ascii="Arial" w:hAnsi="Arial" w:cs="Arial"/>
                <w:color w:val="000000"/>
                <w:sz w:val="20"/>
                <w:szCs w:val="20"/>
              </w:rPr>
              <w:t xml:space="preserve">Solicitamos a la convocante considerar que </w:t>
            </w:r>
            <w:r w:rsidRPr="006E76B6">
              <w:rPr>
                <w:rFonts w:ascii="Arial" w:hAnsi="Arial" w:cs="Arial"/>
                <w:b/>
                <w:color w:val="000000"/>
                <w:sz w:val="20"/>
                <w:szCs w:val="20"/>
              </w:rPr>
              <w:t xml:space="preserve">en la más reciente reunión de trabajo con respecto de “Reunión Técnica con fabricantes de estuches comerciales de Tamiz Neonatal (TMN)”, sostenida el pasado 9 de octubre de 2020 con participación del DR. Hugo López-Gatell Ramírez, el Subsecretario de Salud personalmente dio contexto a dicha reunión mencionando como antecedente textualmente que “en la práctica anterior, la descripción del servicio que se contrataba para el TMN quedó vinculado a reglas de operación. Esto es insólito, que se dedique casi la fotografía del servicio que se quiere licitar, desde las reglas de operación, es inconveniente y sospechoso de otro tipo de prácticas. es claro entonces que, en 2015 se abrió un concurso de adquisiciones, con un esquema de Servicios Integrales que se dividieron en 4 regiones. concurso abierto que fue ganado en 2 regiones por una compañía, la representante legal de Perkin Elmer en México, al año siguiente, también por concurso la misma compañía ganó las 4 regiones, todo el contrato anual; y en los siguientes 2 años, 2017 y 2018, se le adjudicó el contrato a esa misma compañía. Esto nos parece inconveniente, inadecuado. Cerremos </w:t>
            </w:r>
            <w:r w:rsidRPr="006E76B6">
              <w:rPr>
                <w:rFonts w:ascii="Arial" w:hAnsi="Arial" w:cs="Arial"/>
                <w:b/>
                <w:color w:val="000000"/>
                <w:sz w:val="20"/>
                <w:szCs w:val="20"/>
              </w:rPr>
              <w:lastRenderedPageBreak/>
              <w:t>esa historia, solo era para tener claro lo que ha ocurrido y no queremos que ocurra y lo que no va a ocurrir.”</w:t>
            </w:r>
          </w:p>
          <w:p w:rsidR="00494B7F" w:rsidRPr="006E76B6" w:rsidRDefault="00494B7F" w:rsidP="0077386E">
            <w:pPr>
              <w:jc w:val="both"/>
              <w:rPr>
                <w:rFonts w:ascii="Arial" w:hAnsi="Arial" w:cs="Arial"/>
                <w:b/>
                <w:color w:val="000000"/>
                <w:sz w:val="20"/>
                <w:szCs w:val="20"/>
              </w:rPr>
            </w:pPr>
            <w:r w:rsidRPr="006E76B6">
              <w:rPr>
                <w:rFonts w:ascii="Arial" w:hAnsi="Arial" w:cs="Arial"/>
                <w:b/>
                <w:color w:val="FF0000"/>
                <w:sz w:val="20"/>
                <w:szCs w:val="20"/>
              </w:rPr>
              <w:t>(Se adjunta documento)</w:t>
            </w:r>
          </w:p>
          <w:p w:rsidR="00494B7F" w:rsidRPr="006E76B6" w:rsidRDefault="00494B7F" w:rsidP="0077386E">
            <w:pPr>
              <w:jc w:val="both"/>
              <w:rPr>
                <w:rFonts w:ascii="Arial" w:hAnsi="Arial" w:cs="Arial"/>
                <w:color w:val="000000"/>
                <w:sz w:val="20"/>
                <w:szCs w:val="20"/>
              </w:rPr>
            </w:pPr>
          </w:p>
          <w:p w:rsidR="00494B7F" w:rsidRPr="006E76B6" w:rsidRDefault="00494B7F" w:rsidP="0077386E">
            <w:pPr>
              <w:jc w:val="both"/>
              <w:rPr>
                <w:rFonts w:ascii="Arial" w:hAnsi="Arial" w:cs="Arial"/>
                <w:color w:val="000000"/>
                <w:sz w:val="20"/>
                <w:szCs w:val="20"/>
              </w:rPr>
            </w:pPr>
            <w:r w:rsidRPr="006E76B6">
              <w:rPr>
                <w:rFonts w:ascii="Arial" w:hAnsi="Arial" w:cs="Arial"/>
                <w:color w:val="000000"/>
                <w:sz w:val="20"/>
                <w:szCs w:val="20"/>
              </w:rPr>
              <w:t>Motivo por el cual solicitamos a la convocante tomar en cuenta este antecedente citado por el DR. López-Gatell, a modo de no vincular las reglas de operación a la descripción de los reactivos de Perkin Elmer, beneficiando obviamente a un laboratorio en concreto (Tamizaje Plus, S.A. de C.V. o cualquiera de sus filiales), impidiendo abiertamente la libre participación de la proveeduría de un modo muy sospechoso de otro tipo de prácticas. por lo que solicitamos se nos permita presentar como lectura final la técnica de fluorescencia automatizada para los 6 parámetros solicitados.</w:t>
            </w:r>
          </w:p>
          <w:p w:rsidR="00494B7F" w:rsidRPr="006E76B6" w:rsidRDefault="00494B7F" w:rsidP="0077386E">
            <w:pPr>
              <w:jc w:val="both"/>
              <w:rPr>
                <w:rFonts w:ascii="Arial" w:hAnsi="Arial" w:cs="Arial"/>
                <w:sz w:val="20"/>
                <w:szCs w:val="20"/>
              </w:rPr>
            </w:pPr>
            <w:r w:rsidRPr="006E76B6">
              <w:rPr>
                <w:rFonts w:ascii="Arial" w:hAnsi="Arial" w:cs="Arial"/>
                <w:sz w:val="20"/>
                <w:szCs w:val="20"/>
              </w:rPr>
              <w:t>¿se acepta?</w:t>
            </w:r>
          </w:p>
        </w:tc>
        <w:tc>
          <w:tcPr>
            <w:tcW w:w="4036" w:type="dxa"/>
          </w:tcPr>
          <w:p w:rsidR="00494B7F" w:rsidRPr="006E76B6" w:rsidRDefault="004C7E58" w:rsidP="0077386E">
            <w:pPr>
              <w:jc w:val="both"/>
              <w:rPr>
                <w:rFonts w:ascii="Arial" w:hAnsi="Arial" w:cs="Arial"/>
                <w:b/>
                <w:bCs/>
                <w:color w:val="FF0000"/>
                <w:sz w:val="20"/>
                <w:szCs w:val="20"/>
                <w:u w:val="single"/>
              </w:rPr>
            </w:pPr>
            <w:r w:rsidRPr="004C7E58">
              <w:rPr>
                <w:rFonts w:ascii="Arial" w:hAnsi="Arial" w:cs="Arial"/>
                <w:sz w:val="20"/>
                <w:szCs w:val="20"/>
              </w:rPr>
              <w:lastRenderedPageBreak/>
              <w:t xml:space="preserve">No se acepta, los </w:t>
            </w:r>
            <w:r w:rsidRPr="004C7E58">
              <w:rPr>
                <w:rFonts w:ascii="Arial" w:hAnsi="Arial" w:cs="Arial"/>
                <w:b/>
                <w:bCs/>
                <w:sz w:val="20"/>
                <w:szCs w:val="20"/>
              </w:rPr>
              <w:t>PARTICIPANTES</w:t>
            </w:r>
            <w:r w:rsidRPr="004C7E58">
              <w:rPr>
                <w:rFonts w:ascii="Arial" w:hAnsi="Arial" w:cs="Arial"/>
                <w:sz w:val="20"/>
                <w:szCs w:val="20"/>
              </w:rPr>
              <w:t xml:space="preserve"> deberán ajustarse a lo previsto por el numeral 3. “LABORATORIO Y EQUIPO DE PROCESAMIENTO”, del Anexo 1 “CARTA DE REQUERIMIENTOS TÉCNICOS”.</w:t>
            </w:r>
          </w:p>
        </w:tc>
      </w:tr>
      <w:tr w:rsidR="00494B7F" w:rsidRPr="006E76B6" w:rsidTr="00EF3AC8">
        <w:trPr>
          <w:trHeight w:val="2215"/>
        </w:trPr>
        <w:tc>
          <w:tcPr>
            <w:tcW w:w="1582" w:type="dxa"/>
            <w:vAlign w:val="center"/>
          </w:tcPr>
          <w:p w:rsidR="00494B7F" w:rsidRDefault="00494B7F" w:rsidP="0077386E">
            <w:pPr>
              <w:jc w:val="center"/>
              <w:rPr>
                <w:rFonts w:ascii="Arial" w:hAnsi="Arial" w:cs="Arial"/>
                <w:sz w:val="20"/>
                <w:szCs w:val="20"/>
              </w:rPr>
            </w:pPr>
            <w:proofErr w:type="spellStart"/>
            <w:r>
              <w:rPr>
                <w:rFonts w:ascii="Arial" w:hAnsi="Arial" w:cs="Arial"/>
                <w:sz w:val="20"/>
                <w:szCs w:val="20"/>
              </w:rPr>
              <w:lastRenderedPageBreak/>
              <w:t>Intermet</w:t>
            </w:r>
            <w:proofErr w:type="spellEnd"/>
            <w:r>
              <w:rPr>
                <w:rFonts w:ascii="Arial" w:hAnsi="Arial" w:cs="Arial"/>
                <w:sz w:val="20"/>
                <w:szCs w:val="20"/>
              </w:rPr>
              <w:t>, S.A. de C.V.</w:t>
            </w:r>
          </w:p>
        </w:tc>
        <w:tc>
          <w:tcPr>
            <w:tcW w:w="2315" w:type="dxa"/>
            <w:tcBorders>
              <w:top w:val="single" w:sz="4" w:space="0" w:color="auto"/>
              <w:left w:val="single" w:sz="4" w:space="0" w:color="auto"/>
              <w:bottom w:val="single" w:sz="4" w:space="0" w:color="auto"/>
              <w:right w:val="single" w:sz="4" w:space="0" w:color="auto"/>
            </w:tcBorders>
            <w:vAlign w:val="center"/>
          </w:tcPr>
          <w:p w:rsidR="00494B7F" w:rsidRPr="006E76B6" w:rsidRDefault="00494B7F" w:rsidP="0077386E">
            <w:pPr>
              <w:jc w:val="center"/>
              <w:rPr>
                <w:rFonts w:ascii="Arial" w:hAnsi="Arial" w:cs="Arial"/>
                <w:b/>
                <w:bCs/>
                <w:sz w:val="20"/>
                <w:szCs w:val="20"/>
              </w:rPr>
            </w:pPr>
            <w:r>
              <w:rPr>
                <w:rFonts w:ascii="Arial" w:hAnsi="Arial" w:cs="Arial"/>
                <w:sz w:val="20"/>
                <w:szCs w:val="20"/>
              </w:rPr>
              <w:t>7. Características de la propuesta, inciso a.</w:t>
            </w:r>
          </w:p>
        </w:tc>
        <w:tc>
          <w:tcPr>
            <w:tcW w:w="4495" w:type="dxa"/>
            <w:tcBorders>
              <w:top w:val="single" w:sz="4" w:space="0" w:color="auto"/>
              <w:left w:val="single" w:sz="4" w:space="0" w:color="auto"/>
              <w:bottom w:val="single" w:sz="4" w:space="0" w:color="auto"/>
              <w:right w:val="single" w:sz="4" w:space="0" w:color="auto"/>
            </w:tcBorders>
          </w:tcPr>
          <w:p w:rsidR="00494B7F" w:rsidRPr="006E76B6" w:rsidRDefault="00494B7F" w:rsidP="0077386E">
            <w:pPr>
              <w:jc w:val="both"/>
              <w:rPr>
                <w:rFonts w:ascii="Arial" w:hAnsi="Arial" w:cs="Arial"/>
                <w:b/>
                <w:bCs/>
                <w:color w:val="FF0000"/>
                <w:sz w:val="20"/>
                <w:szCs w:val="20"/>
                <w:u w:val="single"/>
              </w:rPr>
            </w:pPr>
            <w:r>
              <w:rPr>
                <w:rFonts w:ascii="Arial" w:hAnsi="Arial" w:cs="Arial"/>
                <w:color w:val="000000" w:themeColor="text1"/>
                <w:sz w:val="20"/>
                <w:szCs w:val="20"/>
              </w:rPr>
              <w:t xml:space="preserve">Solicitamos a la Convocante nos permita </w:t>
            </w:r>
            <w:r>
              <w:rPr>
                <w:rFonts w:ascii="Arial" w:hAnsi="Arial" w:cs="Arial"/>
                <w:sz w:val="20"/>
                <w:szCs w:val="20"/>
              </w:rPr>
              <w:t>presentar firma autógrafa de nuestro representante legal en la última hoja del documento que las contenga en cada una de las cartas y anexos que integran nuestra Licitación, y rúbrica en todas y cada una de las hojas de manual, registros y documentos que integran nuestra propuesta. ¿Es correcta nuestra apreciación?</w:t>
            </w:r>
          </w:p>
        </w:tc>
        <w:tc>
          <w:tcPr>
            <w:tcW w:w="4036" w:type="dxa"/>
            <w:tcBorders>
              <w:top w:val="single" w:sz="4" w:space="0" w:color="auto"/>
              <w:left w:val="single" w:sz="4" w:space="0" w:color="auto"/>
              <w:bottom w:val="single" w:sz="4" w:space="0" w:color="auto"/>
              <w:right w:val="single" w:sz="4" w:space="0" w:color="auto"/>
            </w:tcBorders>
          </w:tcPr>
          <w:p w:rsidR="0011770B" w:rsidRPr="00EF3AC8" w:rsidRDefault="0011770B" w:rsidP="00EF3AC8">
            <w:pPr>
              <w:jc w:val="both"/>
              <w:rPr>
                <w:rFonts w:ascii="Arial" w:hAnsi="Arial" w:cs="Arial"/>
                <w:b/>
                <w:bCs/>
                <w:color w:val="000000" w:themeColor="text1"/>
                <w:sz w:val="20"/>
                <w:szCs w:val="20"/>
              </w:rPr>
            </w:pPr>
            <w:r>
              <w:rPr>
                <w:rFonts w:ascii="Arial" w:hAnsi="Arial" w:cs="Arial"/>
                <w:color w:val="000000" w:themeColor="text1"/>
                <w:sz w:val="20"/>
                <w:szCs w:val="20"/>
              </w:rPr>
              <w:t xml:space="preserve">La firma de las propuestas deberá ser de conformidad al numeral </w:t>
            </w:r>
            <w:r w:rsidRPr="0011770B">
              <w:rPr>
                <w:rFonts w:ascii="Arial" w:hAnsi="Arial" w:cs="Arial"/>
                <w:b/>
                <w:bCs/>
                <w:color w:val="000000" w:themeColor="text1"/>
                <w:sz w:val="20"/>
                <w:szCs w:val="20"/>
              </w:rPr>
              <w:t>7. CARACTERISTICAS DE LAS PROPUESTAS</w:t>
            </w:r>
            <w:r>
              <w:rPr>
                <w:rFonts w:ascii="Arial" w:hAnsi="Arial" w:cs="Arial"/>
                <w:b/>
                <w:bCs/>
                <w:color w:val="000000" w:themeColor="text1"/>
                <w:sz w:val="20"/>
                <w:szCs w:val="20"/>
              </w:rPr>
              <w:t xml:space="preserve"> </w:t>
            </w:r>
            <w:r w:rsidRPr="0011770B">
              <w:rPr>
                <w:rFonts w:ascii="Arial" w:hAnsi="Arial" w:cs="Arial"/>
                <w:color w:val="000000" w:themeColor="text1"/>
                <w:sz w:val="20"/>
                <w:szCs w:val="20"/>
              </w:rPr>
              <w:t xml:space="preserve">letra </w:t>
            </w:r>
            <w:r w:rsidRPr="0011770B">
              <w:rPr>
                <w:rFonts w:ascii="Arial" w:hAnsi="Arial" w:cs="Arial"/>
                <w:b/>
                <w:bCs/>
                <w:color w:val="000000" w:themeColor="text1"/>
                <w:sz w:val="20"/>
                <w:szCs w:val="20"/>
              </w:rPr>
              <w:t>a.</w:t>
            </w:r>
            <w:r>
              <w:rPr>
                <w:rFonts w:ascii="Arial" w:hAnsi="Arial" w:cs="Arial"/>
                <w:color w:val="000000" w:themeColor="text1"/>
                <w:sz w:val="20"/>
                <w:szCs w:val="20"/>
              </w:rPr>
              <w:t xml:space="preserve"> </w:t>
            </w:r>
            <w:r w:rsidRPr="0011770B">
              <w:rPr>
                <w:rFonts w:ascii="Arial" w:hAnsi="Arial" w:cs="Arial"/>
                <w:b/>
                <w:bCs/>
                <w:sz w:val="20"/>
                <w:szCs w:val="20"/>
                <w:u w:val="single"/>
              </w:rPr>
              <w:t>Todas y cada una de las hojas</w:t>
            </w:r>
            <w:r w:rsidRPr="0011770B">
              <w:rPr>
                <w:rFonts w:ascii="Arial" w:hAnsi="Arial" w:cs="Arial"/>
                <w:sz w:val="20"/>
                <w:szCs w:val="20"/>
              </w:rPr>
              <w:t xml:space="preserve"> de la propuesta elaborada por el PARTICIPANTE, deberán presentarse firmadas de forma autógrafa por el titular o su representante legal.</w:t>
            </w:r>
          </w:p>
        </w:tc>
      </w:tr>
      <w:tr w:rsidR="00494B7F" w:rsidRPr="006E76B6" w:rsidTr="00494B7F">
        <w:tc>
          <w:tcPr>
            <w:tcW w:w="1582" w:type="dxa"/>
            <w:vAlign w:val="center"/>
          </w:tcPr>
          <w:p w:rsidR="00494B7F" w:rsidRDefault="00494B7F" w:rsidP="0077386E">
            <w:pPr>
              <w:jc w:val="center"/>
              <w:rPr>
                <w:rFonts w:ascii="Arial" w:hAnsi="Arial" w:cs="Arial"/>
                <w:sz w:val="20"/>
                <w:szCs w:val="20"/>
              </w:rPr>
            </w:pPr>
            <w:proofErr w:type="spellStart"/>
            <w:r>
              <w:rPr>
                <w:rFonts w:ascii="Arial" w:hAnsi="Arial" w:cs="Arial"/>
                <w:sz w:val="20"/>
                <w:szCs w:val="20"/>
              </w:rPr>
              <w:t>Intermet</w:t>
            </w:r>
            <w:proofErr w:type="spellEnd"/>
            <w:r>
              <w:rPr>
                <w:rFonts w:ascii="Arial" w:hAnsi="Arial" w:cs="Arial"/>
                <w:sz w:val="20"/>
                <w:szCs w:val="20"/>
              </w:rPr>
              <w:t>, S.A. de C.V.</w:t>
            </w:r>
          </w:p>
        </w:tc>
        <w:tc>
          <w:tcPr>
            <w:tcW w:w="2315" w:type="dxa"/>
            <w:tcBorders>
              <w:top w:val="single" w:sz="4" w:space="0" w:color="auto"/>
              <w:left w:val="single" w:sz="4" w:space="0" w:color="auto"/>
              <w:bottom w:val="single" w:sz="4" w:space="0" w:color="auto"/>
              <w:right w:val="single" w:sz="4" w:space="0" w:color="auto"/>
            </w:tcBorders>
            <w:vAlign w:val="center"/>
          </w:tcPr>
          <w:p w:rsidR="00494B7F" w:rsidRPr="006E76B6" w:rsidRDefault="00494B7F" w:rsidP="0077386E">
            <w:pPr>
              <w:jc w:val="center"/>
              <w:rPr>
                <w:rFonts w:ascii="Arial" w:hAnsi="Arial" w:cs="Arial"/>
                <w:b/>
                <w:bCs/>
                <w:sz w:val="20"/>
                <w:szCs w:val="20"/>
              </w:rPr>
            </w:pPr>
            <w:r>
              <w:rPr>
                <w:rFonts w:ascii="Arial" w:hAnsi="Arial" w:cs="Arial"/>
                <w:sz w:val="20"/>
                <w:szCs w:val="20"/>
              </w:rPr>
              <w:t>7.1 Características adicionales de las propuestas, cuarta viñeta</w:t>
            </w:r>
          </w:p>
        </w:tc>
        <w:tc>
          <w:tcPr>
            <w:tcW w:w="4495" w:type="dxa"/>
            <w:tcBorders>
              <w:top w:val="single" w:sz="4" w:space="0" w:color="auto"/>
              <w:left w:val="single" w:sz="4" w:space="0" w:color="auto"/>
              <w:bottom w:val="single" w:sz="4" w:space="0" w:color="auto"/>
              <w:right w:val="single" w:sz="4" w:space="0" w:color="auto"/>
            </w:tcBorders>
          </w:tcPr>
          <w:p w:rsidR="00494B7F" w:rsidRDefault="00494B7F" w:rsidP="0077386E">
            <w:pPr>
              <w:jc w:val="both"/>
              <w:rPr>
                <w:rFonts w:ascii="Arial" w:hAnsi="Arial" w:cs="Arial"/>
                <w:color w:val="000000" w:themeColor="text1"/>
                <w:sz w:val="20"/>
                <w:szCs w:val="20"/>
              </w:rPr>
            </w:pPr>
            <w:r>
              <w:rPr>
                <w:rFonts w:ascii="Arial" w:hAnsi="Arial" w:cs="Arial"/>
                <w:color w:val="000000" w:themeColor="text1"/>
                <w:sz w:val="20"/>
                <w:szCs w:val="20"/>
              </w:rPr>
              <w:t xml:space="preserve">Solicita la Convocante </w:t>
            </w:r>
            <w:r>
              <w:rPr>
                <w:rFonts w:ascii="Arial" w:hAnsi="Arial" w:cs="Arial"/>
                <w:i/>
                <w:color w:val="000000" w:themeColor="text1"/>
                <w:sz w:val="20"/>
                <w:szCs w:val="20"/>
              </w:rPr>
              <w:t xml:space="preserve">“Las hojas foliadas en el orden solicitado, por ejemplo: 1/3, 2/3, 3/3”. </w:t>
            </w:r>
            <w:r>
              <w:rPr>
                <w:rFonts w:ascii="Arial" w:hAnsi="Arial" w:cs="Arial"/>
                <w:color w:val="000000" w:themeColor="text1"/>
                <w:sz w:val="20"/>
                <w:szCs w:val="20"/>
              </w:rPr>
              <w:t xml:space="preserve">Entendemos que solo es sugerencia, y podemos presentar folio, ejemplo: </w:t>
            </w:r>
            <w:r>
              <w:rPr>
                <w:rFonts w:ascii="Arial" w:hAnsi="Arial" w:cs="Arial"/>
                <w:b/>
                <w:color w:val="000000" w:themeColor="text1"/>
                <w:sz w:val="20"/>
                <w:szCs w:val="20"/>
              </w:rPr>
              <w:t>00001, 00002, 00003…</w:t>
            </w:r>
          </w:p>
          <w:p w:rsidR="00494B7F" w:rsidRPr="006E76B6" w:rsidRDefault="00494B7F" w:rsidP="0077386E">
            <w:pPr>
              <w:jc w:val="both"/>
              <w:rPr>
                <w:rFonts w:ascii="Arial" w:hAnsi="Arial" w:cs="Arial"/>
                <w:b/>
                <w:bCs/>
                <w:color w:val="FF0000"/>
                <w:sz w:val="20"/>
                <w:szCs w:val="20"/>
                <w:u w:val="single"/>
              </w:rPr>
            </w:pPr>
            <w:r>
              <w:rPr>
                <w:rFonts w:ascii="Arial" w:hAnsi="Arial" w:cs="Arial"/>
                <w:color w:val="000000" w:themeColor="text1"/>
                <w:sz w:val="20"/>
                <w:szCs w:val="20"/>
              </w:rPr>
              <w:t>¿Es correcta nuestra apreciación?</w:t>
            </w:r>
          </w:p>
        </w:tc>
        <w:tc>
          <w:tcPr>
            <w:tcW w:w="4036" w:type="dxa"/>
            <w:tcBorders>
              <w:top w:val="single" w:sz="4" w:space="0" w:color="auto"/>
              <w:left w:val="single" w:sz="4" w:space="0" w:color="auto"/>
              <w:bottom w:val="single" w:sz="4" w:space="0" w:color="auto"/>
              <w:right w:val="single" w:sz="4" w:space="0" w:color="auto"/>
            </w:tcBorders>
          </w:tcPr>
          <w:p w:rsidR="00494B7F" w:rsidRDefault="001F3B54" w:rsidP="0077386E">
            <w:pPr>
              <w:jc w:val="both"/>
              <w:rPr>
                <w:rFonts w:ascii="Arial" w:hAnsi="Arial" w:cs="Arial"/>
                <w:color w:val="000000" w:themeColor="text1"/>
                <w:sz w:val="20"/>
                <w:szCs w:val="20"/>
              </w:rPr>
            </w:pPr>
            <w:r>
              <w:rPr>
                <w:rFonts w:ascii="Arial" w:hAnsi="Arial" w:cs="Arial"/>
                <w:color w:val="000000" w:themeColor="text1"/>
                <w:sz w:val="20"/>
                <w:szCs w:val="20"/>
              </w:rPr>
              <w:t xml:space="preserve">Es correcta la apreciación. </w:t>
            </w:r>
          </w:p>
        </w:tc>
      </w:tr>
      <w:tr w:rsidR="00494B7F" w:rsidRPr="006E76B6" w:rsidTr="00494B7F">
        <w:tc>
          <w:tcPr>
            <w:tcW w:w="1582" w:type="dxa"/>
            <w:vAlign w:val="center"/>
          </w:tcPr>
          <w:p w:rsidR="00494B7F" w:rsidRDefault="00494B7F" w:rsidP="0077386E">
            <w:pPr>
              <w:jc w:val="center"/>
              <w:rPr>
                <w:rFonts w:ascii="Arial" w:hAnsi="Arial" w:cs="Arial"/>
                <w:sz w:val="20"/>
                <w:szCs w:val="20"/>
              </w:rPr>
            </w:pPr>
            <w:proofErr w:type="spellStart"/>
            <w:r>
              <w:rPr>
                <w:rFonts w:ascii="Arial" w:hAnsi="Arial" w:cs="Arial"/>
                <w:sz w:val="20"/>
                <w:szCs w:val="20"/>
              </w:rPr>
              <w:t>Intermet</w:t>
            </w:r>
            <w:proofErr w:type="spellEnd"/>
            <w:r>
              <w:rPr>
                <w:rFonts w:ascii="Arial" w:hAnsi="Arial" w:cs="Arial"/>
                <w:sz w:val="20"/>
                <w:szCs w:val="20"/>
              </w:rPr>
              <w:t>, S.A. de C.V.</w:t>
            </w:r>
          </w:p>
        </w:tc>
        <w:tc>
          <w:tcPr>
            <w:tcW w:w="2315" w:type="dxa"/>
            <w:tcBorders>
              <w:top w:val="single" w:sz="4" w:space="0" w:color="auto"/>
              <w:left w:val="single" w:sz="4" w:space="0" w:color="auto"/>
              <w:bottom w:val="single" w:sz="4" w:space="0" w:color="auto"/>
              <w:right w:val="single" w:sz="4" w:space="0" w:color="auto"/>
            </w:tcBorders>
            <w:vAlign w:val="center"/>
          </w:tcPr>
          <w:p w:rsidR="00494B7F" w:rsidRPr="006E76B6" w:rsidRDefault="00494B7F" w:rsidP="0077386E">
            <w:pPr>
              <w:jc w:val="center"/>
              <w:rPr>
                <w:rFonts w:ascii="Arial" w:hAnsi="Arial" w:cs="Arial"/>
                <w:b/>
                <w:bCs/>
                <w:sz w:val="20"/>
                <w:szCs w:val="20"/>
              </w:rPr>
            </w:pPr>
            <w:r>
              <w:rPr>
                <w:rFonts w:ascii="Arial" w:hAnsi="Arial" w:cs="Arial"/>
                <w:sz w:val="20"/>
                <w:szCs w:val="20"/>
              </w:rPr>
              <w:t>El sobre que integra la Propuesta técnica y Económica, inciso f.</w:t>
            </w:r>
          </w:p>
        </w:tc>
        <w:tc>
          <w:tcPr>
            <w:tcW w:w="4495" w:type="dxa"/>
            <w:tcBorders>
              <w:top w:val="single" w:sz="4" w:space="0" w:color="auto"/>
              <w:left w:val="single" w:sz="4" w:space="0" w:color="auto"/>
              <w:bottom w:val="single" w:sz="4" w:space="0" w:color="auto"/>
              <w:right w:val="single" w:sz="4" w:space="0" w:color="auto"/>
            </w:tcBorders>
          </w:tcPr>
          <w:p w:rsidR="00494B7F" w:rsidRPr="006E76B6" w:rsidRDefault="00494B7F" w:rsidP="0077386E">
            <w:pPr>
              <w:jc w:val="both"/>
              <w:rPr>
                <w:rFonts w:ascii="Arial" w:hAnsi="Arial" w:cs="Arial"/>
                <w:b/>
                <w:bCs/>
                <w:color w:val="FF0000"/>
                <w:sz w:val="20"/>
                <w:szCs w:val="20"/>
                <w:u w:val="single"/>
              </w:rPr>
            </w:pPr>
            <w:r>
              <w:rPr>
                <w:rFonts w:ascii="Arial" w:hAnsi="Arial" w:cs="Arial"/>
                <w:color w:val="000000" w:themeColor="text1"/>
                <w:sz w:val="20"/>
                <w:szCs w:val="20"/>
              </w:rPr>
              <w:t>Mi representada no pertenece a sector de MIPYMES, por tal motivo solicitamos a la Convocante poder presentar el Anexo 7 con la leyenda de NO APLICA, adicionalmente un escrito manifestando nuestra estratificación ¿Se acepta?</w:t>
            </w:r>
          </w:p>
        </w:tc>
        <w:tc>
          <w:tcPr>
            <w:tcW w:w="4036" w:type="dxa"/>
            <w:tcBorders>
              <w:top w:val="single" w:sz="4" w:space="0" w:color="auto"/>
              <w:left w:val="single" w:sz="4" w:space="0" w:color="auto"/>
              <w:bottom w:val="single" w:sz="4" w:space="0" w:color="auto"/>
              <w:right w:val="single" w:sz="4" w:space="0" w:color="auto"/>
            </w:tcBorders>
          </w:tcPr>
          <w:p w:rsidR="00494B7F" w:rsidRDefault="00BE6537" w:rsidP="0077386E">
            <w:pPr>
              <w:jc w:val="both"/>
              <w:rPr>
                <w:rFonts w:ascii="Arial" w:hAnsi="Arial" w:cs="Arial"/>
                <w:color w:val="000000" w:themeColor="text1"/>
                <w:sz w:val="20"/>
                <w:szCs w:val="20"/>
              </w:rPr>
            </w:pPr>
            <w:r>
              <w:rPr>
                <w:rFonts w:ascii="Arial" w:hAnsi="Arial" w:cs="Arial"/>
                <w:color w:val="000000" w:themeColor="text1"/>
                <w:sz w:val="20"/>
                <w:szCs w:val="20"/>
              </w:rPr>
              <w:t>Se acepta.</w:t>
            </w:r>
          </w:p>
        </w:tc>
      </w:tr>
      <w:tr w:rsidR="00494B7F" w:rsidRPr="006E76B6" w:rsidTr="00494B7F">
        <w:tc>
          <w:tcPr>
            <w:tcW w:w="1582" w:type="dxa"/>
            <w:vAlign w:val="center"/>
          </w:tcPr>
          <w:p w:rsidR="00494B7F" w:rsidRDefault="00494B7F" w:rsidP="0077386E">
            <w:pPr>
              <w:jc w:val="center"/>
              <w:rPr>
                <w:rFonts w:ascii="Arial" w:hAnsi="Arial" w:cs="Arial"/>
                <w:sz w:val="20"/>
                <w:szCs w:val="20"/>
              </w:rPr>
            </w:pPr>
            <w:proofErr w:type="spellStart"/>
            <w:r>
              <w:rPr>
                <w:rFonts w:ascii="Arial" w:hAnsi="Arial" w:cs="Arial"/>
                <w:sz w:val="20"/>
                <w:szCs w:val="20"/>
              </w:rPr>
              <w:t>Intermet</w:t>
            </w:r>
            <w:proofErr w:type="spellEnd"/>
            <w:r>
              <w:rPr>
                <w:rFonts w:ascii="Arial" w:hAnsi="Arial" w:cs="Arial"/>
                <w:sz w:val="20"/>
                <w:szCs w:val="20"/>
              </w:rPr>
              <w:t>, S.A. de C.V.</w:t>
            </w:r>
          </w:p>
        </w:tc>
        <w:tc>
          <w:tcPr>
            <w:tcW w:w="2315" w:type="dxa"/>
            <w:tcBorders>
              <w:top w:val="single" w:sz="4" w:space="0" w:color="auto"/>
              <w:left w:val="single" w:sz="4" w:space="0" w:color="auto"/>
              <w:bottom w:val="single" w:sz="4" w:space="0" w:color="auto"/>
              <w:right w:val="single" w:sz="4" w:space="0" w:color="auto"/>
            </w:tcBorders>
            <w:vAlign w:val="center"/>
          </w:tcPr>
          <w:p w:rsidR="00494B7F" w:rsidRPr="006E76B6" w:rsidRDefault="00494B7F" w:rsidP="0077386E">
            <w:pPr>
              <w:jc w:val="center"/>
              <w:rPr>
                <w:rFonts w:ascii="Arial" w:hAnsi="Arial" w:cs="Arial"/>
                <w:b/>
                <w:bCs/>
                <w:sz w:val="20"/>
                <w:szCs w:val="20"/>
              </w:rPr>
            </w:pPr>
            <w:r>
              <w:rPr>
                <w:rFonts w:ascii="Arial" w:hAnsi="Arial" w:cs="Arial"/>
                <w:sz w:val="20"/>
                <w:szCs w:val="20"/>
              </w:rPr>
              <w:t>El sobre que integra la Propuesta técnica y Económica, inciso j.</w:t>
            </w:r>
          </w:p>
        </w:tc>
        <w:tc>
          <w:tcPr>
            <w:tcW w:w="4495" w:type="dxa"/>
            <w:tcBorders>
              <w:top w:val="single" w:sz="4" w:space="0" w:color="auto"/>
              <w:left w:val="single" w:sz="4" w:space="0" w:color="auto"/>
              <w:bottom w:val="single" w:sz="4" w:space="0" w:color="auto"/>
              <w:right w:val="single" w:sz="4" w:space="0" w:color="auto"/>
            </w:tcBorders>
          </w:tcPr>
          <w:p w:rsidR="00494B7F" w:rsidRPr="006E76B6" w:rsidRDefault="00494B7F" w:rsidP="0077386E">
            <w:pPr>
              <w:jc w:val="both"/>
              <w:rPr>
                <w:rFonts w:ascii="Arial" w:hAnsi="Arial" w:cs="Arial"/>
                <w:b/>
                <w:bCs/>
                <w:color w:val="FF0000"/>
                <w:sz w:val="20"/>
                <w:szCs w:val="20"/>
                <w:u w:val="single"/>
              </w:rPr>
            </w:pPr>
            <w:r>
              <w:rPr>
                <w:rFonts w:ascii="Arial" w:hAnsi="Arial" w:cs="Arial"/>
                <w:color w:val="000000" w:themeColor="text1"/>
                <w:sz w:val="20"/>
                <w:szCs w:val="20"/>
              </w:rPr>
              <w:t>Solicitamos a la Convocante nos proporcione el Anexo 12, ya que no viene integrado en las presentes bases. ¿Se acepta?</w:t>
            </w:r>
          </w:p>
        </w:tc>
        <w:tc>
          <w:tcPr>
            <w:tcW w:w="4036" w:type="dxa"/>
            <w:tcBorders>
              <w:top w:val="single" w:sz="4" w:space="0" w:color="auto"/>
              <w:left w:val="single" w:sz="4" w:space="0" w:color="auto"/>
              <w:bottom w:val="single" w:sz="4" w:space="0" w:color="auto"/>
              <w:right w:val="single" w:sz="4" w:space="0" w:color="auto"/>
            </w:tcBorders>
          </w:tcPr>
          <w:p w:rsidR="00494B7F" w:rsidRDefault="00BE6537" w:rsidP="0077386E">
            <w:pPr>
              <w:jc w:val="both"/>
              <w:rPr>
                <w:rFonts w:ascii="Arial" w:hAnsi="Arial" w:cs="Arial"/>
                <w:sz w:val="20"/>
                <w:szCs w:val="20"/>
              </w:rPr>
            </w:pPr>
            <w:r w:rsidRPr="00BE6537">
              <w:rPr>
                <w:rFonts w:ascii="Arial" w:hAnsi="Arial" w:cs="Arial"/>
                <w:b/>
                <w:bCs/>
                <w:sz w:val="20"/>
                <w:szCs w:val="20"/>
              </w:rPr>
              <w:t>Anexo 12</w:t>
            </w:r>
            <w:r w:rsidRPr="00BE6537">
              <w:rPr>
                <w:rFonts w:ascii="Arial" w:hAnsi="Arial" w:cs="Arial"/>
                <w:sz w:val="20"/>
                <w:szCs w:val="20"/>
              </w:rPr>
              <w:t>. Formato libre a través del cual el proveedor se comprometa a entregar la garantía de cumplimiento, señalada en el punto 22 de conformidad con lo establecido en el Anexo 11.</w:t>
            </w:r>
          </w:p>
          <w:p w:rsidR="00BE6537" w:rsidRDefault="00BE6537" w:rsidP="00BE6537">
            <w:pPr>
              <w:jc w:val="both"/>
              <w:rPr>
                <w:rFonts w:ascii="Arial" w:hAnsi="Arial" w:cs="Arial"/>
                <w:sz w:val="20"/>
                <w:szCs w:val="20"/>
              </w:rPr>
            </w:pPr>
            <w:r>
              <w:rPr>
                <w:rFonts w:ascii="Arial" w:hAnsi="Arial" w:cs="Arial"/>
                <w:sz w:val="20"/>
                <w:szCs w:val="20"/>
              </w:rPr>
              <w:t xml:space="preserve">Se aclara que el </w:t>
            </w:r>
            <w:r w:rsidRPr="00BE6537">
              <w:rPr>
                <w:rFonts w:ascii="Arial" w:hAnsi="Arial" w:cs="Arial"/>
                <w:b/>
                <w:bCs/>
                <w:sz w:val="20"/>
                <w:szCs w:val="20"/>
              </w:rPr>
              <w:t>PARTICIPANTE</w:t>
            </w:r>
            <w:r>
              <w:rPr>
                <w:rFonts w:ascii="Arial" w:hAnsi="Arial" w:cs="Arial"/>
                <w:sz w:val="20"/>
                <w:szCs w:val="20"/>
              </w:rPr>
              <w:t xml:space="preserve"> deberá presentar un escrito con formato libre </w:t>
            </w:r>
            <w:r w:rsidRPr="00BE6537">
              <w:rPr>
                <w:rFonts w:ascii="Arial" w:hAnsi="Arial" w:cs="Arial"/>
                <w:sz w:val="20"/>
                <w:szCs w:val="20"/>
              </w:rPr>
              <w:lastRenderedPageBreak/>
              <w:t>través del cual el proveedor se comprometa a entregar la garantía de cumplimiento, señalada en el punto 22 de conformidad con lo establecido en el Anexo 11.</w:t>
            </w:r>
          </w:p>
          <w:p w:rsidR="00BE6537" w:rsidRPr="00BE6537" w:rsidRDefault="00BE6537" w:rsidP="0077386E">
            <w:pPr>
              <w:jc w:val="both"/>
              <w:rPr>
                <w:rFonts w:ascii="Arial" w:hAnsi="Arial" w:cs="Arial"/>
                <w:color w:val="000000" w:themeColor="text1"/>
                <w:sz w:val="20"/>
                <w:szCs w:val="20"/>
              </w:rPr>
            </w:pPr>
          </w:p>
        </w:tc>
      </w:tr>
      <w:tr w:rsidR="00494B7F" w:rsidRPr="006E76B6" w:rsidTr="00494B7F">
        <w:tc>
          <w:tcPr>
            <w:tcW w:w="1582" w:type="dxa"/>
            <w:vAlign w:val="center"/>
          </w:tcPr>
          <w:p w:rsidR="00494B7F" w:rsidRDefault="00494B7F" w:rsidP="0077386E">
            <w:pPr>
              <w:jc w:val="center"/>
              <w:rPr>
                <w:rFonts w:ascii="Arial" w:hAnsi="Arial" w:cs="Arial"/>
                <w:sz w:val="20"/>
                <w:szCs w:val="20"/>
              </w:rPr>
            </w:pPr>
            <w:proofErr w:type="spellStart"/>
            <w:r>
              <w:rPr>
                <w:rFonts w:ascii="Arial" w:hAnsi="Arial" w:cs="Arial"/>
                <w:sz w:val="20"/>
                <w:szCs w:val="20"/>
              </w:rPr>
              <w:lastRenderedPageBreak/>
              <w:t>Intermet</w:t>
            </w:r>
            <w:proofErr w:type="spellEnd"/>
            <w:r>
              <w:rPr>
                <w:rFonts w:ascii="Arial" w:hAnsi="Arial" w:cs="Arial"/>
                <w:sz w:val="20"/>
                <w:szCs w:val="20"/>
              </w:rPr>
              <w:t>, S.A. de C.V.</w:t>
            </w:r>
          </w:p>
        </w:tc>
        <w:tc>
          <w:tcPr>
            <w:tcW w:w="2315" w:type="dxa"/>
            <w:tcBorders>
              <w:top w:val="single" w:sz="4" w:space="0" w:color="auto"/>
              <w:left w:val="single" w:sz="4" w:space="0" w:color="auto"/>
              <w:bottom w:val="single" w:sz="4" w:space="0" w:color="auto"/>
              <w:right w:val="single" w:sz="4" w:space="0" w:color="auto"/>
            </w:tcBorders>
            <w:vAlign w:val="center"/>
          </w:tcPr>
          <w:p w:rsidR="00494B7F" w:rsidRDefault="00494B7F" w:rsidP="0077386E">
            <w:pPr>
              <w:jc w:val="center"/>
              <w:rPr>
                <w:rFonts w:ascii="Arial" w:hAnsi="Arial" w:cs="Arial"/>
                <w:sz w:val="20"/>
                <w:szCs w:val="20"/>
              </w:rPr>
            </w:pPr>
            <w:r>
              <w:rPr>
                <w:rFonts w:ascii="Arial" w:hAnsi="Arial" w:cs="Arial"/>
                <w:sz w:val="20"/>
                <w:szCs w:val="20"/>
              </w:rPr>
              <w:t xml:space="preserve">El sobre que integra la Propuesta técnica y Económica, inciso d., Numero 2., </w:t>
            </w:r>
            <w:proofErr w:type="spellStart"/>
            <w:r>
              <w:rPr>
                <w:rFonts w:ascii="Arial" w:hAnsi="Arial" w:cs="Arial"/>
                <w:sz w:val="20"/>
                <w:szCs w:val="20"/>
              </w:rPr>
              <w:t>subinciso</w:t>
            </w:r>
            <w:proofErr w:type="spellEnd"/>
            <w:r>
              <w:rPr>
                <w:rFonts w:ascii="Arial" w:hAnsi="Arial" w:cs="Arial"/>
                <w:sz w:val="20"/>
                <w:szCs w:val="20"/>
              </w:rPr>
              <w:t xml:space="preserve"> C.</w:t>
            </w:r>
          </w:p>
        </w:tc>
        <w:tc>
          <w:tcPr>
            <w:tcW w:w="4495" w:type="dxa"/>
            <w:tcBorders>
              <w:top w:val="single" w:sz="4" w:space="0" w:color="auto"/>
              <w:left w:val="single" w:sz="4" w:space="0" w:color="auto"/>
              <w:bottom w:val="single" w:sz="4" w:space="0" w:color="auto"/>
              <w:right w:val="single" w:sz="4" w:space="0" w:color="auto"/>
            </w:tcBorders>
          </w:tcPr>
          <w:p w:rsidR="00494B7F" w:rsidRDefault="00494B7F" w:rsidP="0077386E">
            <w:pPr>
              <w:jc w:val="both"/>
              <w:rPr>
                <w:rFonts w:ascii="Arial" w:hAnsi="Arial" w:cs="Arial"/>
                <w:color w:val="000000" w:themeColor="text1"/>
                <w:sz w:val="20"/>
                <w:szCs w:val="20"/>
              </w:rPr>
            </w:pPr>
            <w:r>
              <w:rPr>
                <w:rFonts w:ascii="Arial" w:hAnsi="Arial" w:cs="Arial"/>
                <w:color w:val="000000" w:themeColor="text1"/>
                <w:sz w:val="20"/>
                <w:szCs w:val="20"/>
              </w:rPr>
              <w:t>Entendemos que para cumplir con este punto podemos presentar copia simple de la documentación con la que se acredite la personería jurídica del Representante Legal como el Poder Notarial. ¿Es correcta mi apreciación?</w:t>
            </w:r>
          </w:p>
        </w:tc>
        <w:tc>
          <w:tcPr>
            <w:tcW w:w="4036" w:type="dxa"/>
            <w:tcBorders>
              <w:top w:val="single" w:sz="4" w:space="0" w:color="auto"/>
              <w:left w:val="single" w:sz="4" w:space="0" w:color="auto"/>
              <w:bottom w:val="single" w:sz="4" w:space="0" w:color="auto"/>
              <w:right w:val="single" w:sz="4" w:space="0" w:color="auto"/>
            </w:tcBorders>
          </w:tcPr>
          <w:p w:rsidR="00494B7F" w:rsidRPr="00BE6537" w:rsidRDefault="00BE6537" w:rsidP="0077386E">
            <w:pPr>
              <w:jc w:val="both"/>
              <w:rPr>
                <w:rFonts w:ascii="Arial" w:hAnsi="Arial" w:cs="Arial"/>
                <w:color w:val="000000" w:themeColor="text1"/>
                <w:sz w:val="20"/>
                <w:szCs w:val="20"/>
              </w:rPr>
            </w:pPr>
            <w:r>
              <w:rPr>
                <w:rFonts w:ascii="Arial" w:hAnsi="Arial" w:cs="Arial"/>
                <w:sz w:val="20"/>
                <w:szCs w:val="20"/>
              </w:rPr>
              <w:t>Es correcta la apreciación, e</w:t>
            </w:r>
            <w:r w:rsidRPr="00BE6537">
              <w:rPr>
                <w:rFonts w:ascii="Arial" w:hAnsi="Arial" w:cs="Arial"/>
                <w:sz w:val="20"/>
                <w:szCs w:val="20"/>
              </w:rPr>
              <w:t xml:space="preserve">l </w:t>
            </w:r>
            <w:r w:rsidRPr="00BE6537">
              <w:rPr>
                <w:rFonts w:ascii="Arial" w:hAnsi="Arial" w:cs="Arial"/>
                <w:b/>
                <w:bCs/>
                <w:sz w:val="20"/>
                <w:szCs w:val="20"/>
              </w:rPr>
              <w:t>PARTICIPANTE</w:t>
            </w:r>
            <w:r w:rsidRPr="00BE6537">
              <w:rPr>
                <w:rFonts w:ascii="Arial" w:hAnsi="Arial" w:cs="Arial"/>
                <w:sz w:val="20"/>
                <w:szCs w:val="20"/>
              </w:rPr>
              <w:t xml:space="preserve"> deberá presentar dentro del sobre o</w:t>
            </w:r>
            <w:r w:rsidRPr="00BE6537">
              <w:rPr>
                <w:rFonts w:ascii="Arial" w:hAnsi="Arial" w:cs="Arial"/>
                <w:sz w:val="20"/>
                <w:szCs w:val="20"/>
              </w:rPr>
              <w:t>riginal solo para cotejo (se devolverá al término del Acto) y copia simple y ordenada (Asambleas Extraordinarias, etc.) de la documentación con la que acredite la personería jurídica de su Representante</w:t>
            </w:r>
          </w:p>
        </w:tc>
      </w:tr>
    </w:tbl>
    <w:p w:rsidR="00494B7F" w:rsidRDefault="00494B7F" w:rsidP="00C86337">
      <w:pPr>
        <w:jc w:val="both"/>
        <w:rPr>
          <w:rFonts w:ascii="Arial" w:hAnsi="Arial" w:cs="Arial"/>
          <w:bCs/>
          <w:sz w:val="18"/>
          <w:szCs w:val="18"/>
        </w:rPr>
      </w:pPr>
    </w:p>
    <w:p w:rsidR="004C7E58" w:rsidRDefault="004C7E58" w:rsidP="00C86337">
      <w:pPr>
        <w:jc w:val="both"/>
        <w:rPr>
          <w:rFonts w:ascii="Arial" w:hAnsi="Arial" w:cs="Arial"/>
          <w:bCs/>
          <w:sz w:val="18"/>
          <w:szCs w:val="18"/>
        </w:rPr>
      </w:pPr>
    </w:p>
    <w:p w:rsidR="004C7E58" w:rsidRPr="00FB6926" w:rsidRDefault="004C7E58" w:rsidP="00C86337">
      <w:pPr>
        <w:jc w:val="both"/>
        <w:rPr>
          <w:rFonts w:ascii="Arial" w:hAnsi="Arial" w:cs="Arial"/>
          <w:bCs/>
          <w:sz w:val="18"/>
          <w:szCs w:val="18"/>
        </w:rPr>
      </w:pPr>
      <w:bookmarkStart w:id="1" w:name="_GoBack"/>
      <w:bookmarkEnd w:id="1"/>
    </w:p>
    <w:sectPr w:rsidR="004C7E58" w:rsidRPr="00FB6926" w:rsidSect="00453665">
      <w:headerReference w:type="default" r:id="rId11"/>
      <w:footerReference w:type="default" r:id="rId12"/>
      <w:pgSz w:w="15840" w:h="12240" w:orient="landscape"/>
      <w:pgMar w:top="1417"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263" w:rsidRDefault="00C72263">
      <w:pPr>
        <w:spacing w:after="0" w:line="240" w:lineRule="auto"/>
      </w:pPr>
      <w:r>
        <w:separator/>
      </w:r>
    </w:p>
  </w:endnote>
  <w:endnote w:type="continuationSeparator" w:id="0">
    <w:p w:rsidR="00C72263" w:rsidRDefault="00C72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D48" w:rsidRDefault="00C41D50" w:rsidP="00C41D50">
    <w:pPr>
      <w:tabs>
        <w:tab w:val="center" w:pos="4550"/>
        <w:tab w:val="left" w:pos="5818"/>
      </w:tabs>
      <w:ind w:right="260"/>
      <w:rPr>
        <w:color w:val="0F243E" w:themeColor="text2" w:themeShade="80"/>
        <w:sz w:val="24"/>
        <w:szCs w:val="24"/>
      </w:rPr>
    </w:pPr>
    <w:r>
      <w:rPr>
        <w:noProof/>
        <w:lang w:val="es-ES" w:eastAsia="es-ES"/>
      </w:rPr>
      <w:drawing>
        <wp:inline distT="0" distB="0" distL="0" distR="0" wp14:anchorId="64B14767" wp14:editId="000D1FA6">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r>
      <w:rPr>
        <w:color w:val="548DD4" w:themeColor="text2" w:themeTint="99"/>
        <w:spacing w:val="60"/>
        <w:sz w:val="24"/>
        <w:szCs w:val="24"/>
        <w:lang w:val="es-ES"/>
      </w:rPr>
      <w:t xml:space="preserve">                                                                       </w:t>
    </w:r>
    <w:r w:rsidR="00DF0D48">
      <w:rPr>
        <w:color w:val="548DD4" w:themeColor="text2" w:themeTint="99"/>
        <w:spacing w:val="60"/>
        <w:sz w:val="24"/>
        <w:szCs w:val="24"/>
        <w:lang w:val="es-ES"/>
      </w:rPr>
      <w:t>Página</w:t>
    </w:r>
    <w:r w:rsidR="00DF0D48">
      <w:rPr>
        <w:color w:val="548DD4" w:themeColor="text2" w:themeTint="99"/>
        <w:sz w:val="24"/>
        <w:szCs w:val="24"/>
        <w:lang w:val="es-ES"/>
      </w:rPr>
      <w:t xml:space="preserve"> </w:t>
    </w:r>
    <w:r w:rsidR="00C22BC8">
      <w:rPr>
        <w:color w:val="17365D" w:themeColor="text2" w:themeShade="BF"/>
        <w:sz w:val="24"/>
        <w:szCs w:val="24"/>
      </w:rPr>
      <w:fldChar w:fldCharType="begin"/>
    </w:r>
    <w:r w:rsidR="00DF0D48">
      <w:rPr>
        <w:color w:val="17365D" w:themeColor="text2" w:themeShade="BF"/>
        <w:sz w:val="24"/>
        <w:szCs w:val="24"/>
      </w:rPr>
      <w:instrText>PAGE   \* MERGEFORMAT</w:instrText>
    </w:r>
    <w:r w:rsidR="00C22BC8">
      <w:rPr>
        <w:color w:val="17365D" w:themeColor="text2" w:themeShade="BF"/>
        <w:sz w:val="24"/>
        <w:szCs w:val="24"/>
      </w:rPr>
      <w:fldChar w:fldCharType="separate"/>
    </w:r>
    <w:r w:rsidR="00FE6CB9" w:rsidRPr="00FE6CB9">
      <w:rPr>
        <w:noProof/>
        <w:color w:val="17365D" w:themeColor="text2" w:themeShade="BF"/>
        <w:sz w:val="24"/>
        <w:szCs w:val="24"/>
        <w:lang w:val="es-ES"/>
      </w:rPr>
      <w:t>3</w:t>
    </w:r>
    <w:r w:rsidR="00C22BC8">
      <w:rPr>
        <w:color w:val="17365D" w:themeColor="text2" w:themeShade="BF"/>
        <w:sz w:val="24"/>
        <w:szCs w:val="24"/>
      </w:rPr>
      <w:fldChar w:fldCharType="end"/>
    </w:r>
    <w:r w:rsidR="00DF0D48">
      <w:rPr>
        <w:color w:val="17365D" w:themeColor="text2" w:themeShade="BF"/>
        <w:sz w:val="24"/>
        <w:szCs w:val="24"/>
        <w:lang w:val="es-ES"/>
      </w:rPr>
      <w:t xml:space="preserve"> | </w:t>
    </w:r>
    <w:r w:rsidR="00C138EE">
      <w:rPr>
        <w:noProof/>
        <w:color w:val="17365D" w:themeColor="text2" w:themeShade="BF"/>
        <w:sz w:val="24"/>
        <w:szCs w:val="24"/>
        <w:lang w:val="es-ES"/>
      </w:rPr>
      <w:fldChar w:fldCharType="begin"/>
    </w:r>
    <w:r w:rsidR="00C138EE">
      <w:rPr>
        <w:noProof/>
        <w:color w:val="17365D" w:themeColor="text2" w:themeShade="BF"/>
        <w:sz w:val="24"/>
        <w:szCs w:val="24"/>
        <w:lang w:val="es-ES"/>
      </w:rPr>
      <w:instrText>NUMPAGES  \* Arabic  \* MERGEFORMAT</w:instrText>
    </w:r>
    <w:r w:rsidR="00C138EE">
      <w:rPr>
        <w:noProof/>
        <w:color w:val="17365D" w:themeColor="text2" w:themeShade="BF"/>
        <w:sz w:val="24"/>
        <w:szCs w:val="24"/>
        <w:lang w:val="es-ES"/>
      </w:rPr>
      <w:fldChar w:fldCharType="separate"/>
    </w:r>
    <w:r w:rsidR="00FE6CB9">
      <w:rPr>
        <w:noProof/>
        <w:color w:val="17365D" w:themeColor="text2" w:themeShade="BF"/>
        <w:sz w:val="24"/>
        <w:szCs w:val="24"/>
        <w:lang w:val="es-ES"/>
      </w:rPr>
      <w:t>3</w:t>
    </w:r>
    <w:r w:rsidR="00C138EE">
      <w:rPr>
        <w:noProof/>
        <w:color w:val="17365D" w:themeColor="text2" w:themeShade="BF"/>
        <w:sz w:val="24"/>
        <w:szCs w:val="24"/>
        <w:lang w:val="es-ES"/>
      </w:rPr>
      <w:fldChar w:fldCharType="end"/>
    </w:r>
  </w:p>
  <w:p w:rsidR="00DF0D48" w:rsidRDefault="00DF0D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263" w:rsidRDefault="00C72263">
      <w:pPr>
        <w:spacing w:after="0" w:line="240" w:lineRule="auto"/>
      </w:pPr>
      <w:r>
        <w:separator/>
      </w:r>
    </w:p>
  </w:footnote>
  <w:footnote w:type="continuationSeparator" w:id="0">
    <w:p w:rsidR="00C72263" w:rsidRDefault="00C72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D48" w:rsidRDefault="00C41D50">
    <w:pPr>
      <w:spacing w:after="0" w:line="240" w:lineRule="auto"/>
      <w:rPr>
        <w:rFonts w:ascii="Arial" w:hAnsi="Arial" w:cs="Arial"/>
        <w:color w:val="000000"/>
        <w:sz w:val="24"/>
        <w:szCs w:val="24"/>
      </w:rPr>
    </w:pPr>
    <w:r>
      <w:rPr>
        <w:noProof/>
        <w:lang w:val="es-ES" w:eastAsia="es-ES"/>
      </w:rPr>
      <w:drawing>
        <wp:anchor distT="0" distB="0" distL="114300" distR="114300" simplePos="0" relativeHeight="251658240" behindDoc="1" locked="0" layoutInCell="1" allowOverlap="1" wp14:anchorId="2B41CF92">
          <wp:simplePos x="0" y="0"/>
          <wp:positionH relativeFrom="column">
            <wp:posOffset>-937260</wp:posOffset>
          </wp:positionH>
          <wp:positionV relativeFrom="paragraph">
            <wp:posOffset>-411480</wp:posOffset>
          </wp:positionV>
          <wp:extent cx="1914303" cy="4953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6590" cy="495892"/>
                  </a:xfrm>
                  <a:prstGeom prst="rect">
                    <a:avLst/>
                  </a:prstGeom>
                </pic:spPr>
              </pic:pic>
            </a:graphicData>
          </a:graphic>
          <wp14:sizeRelH relativeFrom="page">
            <wp14:pctWidth>0</wp14:pctWidth>
          </wp14:sizeRelH>
          <wp14:sizeRelV relativeFrom="page">
            <wp14:pctHeight>0</wp14:pctHeight>
          </wp14:sizeRelV>
        </wp:anchor>
      </w:drawing>
    </w:r>
  </w:p>
  <w:p w:rsidR="00DF0D48" w:rsidRDefault="00DF0D48">
    <w:pPr>
      <w:pStyle w:val="Encabezado"/>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32F38"/>
    <w:multiLevelType w:val="hybridMultilevel"/>
    <w:tmpl w:val="5DD04F14"/>
    <w:lvl w:ilvl="0" w:tplc="08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47A95E6D"/>
    <w:multiLevelType w:val="hybridMultilevel"/>
    <w:tmpl w:val="7506C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93566D9"/>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 w15:restartNumberingAfterBreak="0">
    <w:nsid w:val="7CC01A5C"/>
    <w:multiLevelType w:val="hybridMultilevel"/>
    <w:tmpl w:val="CB8431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BE2"/>
    <w:rsid w:val="00001DEB"/>
    <w:rsid w:val="0000291E"/>
    <w:rsid w:val="00020764"/>
    <w:rsid w:val="00030BD0"/>
    <w:rsid w:val="000350A3"/>
    <w:rsid w:val="00043B3B"/>
    <w:rsid w:val="00047373"/>
    <w:rsid w:val="00067275"/>
    <w:rsid w:val="00072E74"/>
    <w:rsid w:val="0007499E"/>
    <w:rsid w:val="00075081"/>
    <w:rsid w:val="00075301"/>
    <w:rsid w:val="000A212C"/>
    <w:rsid w:val="000A3A2D"/>
    <w:rsid w:val="000B1E1A"/>
    <w:rsid w:val="000C32B3"/>
    <w:rsid w:val="000C3DFB"/>
    <w:rsid w:val="000D1AAB"/>
    <w:rsid w:val="000D7FC0"/>
    <w:rsid w:val="000F6F5D"/>
    <w:rsid w:val="000F7173"/>
    <w:rsid w:val="001030AC"/>
    <w:rsid w:val="0010654F"/>
    <w:rsid w:val="0011770B"/>
    <w:rsid w:val="001266A5"/>
    <w:rsid w:val="001312C1"/>
    <w:rsid w:val="00143911"/>
    <w:rsid w:val="001452B4"/>
    <w:rsid w:val="00166239"/>
    <w:rsid w:val="001721D2"/>
    <w:rsid w:val="00174F16"/>
    <w:rsid w:val="001802BC"/>
    <w:rsid w:val="00183BFA"/>
    <w:rsid w:val="00190F8B"/>
    <w:rsid w:val="00196177"/>
    <w:rsid w:val="001A0268"/>
    <w:rsid w:val="001A5158"/>
    <w:rsid w:val="001A6754"/>
    <w:rsid w:val="001B5340"/>
    <w:rsid w:val="001C5E20"/>
    <w:rsid w:val="001C683C"/>
    <w:rsid w:val="001F222F"/>
    <w:rsid w:val="001F3B54"/>
    <w:rsid w:val="00200DEE"/>
    <w:rsid w:val="002046C8"/>
    <w:rsid w:val="00243258"/>
    <w:rsid w:val="0024612F"/>
    <w:rsid w:val="002672A5"/>
    <w:rsid w:val="0026760E"/>
    <w:rsid w:val="002833C1"/>
    <w:rsid w:val="00297C9D"/>
    <w:rsid w:val="002A04A4"/>
    <w:rsid w:val="002A6131"/>
    <w:rsid w:val="002C78C5"/>
    <w:rsid w:val="002F1090"/>
    <w:rsid w:val="00301255"/>
    <w:rsid w:val="00312EC9"/>
    <w:rsid w:val="003204BA"/>
    <w:rsid w:val="0032775F"/>
    <w:rsid w:val="00333F5A"/>
    <w:rsid w:val="00336251"/>
    <w:rsid w:val="0034046C"/>
    <w:rsid w:val="00343CC6"/>
    <w:rsid w:val="003621EB"/>
    <w:rsid w:val="00364783"/>
    <w:rsid w:val="00374796"/>
    <w:rsid w:val="0038638B"/>
    <w:rsid w:val="0039269C"/>
    <w:rsid w:val="003A022A"/>
    <w:rsid w:val="003A4FA2"/>
    <w:rsid w:val="003B2B2C"/>
    <w:rsid w:val="003B36BB"/>
    <w:rsid w:val="003B3E4B"/>
    <w:rsid w:val="003B61D3"/>
    <w:rsid w:val="003C3B72"/>
    <w:rsid w:val="003D4D46"/>
    <w:rsid w:val="003E580A"/>
    <w:rsid w:val="003E65AA"/>
    <w:rsid w:val="003F0B74"/>
    <w:rsid w:val="00406548"/>
    <w:rsid w:val="00414758"/>
    <w:rsid w:val="00420903"/>
    <w:rsid w:val="004212C6"/>
    <w:rsid w:val="0042291C"/>
    <w:rsid w:val="00444FDE"/>
    <w:rsid w:val="00445942"/>
    <w:rsid w:val="0044793B"/>
    <w:rsid w:val="00453665"/>
    <w:rsid w:val="00466297"/>
    <w:rsid w:val="004903BD"/>
    <w:rsid w:val="00490515"/>
    <w:rsid w:val="004915B9"/>
    <w:rsid w:val="00494A90"/>
    <w:rsid w:val="00494B7F"/>
    <w:rsid w:val="00496A4D"/>
    <w:rsid w:val="004A0766"/>
    <w:rsid w:val="004A2C66"/>
    <w:rsid w:val="004A4DA1"/>
    <w:rsid w:val="004B4D08"/>
    <w:rsid w:val="004C7E58"/>
    <w:rsid w:val="004D5682"/>
    <w:rsid w:val="004E259A"/>
    <w:rsid w:val="004E5371"/>
    <w:rsid w:val="004F0564"/>
    <w:rsid w:val="004F3619"/>
    <w:rsid w:val="004F46FB"/>
    <w:rsid w:val="005007F4"/>
    <w:rsid w:val="00503EC6"/>
    <w:rsid w:val="00520EC2"/>
    <w:rsid w:val="00535233"/>
    <w:rsid w:val="005447C8"/>
    <w:rsid w:val="00551136"/>
    <w:rsid w:val="00551EDA"/>
    <w:rsid w:val="00563DB9"/>
    <w:rsid w:val="00566FA5"/>
    <w:rsid w:val="005676BF"/>
    <w:rsid w:val="005A0761"/>
    <w:rsid w:val="005A1A41"/>
    <w:rsid w:val="005A5D0F"/>
    <w:rsid w:val="005C7492"/>
    <w:rsid w:val="005D1A11"/>
    <w:rsid w:val="005E14D2"/>
    <w:rsid w:val="005F39E1"/>
    <w:rsid w:val="00604162"/>
    <w:rsid w:val="00621EAD"/>
    <w:rsid w:val="00640BB0"/>
    <w:rsid w:val="006545F0"/>
    <w:rsid w:val="006548F1"/>
    <w:rsid w:val="00660A13"/>
    <w:rsid w:val="006742B0"/>
    <w:rsid w:val="00677EF7"/>
    <w:rsid w:val="006B3EA4"/>
    <w:rsid w:val="006B73A3"/>
    <w:rsid w:val="006D1497"/>
    <w:rsid w:val="006D5CC8"/>
    <w:rsid w:val="006E0F17"/>
    <w:rsid w:val="006E17A6"/>
    <w:rsid w:val="006E7E68"/>
    <w:rsid w:val="007069CF"/>
    <w:rsid w:val="007447DE"/>
    <w:rsid w:val="00746120"/>
    <w:rsid w:val="00764327"/>
    <w:rsid w:val="00767ED0"/>
    <w:rsid w:val="007765A3"/>
    <w:rsid w:val="0077793E"/>
    <w:rsid w:val="00793708"/>
    <w:rsid w:val="007944B8"/>
    <w:rsid w:val="007A6F01"/>
    <w:rsid w:val="007B59AE"/>
    <w:rsid w:val="007B75F7"/>
    <w:rsid w:val="007C5DAA"/>
    <w:rsid w:val="007D077F"/>
    <w:rsid w:val="007E4C22"/>
    <w:rsid w:val="007E630B"/>
    <w:rsid w:val="007F52B6"/>
    <w:rsid w:val="008043F5"/>
    <w:rsid w:val="0080481E"/>
    <w:rsid w:val="00810AC7"/>
    <w:rsid w:val="0081294A"/>
    <w:rsid w:val="008302C1"/>
    <w:rsid w:val="00835F08"/>
    <w:rsid w:val="00851531"/>
    <w:rsid w:val="00854996"/>
    <w:rsid w:val="00867F3B"/>
    <w:rsid w:val="00871724"/>
    <w:rsid w:val="0087330C"/>
    <w:rsid w:val="00874485"/>
    <w:rsid w:val="008758FA"/>
    <w:rsid w:val="00881D31"/>
    <w:rsid w:val="00892884"/>
    <w:rsid w:val="008A1F34"/>
    <w:rsid w:val="008A6631"/>
    <w:rsid w:val="008A7FD9"/>
    <w:rsid w:val="008B0E74"/>
    <w:rsid w:val="008C326A"/>
    <w:rsid w:val="008D3166"/>
    <w:rsid w:val="008D7FE2"/>
    <w:rsid w:val="008F22CF"/>
    <w:rsid w:val="008F3CBF"/>
    <w:rsid w:val="00910539"/>
    <w:rsid w:val="009178A3"/>
    <w:rsid w:val="00956013"/>
    <w:rsid w:val="009729BF"/>
    <w:rsid w:val="00982F44"/>
    <w:rsid w:val="00985750"/>
    <w:rsid w:val="00994386"/>
    <w:rsid w:val="00995FD7"/>
    <w:rsid w:val="009A7891"/>
    <w:rsid w:val="009B724D"/>
    <w:rsid w:val="009B7F43"/>
    <w:rsid w:val="009C0A41"/>
    <w:rsid w:val="009D187D"/>
    <w:rsid w:val="009D388D"/>
    <w:rsid w:val="009D50DD"/>
    <w:rsid w:val="009D6B85"/>
    <w:rsid w:val="009F1DD7"/>
    <w:rsid w:val="009F2086"/>
    <w:rsid w:val="009F7379"/>
    <w:rsid w:val="00A0011A"/>
    <w:rsid w:val="00A215EA"/>
    <w:rsid w:val="00A22379"/>
    <w:rsid w:val="00A2360A"/>
    <w:rsid w:val="00A40C50"/>
    <w:rsid w:val="00A46159"/>
    <w:rsid w:val="00A53F55"/>
    <w:rsid w:val="00A608E9"/>
    <w:rsid w:val="00A7485F"/>
    <w:rsid w:val="00A87044"/>
    <w:rsid w:val="00AA0295"/>
    <w:rsid w:val="00AA3726"/>
    <w:rsid w:val="00AA3A71"/>
    <w:rsid w:val="00AB6C01"/>
    <w:rsid w:val="00AC11CD"/>
    <w:rsid w:val="00AD5B7E"/>
    <w:rsid w:val="00AE1DCC"/>
    <w:rsid w:val="00AF19BE"/>
    <w:rsid w:val="00AF222D"/>
    <w:rsid w:val="00AF23A4"/>
    <w:rsid w:val="00B01186"/>
    <w:rsid w:val="00B04BE2"/>
    <w:rsid w:val="00B07B27"/>
    <w:rsid w:val="00B5324D"/>
    <w:rsid w:val="00B707B9"/>
    <w:rsid w:val="00B81FB3"/>
    <w:rsid w:val="00B943BA"/>
    <w:rsid w:val="00BA2F84"/>
    <w:rsid w:val="00BA3B9A"/>
    <w:rsid w:val="00BA4C9E"/>
    <w:rsid w:val="00BB30D3"/>
    <w:rsid w:val="00BD65C5"/>
    <w:rsid w:val="00BE00DF"/>
    <w:rsid w:val="00BE6537"/>
    <w:rsid w:val="00C046B4"/>
    <w:rsid w:val="00C04E80"/>
    <w:rsid w:val="00C07082"/>
    <w:rsid w:val="00C138EE"/>
    <w:rsid w:val="00C1664C"/>
    <w:rsid w:val="00C22BC8"/>
    <w:rsid w:val="00C236D8"/>
    <w:rsid w:val="00C306A4"/>
    <w:rsid w:val="00C31A3A"/>
    <w:rsid w:val="00C41D50"/>
    <w:rsid w:val="00C4434D"/>
    <w:rsid w:val="00C50AA8"/>
    <w:rsid w:val="00C54A98"/>
    <w:rsid w:val="00C653DD"/>
    <w:rsid w:val="00C72263"/>
    <w:rsid w:val="00C86295"/>
    <w:rsid w:val="00C86337"/>
    <w:rsid w:val="00C869A6"/>
    <w:rsid w:val="00C954EA"/>
    <w:rsid w:val="00CA0705"/>
    <w:rsid w:val="00CA1A5C"/>
    <w:rsid w:val="00CA2B9B"/>
    <w:rsid w:val="00CB2A6E"/>
    <w:rsid w:val="00CC5248"/>
    <w:rsid w:val="00CE0D56"/>
    <w:rsid w:val="00CE1062"/>
    <w:rsid w:val="00CE5A9B"/>
    <w:rsid w:val="00CE624F"/>
    <w:rsid w:val="00CF2D20"/>
    <w:rsid w:val="00CF3421"/>
    <w:rsid w:val="00D0570E"/>
    <w:rsid w:val="00D12C7B"/>
    <w:rsid w:val="00D41725"/>
    <w:rsid w:val="00D61B33"/>
    <w:rsid w:val="00D81E52"/>
    <w:rsid w:val="00DA1301"/>
    <w:rsid w:val="00DC2655"/>
    <w:rsid w:val="00DD2597"/>
    <w:rsid w:val="00DD33CA"/>
    <w:rsid w:val="00DF0D48"/>
    <w:rsid w:val="00E01156"/>
    <w:rsid w:val="00E10739"/>
    <w:rsid w:val="00E17026"/>
    <w:rsid w:val="00E2287D"/>
    <w:rsid w:val="00E2341A"/>
    <w:rsid w:val="00E23FF3"/>
    <w:rsid w:val="00E85051"/>
    <w:rsid w:val="00E853CA"/>
    <w:rsid w:val="00E9049D"/>
    <w:rsid w:val="00E97E72"/>
    <w:rsid w:val="00EA02E8"/>
    <w:rsid w:val="00EB496E"/>
    <w:rsid w:val="00EB643A"/>
    <w:rsid w:val="00EC03AF"/>
    <w:rsid w:val="00EC1640"/>
    <w:rsid w:val="00EE3EB5"/>
    <w:rsid w:val="00EF366F"/>
    <w:rsid w:val="00EF3AC8"/>
    <w:rsid w:val="00EF7FD2"/>
    <w:rsid w:val="00F00E61"/>
    <w:rsid w:val="00F41D7E"/>
    <w:rsid w:val="00F50BF2"/>
    <w:rsid w:val="00F637B6"/>
    <w:rsid w:val="00F71853"/>
    <w:rsid w:val="00F7443F"/>
    <w:rsid w:val="00F827E1"/>
    <w:rsid w:val="00F827E6"/>
    <w:rsid w:val="00F82853"/>
    <w:rsid w:val="00F9141C"/>
    <w:rsid w:val="00FA4D0B"/>
    <w:rsid w:val="00FA6C3A"/>
    <w:rsid w:val="00FB30C3"/>
    <w:rsid w:val="00FB57E6"/>
    <w:rsid w:val="00FB6926"/>
    <w:rsid w:val="00FC1182"/>
    <w:rsid w:val="00FC5347"/>
    <w:rsid w:val="00FC600D"/>
    <w:rsid w:val="00FE6CB9"/>
    <w:rsid w:val="00FE71A1"/>
    <w:rsid w:val="00FF2DC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1B359D"/>
  <w15:docId w15:val="{F6E016AD-2918-495D-B8BB-2D6D1A38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E20"/>
  </w:style>
  <w:style w:type="paragraph" w:styleId="Ttulo1">
    <w:name w:val="heading 1"/>
    <w:basedOn w:val="Normal"/>
    <w:next w:val="Normal"/>
    <w:link w:val="Ttulo1Car"/>
    <w:qFormat/>
    <w:rsid w:val="00BE7EF9"/>
    <w:pPr>
      <w:keepNext/>
      <w:widowControl w:val="0"/>
      <w:suppressAutoHyphens/>
      <w:spacing w:after="0" w:line="240" w:lineRule="atLeast"/>
      <w:ind w:left="701" w:hanging="360"/>
      <w:jc w:val="center"/>
      <w:outlineLvl w:val="0"/>
    </w:pPr>
    <w:rPr>
      <w:rFonts w:ascii="Lucida Sans" w:eastAsia="Times New Roman" w:hAnsi="Lucida Sans" w:cs="Lucida Sans"/>
      <w:b/>
      <w:sz w:val="24"/>
      <w:szCs w:val="20"/>
      <w:lang w:val="pt-BR" w:eastAsia="zh-CN"/>
    </w:rPr>
  </w:style>
  <w:style w:type="paragraph" w:styleId="Ttulo2">
    <w:name w:val="heading 2"/>
    <w:basedOn w:val="Normal"/>
    <w:next w:val="Normal"/>
    <w:link w:val="Ttulo2Car"/>
    <w:unhideWhenUsed/>
    <w:qFormat/>
    <w:rsid w:val="008F22CF"/>
    <w:pPr>
      <w:keepNext/>
      <w:spacing w:before="240" w:after="60" w:line="240" w:lineRule="auto"/>
      <w:outlineLvl w:val="1"/>
    </w:pPr>
    <w:rPr>
      <w:rFonts w:ascii="Calibri Light" w:eastAsia="Times New Roman" w:hAnsi="Calibri Light" w:cs="Times New Roman"/>
      <w:b/>
      <w:bCs/>
      <w:i/>
      <w:iCs/>
      <w:sz w:val="28"/>
      <w:szCs w:val="28"/>
      <w:lang w:val="de-DE" w:eastAsia="pt-BR"/>
    </w:rPr>
  </w:style>
  <w:style w:type="paragraph" w:styleId="Ttulo4">
    <w:name w:val="heading 4"/>
    <w:basedOn w:val="Normal"/>
    <w:next w:val="Normal"/>
    <w:link w:val="Ttulo4Car"/>
    <w:qFormat/>
    <w:rsid w:val="00570493"/>
    <w:pPr>
      <w:keepNext/>
      <w:widowControl w:val="0"/>
      <w:tabs>
        <w:tab w:val="left" w:pos="0"/>
      </w:tabs>
      <w:suppressAutoHyphens/>
      <w:spacing w:before="240" w:after="60" w:line="240" w:lineRule="auto"/>
      <w:ind w:left="864" w:hanging="864"/>
      <w:jc w:val="both"/>
      <w:outlineLvl w:val="3"/>
    </w:pPr>
    <w:rPr>
      <w:rFonts w:ascii="Times New Roman" w:eastAsia="Times New Roman" w:hAnsi="Times New Roman" w:cs="Times New Roman"/>
      <w:b/>
      <w:i/>
      <w:sz w:val="24"/>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A804EF"/>
  </w:style>
  <w:style w:type="character" w:customStyle="1" w:styleId="PiedepginaCar">
    <w:name w:val="Pie de página Car"/>
    <w:basedOn w:val="Fuentedeprrafopredeter"/>
    <w:link w:val="Piedepgina"/>
    <w:uiPriority w:val="99"/>
    <w:qFormat/>
    <w:rsid w:val="00A804EF"/>
  </w:style>
  <w:style w:type="character" w:customStyle="1" w:styleId="SinespaciadoCar">
    <w:name w:val="Sin espaciado Car"/>
    <w:link w:val="Sinespaciado"/>
    <w:uiPriority w:val="1"/>
    <w:qFormat/>
    <w:locked/>
    <w:rsid w:val="00A2549A"/>
  </w:style>
  <w:style w:type="character" w:customStyle="1" w:styleId="TextodegloboCar">
    <w:name w:val="Texto de globo Car"/>
    <w:basedOn w:val="Fuentedeprrafopredeter"/>
    <w:link w:val="Textodeglobo"/>
    <w:uiPriority w:val="99"/>
    <w:semiHidden/>
    <w:qFormat/>
    <w:rsid w:val="00A2549A"/>
    <w:rPr>
      <w:rFonts w:ascii="Tahoma" w:hAnsi="Tahoma" w:cs="Tahoma"/>
      <w:sz w:val="16"/>
      <w:szCs w:val="16"/>
    </w:rPr>
  </w:style>
  <w:style w:type="character" w:customStyle="1" w:styleId="Ttulo1Car">
    <w:name w:val="Título 1 Car"/>
    <w:basedOn w:val="Fuentedeprrafopredeter"/>
    <w:link w:val="Ttulo1"/>
    <w:qFormat/>
    <w:rsid w:val="00BE7EF9"/>
    <w:rPr>
      <w:rFonts w:ascii="Lucida Sans" w:eastAsia="Times New Roman" w:hAnsi="Lucida Sans" w:cs="Lucida Sans"/>
      <w:b/>
      <w:sz w:val="24"/>
      <w:szCs w:val="20"/>
      <w:lang w:val="pt-BR" w:eastAsia="zh-CN"/>
    </w:rPr>
  </w:style>
  <w:style w:type="character" w:customStyle="1" w:styleId="Ttulo4Car">
    <w:name w:val="Título 4 Car"/>
    <w:basedOn w:val="Fuentedeprrafopredeter"/>
    <w:link w:val="Ttulo4"/>
    <w:qFormat/>
    <w:rsid w:val="00570493"/>
    <w:rPr>
      <w:rFonts w:ascii="Times New Roman" w:eastAsia="Times New Roman" w:hAnsi="Times New Roman" w:cs="Times New Roman"/>
      <w:b/>
      <w:i/>
      <w:sz w:val="24"/>
      <w:szCs w:val="20"/>
      <w:lang w:eastAsia="ar-SA"/>
    </w:rPr>
  </w:style>
  <w:style w:type="character" w:customStyle="1" w:styleId="ListLabel1">
    <w:name w:val="ListLabel 1"/>
    <w:qFormat/>
    <w:rsid w:val="001C5E20"/>
    <w:rPr>
      <w:rFonts w:cs="Courier New"/>
    </w:rPr>
  </w:style>
  <w:style w:type="character" w:customStyle="1" w:styleId="ListLabel2">
    <w:name w:val="ListLabel 2"/>
    <w:qFormat/>
    <w:rsid w:val="001C5E20"/>
    <w:rPr>
      <w:rFonts w:cs="Courier New"/>
    </w:rPr>
  </w:style>
  <w:style w:type="character" w:customStyle="1" w:styleId="ListLabel3">
    <w:name w:val="ListLabel 3"/>
    <w:qFormat/>
    <w:rsid w:val="001C5E20"/>
    <w:rPr>
      <w:rFonts w:cs="Courier New"/>
    </w:rPr>
  </w:style>
  <w:style w:type="character" w:customStyle="1" w:styleId="ListLabel4">
    <w:name w:val="ListLabel 4"/>
    <w:qFormat/>
    <w:rsid w:val="001C5E20"/>
    <w:rPr>
      <w:rFonts w:eastAsia="Calibri" w:cs="Arial"/>
    </w:rPr>
  </w:style>
  <w:style w:type="character" w:customStyle="1" w:styleId="ListLabel5">
    <w:name w:val="ListLabel 5"/>
    <w:qFormat/>
    <w:rsid w:val="001C5E20"/>
    <w:rPr>
      <w:rFonts w:cs="Courier New"/>
    </w:rPr>
  </w:style>
  <w:style w:type="character" w:customStyle="1" w:styleId="ListLabel6">
    <w:name w:val="ListLabel 6"/>
    <w:qFormat/>
    <w:rsid w:val="001C5E20"/>
    <w:rPr>
      <w:rFonts w:cs="Courier New"/>
    </w:rPr>
  </w:style>
  <w:style w:type="character" w:customStyle="1" w:styleId="ListLabel7">
    <w:name w:val="ListLabel 7"/>
    <w:qFormat/>
    <w:rsid w:val="001C5E20"/>
    <w:rPr>
      <w:rFonts w:cs="Courier New"/>
    </w:rPr>
  </w:style>
  <w:style w:type="character" w:customStyle="1" w:styleId="ListLabel8">
    <w:name w:val="ListLabel 8"/>
    <w:qFormat/>
    <w:rsid w:val="001C5E20"/>
    <w:rPr>
      <w:rFonts w:cs="Courier New"/>
    </w:rPr>
  </w:style>
  <w:style w:type="character" w:customStyle="1" w:styleId="ListLabel9">
    <w:name w:val="ListLabel 9"/>
    <w:qFormat/>
    <w:rsid w:val="001C5E20"/>
    <w:rPr>
      <w:rFonts w:cs="Courier New"/>
    </w:rPr>
  </w:style>
  <w:style w:type="character" w:customStyle="1" w:styleId="ListLabel10">
    <w:name w:val="ListLabel 10"/>
    <w:qFormat/>
    <w:rsid w:val="001C5E20"/>
    <w:rPr>
      <w:rFonts w:cs="Courier New"/>
    </w:rPr>
  </w:style>
  <w:style w:type="character" w:customStyle="1" w:styleId="ListLabel11">
    <w:name w:val="ListLabel 11"/>
    <w:qFormat/>
    <w:rsid w:val="001C5E20"/>
    <w:rPr>
      <w:rFonts w:eastAsia="Calibri" w:cs="Arial"/>
    </w:rPr>
  </w:style>
  <w:style w:type="paragraph" w:customStyle="1" w:styleId="Ttulo10">
    <w:name w:val="Título1"/>
    <w:basedOn w:val="Normal"/>
    <w:next w:val="Textoindependiente"/>
    <w:qFormat/>
    <w:rsid w:val="001C5E20"/>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rsid w:val="001C5E20"/>
    <w:pPr>
      <w:spacing w:after="140"/>
    </w:pPr>
  </w:style>
  <w:style w:type="paragraph" w:styleId="Lista">
    <w:name w:val="List"/>
    <w:basedOn w:val="Textoindependiente"/>
    <w:rsid w:val="001C5E20"/>
    <w:rPr>
      <w:rFonts w:cs="Arial"/>
    </w:rPr>
  </w:style>
  <w:style w:type="paragraph" w:styleId="Descripcin">
    <w:name w:val="caption"/>
    <w:basedOn w:val="Normal"/>
    <w:next w:val="Normal"/>
    <w:qFormat/>
    <w:rsid w:val="00570493"/>
    <w:pPr>
      <w:spacing w:after="0" w:line="240" w:lineRule="auto"/>
    </w:pPr>
    <w:rPr>
      <w:rFonts w:ascii="Century Gothic" w:eastAsia="Times New Roman" w:hAnsi="Century Gothic" w:cs="Times New Roman"/>
      <w:b/>
      <w:bCs/>
      <w:i/>
      <w:sz w:val="20"/>
      <w:szCs w:val="20"/>
      <w:lang w:val="es-ES_tradnl" w:eastAsia="es-ES"/>
    </w:rPr>
  </w:style>
  <w:style w:type="paragraph" w:customStyle="1" w:styleId="ndice">
    <w:name w:val="Índice"/>
    <w:basedOn w:val="Normal"/>
    <w:qFormat/>
    <w:rsid w:val="001C5E20"/>
    <w:pPr>
      <w:suppressLineNumbers/>
    </w:pPr>
    <w:rPr>
      <w:rFonts w:cs="Arial"/>
    </w:rPr>
  </w:style>
  <w:style w:type="paragraph" w:customStyle="1" w:styleId="Default">
    <w:name w:val="Default"/>
    <w:qFormat/>
    <w:rsid w:val="00E703B9"/>
    <w:rPr>
      <w:rFonts w:ascii="Arial" w:eastAsia="Calibri" w:hAnsi="Arial" w:cs="Arial"/>
      <w:color w:val="000000"/>
      <w:sz w:val="24"/>
      <w:szCs w:val="24"/>
    </w:rPr>
  </w:style>
  <w:style w:type="paragraph" w:styleId="Sinespaciado">
    <w:name w:val="No Spacing"/>
    <w:link w:val="SinespaciadoCar"/>
    <w:uiPriority w:val="1"/>
    <w:qFormat/>
    <w:rsid w:val="00E703B9"/>
  </w:style>
  <w:style w:type="paragraph" w:styleId="Encabezado">
    <w:name w:val="header"/>
    <w:basedOn w:val="Normal"/>
    <w:link w:val="EncabezadoCar"/>
    <w:uiPriority w:val="99"/>
    <w:unhideWhenUsed/>
    <w:rsid w:val="00A804EF"/>
    <w:pPr>
      <w:tabs>
        <w:tab w:val="center" w:pos="4419"/>
        <w:tab w:val="right" w:pos="8838"/>
      </w:tabs>
      <w:spacing w:after="0" w:line="240" w:lineRule="auto"/>
    </w:pPr>
  </w:style>
  <w:style w:type="paragraph" w:styleId="Piedepgina">
    <w:name w:val="footer"/>
    <w:basedOn w:val="Normal"/>
    <w:link w:val="PiedepginaCar"/>
    <w:uiPriority w:val="99"/>
    <w:unhideWhenUsed/>
    <w:rsid w:val="00A804EF"/>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A2549A"/>
    <w:pPr>
      <w:spacing w:after="0" w:line="240" w:lineRule="auto"/>
    </w:pPr>
    <w:rPr>
      <w:rFonts w:ascii="Tahoma" w:hAnsi="Tahoma" w:cs="Tahoma"/>
      <w:sz w:val="16"/>
      <w:szCs w:val="16"/>
    </w:rPr>
  </w:style>
  <w:style w:type="paragraph" w:customStyle="1" w:styleId="TableParagraph">
    <w:name w:val="Table Paragraph"/>
    <w:basedOn w:val="Normal"/>
    <w:uiPriority w:val="1"/>
    <w:qFormat/>
    <w:rsid w:val="006A6D15"/>
    <w:pPr>
      <w:widowControl w:val="0"/>
      <w:spacing w:after="0" w:line="240" w:lineRule="auto"/>
    </w:pPr>
    <w:rPr>
      <w:rFonts w:ascii="Arial" w:eastAsia="Arial" w:hAnsi="Arial" w:cs="Arial"/>
      <w:lang w:eastAsia="es-MX" w:bidi="es-MX"/>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1"/>
    <w:qFormat/>
    <w:rsid w:val="00B256B3"/>
    <w:pPr>
      <w:ind w:left="720"/>
      <w:contextualSpacing/>
    </w:pPr>
  </w:style>
  <w:style w:type="table" w:styleId="Tablaconcuadrcula">
    <w:name w:val="Table Grid"/>
    <w:basedOn w:val="Tablanormal"/>
    <w:uiPriority w:val="59"/>
    <w:rsid w:val="0006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8F22CF"/>
    <w:rPr>
      <w:rFonts w:ascii="Calibri Light" w:eastAsia="Times New Roman" w:hAnsi="Calibri Light" w:cs="Times New Roman"/>
      <w:b/>
      <w:bCs/>
      <w:i/>
      <w:iCs/>
      <w:sz w:val="28"/>
      <w:szCs w:val="28"/>
      <w:lang w:val="de-DE" w:eastAsia="pt-BR"/>
    </w:rPr>
  </w:style>
  <w:style w:type="paragraph" w:styleId="NormalWeb">
    <w:name w:val="Normal (Web)"/>
    <w:basedOn w:val="Normal"/>
    <w:uiPriority w:val="99"/>
    <w:unhideWhenUsed/>
    <w:rsid w:val="0000291E"/>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fontstyle01">
    <w:name w:val="fontstyle01"/>
    <w:basedOn w:val="Fuentedeprrafopredeter"/>
    <w:rsid w:val="008D7FE2"/>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F71853"/>
    <w:pPr>
      <w:spacing w:after="0" w:line="240" w:lineRule="auto"/>
      <w:jc w:val="both"/>
    </w:pPr>
    <w:rPr>
      <w:rFonts w:ascii="Ottawa" w:eastAsia="Times New Roman" w:hAnsi="Ottawa" w:cs="Times New Roman"/>
      <w:sz w:val="28"/>
      <w:szCs w:val="20"/>
      <w:lang w:eastAsia="es-ES"/>
    </w:rPr>
  </w:style>
  <w:style w:type="character" w:customStyle="1" w:styleId="Textoindependiente3Car">
    <w:name w:val="Texto independiente 3 Car"/>
    <w:basedOn w:val="Fuentedeprrafopredeter"/>
    <w:link w:val="Textoindependiente3"/>
    <w:rsid w:val="00F71853"/>
    <w:rPr>
      <w:rFonts w:ascii="Ottawa" w:eastAsia="Times New Roman" w:hAnsi="Ottawa" w:cs="Times New Roman"/>
      <w:sz w:val="28"/>
      <w:szCs w:val="20"/>
      <w:lang w:eastAsia="es-ES"/>
    </w:rPr>
  </w:style>
  <w:style w:type="paragraph" w:styleId="Textoindependiente2">
    <w:name w:val="Body Text 2"/>
    <w:basedOn w:val="Normal"/>
    <w:link w:val="Textoindependiente2Car"/>
    <w:uiPriority w:val="99"/>
    <w:semiHidden/>
    <w:unhideWhenUsed/>
    <w:rsid w:val="00F71853"/>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F71853"/>
    <w:rPr>
      <w:rFonts w:ascii="Times New Roman" w:eastAsia="Times New Roman" w:hAnsi="Times New Roman" w:cs="Times New Roman"/>
      <w:sz w:val="24"/>
      <w:szCs w:val="24"/>
      <w:lang w:val="es-ES" w:eastAsia="es-ES"/>
    </w:rPr>
  </w:style>
  <w:style w:type="character" w:styleId="Hipervnculo">
    <w:name w:val="Hyperlink"/>
    <w:uiPriority w:val="99"/>
    <w:unhideWhenUsed/>
    <w:rsid w:val="00F71853"/>
    <w:rPr>
      <w:color w:val="0563C1"/>
      <w:u w:val="single"/>
    </w:rPr>
  </w:style>
  <w:style w:type="character" w:customStyle="1" w:styleId="Mencinsinresolver1">
    <w:name w:val="Mención sin resolver1"/>
    <w:uiPriority w:val="99"/>
    <w:semiHidden/>
    <w:unhideWhenUsed/>
    <w:rsid w:val="00F71853"/>
    <w:rPr>
      <w:color w:val="605E5C"/>
      <w:shd w:val="clear" w:color="auto" w:fill="E1DFDD"/>
    </w:rPr>
  </w:style>
  <w:style w:type="character" w:customStyle="1" w:styleId="il">
    <w:name w:val="il"/>
    <w:rsid w:val="00F71853"/>
  </w:style>
  <w:style w:type="character" w:styleId="Hipervnculovisitado">
    <w:name w:val="FollowedHyperlink"/>
    <w:uiPriority w:val="99"/>
    <w:semiHidden/>
    <w:unhideWhenUsed/>
    <w:rsid w:val="00F71853"/>
    <w:rPr>
      <w:color w:val="954F72"/>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1"/>
    <w:rsid w:val="00F71853"/>
  </w:style>
  <w:style w:type="character" w:customStyle="1" w:styleId="TextoindependienteCar">
    <w:name w:val="Texto independiente Car"/>
    <w:link w:val="Textoindependiente"/>
    <w:rsid w:val="00F71853"/>
  </w:style>
  <w:style w:type="paragraph" w:customStyle="1" w:styleId="ListParagraph2">
    <w:name w:val="List Paragraph2"/>
    <w:basedOn w:val="Normal"/>
    <w:rsid w:val="00F71853"/>
    <w:pPr>
      <w:ind w:left="720"/>
    </w:pPr>
    <w:rPr>
      <w:rFonts w:ascii="Calibri" w:eastAsia="Times New Roman" w:hAnsi="Calibri" w:cs="Times New Roman"/>
      <w:lang w:val="es-ES"/>
    </w:rPr>
  </w:style>
  <w:style w:type="paragraph" w:customStyle="1" w:styleId="Pa5">
    <w:name w:val="Pa5"/>
    <w:basedOn w:val="Normal"/>
    <w:next w:val="Normal"/>
    <w:uiPriority w:val="99"/>
    <w:rsid w:val="00DD2597"/>
    <w:pPr>
      <w:autoSpaceDE w:val="0"/>
      <w:autoSpaceDN w:val="0"/>
      <w:adjustRightInd w:val="0"/>
      <w:spacing w:after="0" w:line="221" w:lineRule="atLeast"/>
    </w:pPr>
    <w:rPr>
      <w:rFonts w:ascii="Helvetica Neue LT Std" w:eastAsia="Calibri" w:hAnsi="Helvetica Neue LT Std" w:cs="Times New Roman"/>
      <w:sz w:val="24"/>
      <w:szCs w:val="24"/>
    </w:rPr>
  </w:style>
  <w:style w:type="character" w:styleId="Textodelmarcadordeposicin">
    <w:name w:val="Placeholder Text"/>
    <w:basedOn w:val="Fuentedeprrafopredeter"/>
    <w:uiPriority w:val="99"/>
    <w:semiHidden/>
    <w:rsid w:val="00143911"/>
    <w:rPr>
      <w:color w:val="808080"/>
    </w:rPr>
  </w:style>
  <w:style w:type="table" w:customStyle="1" w:styleId="TableGrid">
    <w:name w:val="TableGrid"/>
    <w:rsid w:val="00C41D50"/>
    <w:pPr>
      <w:spacing w:after="0" w:line="240" w:lineRule="auto"/>
    </w:pPr>
    <w:rPr>
      <w:rFonts w:eastAsiaTheme="minorEastAsia"/>
      <w:lang w:eastAsia="es-MX"/>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3E6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24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amizal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partamentodecontratos@intermet.com" TargetMode="External"/><Relationship Id="rId4" Type="http://schemas.openxmlformats.org/officeDocument/2006/relationships/settings" Target="settings.xml"/><Relationship Id="rId9" Type="http://schemas.openxmlformats.org/officeDocument/2006/relationships/hyperlink" Target="mailto:licitaciones@tamizalo.com"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550D6B281C48D0B0403C89E9E1B322"/>
        <w:category>
          <w:name w:val="General"/>
          <w:gallery w:val="placeholder"/>
        </w:category>
        <w:types>
          <w:type w:val="bbPlcHdr"/>
        </w:types>
        <w:behaviors>
          <w:behavior w:val="content"/>
        </w:behaviors>
        <w:guid w:val="{13E5ADDF-4A93-4A90-98BB-BDCB52BF3F9B}"/>
      </w:docPartPr>
      <w:docPartBody>
        <w:p w:rsidR="00711C24" w:rsidRDefault="002A074D" w:rsidP="002A074D">
          <w:pPr>
            <w:pStyle w:val="04550D6B281C48D0B0403C89E9E1B322"/>
          </w:pPr>
          <w:r w:rsidRPr="000A2E73">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74D"/>
    <w:rsid w:val="002A074D"/>
    <w:rsid w:val="00711C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A074D"/>
    <w:rPr>
      <w:color w:val="808080"/>
    </w:rPr>
  </w:style>
  <w:style w:type="paragraph" w:customStyle="1" w:styleId="B1BF9AEBBCB34A4F8E694A22D23B05CF">
    <w:name w:val="B1BF9AEBBCB34A4F8E694A22D23B05CF"/>
    <w:rsid w:val="002A074D"/>
  </w:style>
  <w:style w:type="paragraph" w:customStyle="1" w:styleId="04550D6B281C48D0B0403C89E9E1B322">
    <w:name w:val="04550D6B281C48D0B0403C89E9E1B322"/>
    <w:rsid w:val="002A074D"/>
  </w:style>
  <w:style w:type="paragraph" w:customStyle="1" w:styleId="F299F941C5524D11AA33BE7F5C43CCF8">
    <w:name w:val="F299F941C5524D11AA33BE7F5C43CCF8"/>
    <w:rsid w:val="002A07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454C7-7D58-47DE-AC23-0F09CA6A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3942</Words>
  <Characters>21682</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LCCC-007-2021 SERVICIO INTEGRAL PARA EL PROCESAMIENTO DE MUESTRAS DE TAMIZ METABOLICO NEONATAL PARA SEIS ANALITOS</dc:subject>
  <dc:creator>Raul Munguia Velazquez</dc:creator>
  <dc:description/>
  <cp:lastModifiedBy>Dirección Administración</cp:lastModifiedBy>
  <cp:revision>2</cp:revision>
  <cp:lastPrinted>2021-02-11T18:16:00Z</cp:lastPrinted>
  <dcterms:created xsi:type="dcterms:W3CDTF">2021-02-11T18:55:00Z</dcterms:created>
  <dcterms:modified xsi:type="dcterms:W3CDTF">2021-02-11T18:55:00Z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