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217EB4D4" w14:textId="77777777" w:rsidR="008240BD" w:rsidRDefault="00D90B4F" w:rsidP="008240BD">
      <w:pPr>
        <w:ind w:right="140"/>
        <w:jc w:val="center"/>
        <w:rPr>
          <w:rFonts w:eastAsia="Century Gothic"/>
          <w:b/>
          <w:bCs/>
          <w:sz w:val="32"/>
          <w:szCs w:val="32"/>
        </w:rPr>
      </w:pPr>
      <w:r w:rsidRPr="001B5799">
        <w:rPr>
          <w:rFonts w:asciiTheme="minorHAnsi" w:hAnsiTheme="minorHAnsi" w:cstheme="minorHAnsi"/>
          <w:b/>
          <w:smallCaps/>
          <w:color w:val="000000" w:themeColor="text1"/>
          <w:spacing w:val="-37"/>
          <w:sz w:val="52"/>
        </w:rPr>
        <w:t xml:space="preserve"> </w:t>
      </w:r>
      <w:r w:rsidR="008240BD">
        <w:rPr>
          <w:rFonts w:eastAsia="Century Gothic"/>
          <w:b/>
          <w:bCs/>
          <w:sz w:val="32"/>
          <w:szCs w:val="32"/>
        </w:rPr>
        <w:t xml:space="preserve">LICITACIÓN PÚBLICA LOCAL </w:t>
      </w:r>
    </w:p>
    <w:p w14:paraId="14EBFE10" w14:textId="751EB09F" w:rsidR="008240BD" w:rsidRDefault="008240BD" w:rsidP="008240BD">
      <w:pPr>
        <w:ind w:right="140"/>
        <w:jc w:val="center"/>
        <w:rPr>
          <w:rFonts w:eastAsia="Century Gothic"/>
          <w:b/>
          <w:bCs/>
          <w:sz w:val="32"/>
          <w:szCs w:val="32"/>
        </w:rPr>
      </w:pPr>
      <w:r w:rsidRPr="000178E9">
        <w:rPr>
          <w:rFonts w:eastAsia="Century Gothic"/>
          <w:b/>
          <w:bCs/>
          <w:sz w:val="32"/>
          <w:szCs w:val="32"/>
        </w:rPr>
        <w:t>LSCC-</w:t>
      </w:r>
      <w:r w:rsidR="00FC0507">
        <w:rPr>
          <w:rFonts w:eastAsia="Century Gothic"/>
          <w:b/>
          <w:bCs/>
          <w:sz w:val="32"/>
          <w:szCs w:val="32"/>
        </w:rPr>
        <w:t>043</w:t>
      </w:r>
      <w:r w:rsidRPr="000178E9">
        <w:rPr>
          <w:rFonts w:eastAsia="Century Gothic"/>
          <w:b/>
          <w:bCs/>
          <w:sz w:val="32"/>
          <w:szCs w:val="32"/>
        </w:rPr>
        <w:t>-2022</w:t>
      </w:r>
      <w:r>
        <w:rPr>
          <w:rFonts w:eastAsia="Century Gothic"/>
          <w:b/>
          <w:bCs/>
          <w:sz w:val="32"/>
          <w:szCs w:val="32"/>
        </w:rPr>
        <w:t xml:space="preserve"> </w:t>
      </w:r>
    </w:p>
    <w:p w14:paraId="3C7E6582" w14:textId="77777777" w:rsidR="008240BD" w:rsidRDefault="008240BD" w:rsidP="008240BD">
      <w:pPr>
        <w:ind w:right="140"/>
        <w:jc w:val="center"/>
        <w:rPr>
          <w:rFonts w:eastAsia="Century Gothic"/>
          <w:b/>
          <w:bCs/>
          <w:sz w:val="32"/>
          <w:szCs w:val="32"/>
        </w:rPr>
      </w:pPr>
      <w:r>
        <w:rPr>
          <w:rFonts w:eastAsia="Century Gothic"/>
          <w:b/>
          <w:bCs/>
          <w:sz w:val="32"/>
          <w:szCs w:val="32"/>
        </w:rPr>
        <w:t xml:space="preserve">SIN CONCURRENCIA DE COMITÉ </w:t>
      </w:r>
    </w:p>
    <w:p w14:paraId="580900D2" w14:textId="77777777" w:rsidR="008240BD" w:rsidRPr="00FD52F1" w:rsidRDefault="008240BD" w:rsidP="008240BD">
      <w:pPr>
        <w:ind w:right="140"/>
        <w:jc w:val="center"/>
        <w:rPr>
          <w:rFonts w:eastAsia="Century Gothic"/>
          <w:sz w:val="32"/>
          <w:szCs w:val="32"/>
        </w:rPr>
      </w:pPr>
    </w:p>
    <w:p w14:paraId="6C7154E6" w14:textId="77777777" w:rsidR="008240BD" w:rsidRPr="00FD52F1" w:rsidRDefault="008240BD" w:rsidP="008240BD">
      <w:pPr>
        <w:jc w:val="center"/>
        <w:rPr>
          <w:rFonts w:eastAsia="Times New Roman"/>
          <w:sz w:val="20"/>
          <w:szCs w:val="20"/>
        </w:rPr>
      </w:pPr>
    </w:p>
    <w:p w14:paraId="10A2A36C" w14:textId="77777777" w:rsidR="00FC0507" w:rsidRPr="00FC0507" w:rsidRDefault="00FC0507" w:rsidP="00FC0507">
      <w:pPr>
        <w:ind w:right="140"/>
        <w:jc w:val="center"/>
        <w:rPr>
          <w:rFonts w:eastAsia="Century Gothic"/>
          <w:b/>
          <w:smallCaps/>
          <w:color w:val="000000"/>
          <w:sz w:val="20"/>
          <w:szCs w:val="20"/>
        </w:rPr>
      </w:pPr>
      <w:bookmarkStart w:id="0" w:name="_Hlk118798845"/>
      <w:r w:rsidRPr="00FC0507">
        <w:rPr>
          <w:b/>
          <w:bCs/>
          <w:sz w:val="36"/>
          <w:szCs w:val="36"/>
        </w:rPr>
        <w:t>“SERVICIO DE ADECUACIÓN ELÉCTRICA PARA EL HOSPITAL MATERNO INFANTIL ESPERANZA LÓPEZ MATEOS”</w:t>
      </w:r>
    </w:p>
    <w:bookmarkEnd w:id="0"/>
    <w:p w14:paraId="6A54DEA7" w14:textId="003CB3D1" w:rsidR="001B5799" w:rsidRDefault="001B5799" w:rsidP="008240BD">
      <w:pPr>
        <w:spacing w:before="2"/>
        <w:ind w:right="77"/>
        <w:jc w:val="center"/>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53F7FD72" w:rsidR="000F27A5" w:rsidRDefault="000F27A5">
      <w:pPr>
        <w:pStyle w:val="Textoindependiente"/>
        <w:rPr>
          <w:rFonts w:asciiTheme="minorHAnsi" w:hAnsiTheme="minorHAnsi" w:cstheme="minorHAnsi"/>
          <w:i/>
          <w:sz w:val="20"/>
        </w:rPr>
      </w:pPr>
    </w:p>
    <w:p w14:paraId="6BC2E25E" w14:textId="30C2681D" w:rsidR="00FC0507" w:rsidRDefault="00FC0507">
      <w:pPr>
        <w:pStyle w:val="Textoindependiente"/>
        <w:rPr>
          <w:rFonts w:asciiTheme="minorHAnsi" w:hAnsiTheme="minorHAnsi" w:cstheme="minorHAnsi"/>
          <w:i/>
          <w:sz w:val="20"/>
        </w:rPr>
      </w:pPr>
    </w:p>
    <w:p w14:paraId="2D20FF79" w14:textId="65F57DC0" w:rsidR="00FC0507" w:rsidRDefault="00FC0507">
      <w:pPr>
        <w:pStyle w:val="Textoindependiente"/>
        <w:rPr>
          <w:rFonts w:asciiTheme="minorHAnsi" w:hAnsiTheme="minorHAnsi" w:cstheme="minorHAnsi"/>
          <w:i/>
          <w:sz w:val="20"/>
        </w:rPr>
      </w:pPr>
    </w:p>
    <w:p w14:paraId="15E622D1" w14:textId="38D26D44" w:rsidR="00FC0507" w:rsidRDefault="00FC0507">
      <w:pPr>
        <w:pStyle w:val="Textoindependiente"/>
        <w:rPr>
          <w:rFonts w:asciiTheme="minorHAnsi" w:hAnsiTheme="minorHAnsi" w:cstheme="minorHAnsi"/>
          <w:i/>
          <w:sz w:val="20"/>
        </w:rPr>
      </w:pPr>
    </w:p>
    <w:p w14:paraId="7BB68C29" w14:textId="77777777" w:rsidR="00FC0507" w:rsidRDefault="00FC0507">
      <w:pPr>
        <w:pStyle w:val="Textoindependiente"/>
        <w:rPr>
          <w:rFonts w:asciiTheme="minorHAnsi" w:hAnsiTheme="minorHAnsi" w:cstheme="minorHAnsi"/>
          <w:i/>
          <w:sz w:val="20"/>
        </w:rPr>
      </w:pPr>
    </w:p>
    <w:p w14:paraId="76657C15" w14:textId="77777777" w:rsidR="000F27A5" w:rsidRPr="002F5A09" w:rsidRDefault="000F27A5">
      <w:pPr>
        <w:pStyle w:val="Textoindependiente"/>
        <w:rPr>
          <w:rFonts w:asciiTheme="minorHAnsi" w:hAnsiTheme="minorHAnsi" w:cstheme="minorHAnsi"/>
          <w:i/>
          <w:sz w:val="20"/>
        </w:rPr>
      </w:pPr>
    </w:p>
    <w:p w14:paraId="70336596" w14:textId="0FBDAD54"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C0507">
            <w:rPr>
              <w:rFonts w:asciiTheme="minorHAnsi" w:hAnsiTheme="minorHAnsi" w:cstheme="minorHAnsi"/>
              <w:sz w:val="24"/>
              <w:szCs w:val="24"/>
            </w:rPr>
            <w:t>05</w:t>
          </w:r>
          <w:r w:rsidR="001D4BA7">
            <w:rPr>
              <w:rFonts w:asciiTheme="minorHAnsi" w:hAnsiTheme="minorHAnsi" w:cstheme="minorHAnsi"/>
              <w:sz w:val="24"/>
              <w:szCs w:val="24"/>
            </w:rPr>
            <w:t xml:space="preserve"> de </w:t>
          </w:r>
          <w:r w:rsidR="00FC0507">
            <w:rPr>
              <w:rFonts w:asciiTheme="minorHAnsi" w:hAnsiTheme="minorHAnsi" w:cstheme="minorHAnsi"/>
              <w:sz w:val="24"/>
              <w:szCs w:val="24"/>
            </w:rPr>
            <w:t>diciembre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A7248D" w14:textId="77777777" w:rsidR="00FC0507" w:rsidRDefault="00FC0507" w:rsidP="008655A8">
      <w:pPr>
        <w:jc w:val="both"/>
        <w:rPr>
          <w:sz w:val="18"/>
          <w:szCs w:val="18"/>
        </w:rPr>
      </w:pPr>
    </w:p>
    <w:p w14:paraId="6E34FB44" w14:textId="09B48D8E" w:rsidR="008655A8" w:rsidRPr="00FD2A0C" w:rsidRDefault="008655A8" w:rsidP="008655A8">
      <w:pPr>
        <w:jc w:val="both"/>
        <w:rPr>
          <w:sz w:val="18"/>
          <w:szCs w:val="18"/>
        </w:rPr>
      </w:pPr>
      <w:r w:rsidRPr="00FD2A0C">
        <w:rPr>
          <w:sz w:val="18"/>
          <w:szCs w:val="18"/>
        </w:rPr>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61B70">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52A640A2"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FC0507">
        <w:rPr>
          <w:sz w:val="18"/>
          <w:szCs w:val="18"/>
        </w:rPr>
        <w:t>14</w:t>
      </w:r>
      <w:r w:rsidR="0072242E">
        <w:rPr>
          <w:sz w:val="18"/>
          <w:szCs w:val="18"/>
        </w:rPr>
        <w:t>:</w:t>
      </w:r>
      <w:r w:rsidR="00764874">
        <w:rPr>
          <w:sz w:val="18"/>
          <w:szCs w:val="18"/>
        </w:rPr>
        <w:t>0</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C0507">
            <w:rPr>
              <w:sz w:val="18"/>
              <w:szCs w:val="18"/>
            </w:rPr>
            <w:t>05 de diciembre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2024AB4A" w14:textId="77777777" w:rsidR="00161B70" w:rsidRPr="00FD2A0C" w:rsidRDefault="00161B70" w:rsidP="00161B70">
      <w:pPr>
        <w:widowControl/>
        <w:autoSpaceDE/>
        <w:autoSpaceDN/>
        <w:ind w:right="140"/>
        <w:jc w:val="both"/>
        <w:rPr>
          <w:rFonts w:eastAsia="Century Gothic"/>
          <w:bCs/>
          <w:color w:val="000000"/>
          <w:sz w:val="18"/>
          <w:szCs w:val="18"/>
        </w:rPr>
      </w:pPr>
    </w:p>
    <w:p w14:paraId="39CBEB15" w14:textId="77777777" w:rsidR="00161B70" w:rsidRPr="00FD2A0C" w:rsidRDefault="00161B70" w:rsidP="00161B70">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6004AD90" w14:textId="77777777" w:rsidR="00161B70" w:rsidRDefault="00161B70" w:rsidP="00FD2A0C">
      <w:pPr>
        <w:pStyle w:val="MiTitulo1"/>
      </w:pPr>
    </w:p>
    <w:p w14:paraId="4651DD96" w14:textId="7B66BBF1"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41FB32B0" w:rsidR="00571839" w:rsidRDefault="00FC0507" w:rsidP="00434B69">
      <w:pPr>
        <w:tabs>
          <w:tab w:val="left" w:pos="2280"/>
        </w:tabs>
        <w:jc w:val="both"/>
        <w:rPr>
          <w:rFonts w:eastAsiaTheme="minorEastAsia"/>
          <w:b/>
          <w:sz w:val="18"/>
          <w:szCs w:val="18"/>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1D730D45">
                <wp:simplePos x="0" y="0"/>
                <wp:positionH relativeFrom="margin">
                  <wp:posOffset>3179114</wp:posOffset>
                </wp:positionH>
                <wp:positionV relativeFrom="paragraph">
                  <wp:posOffset>175094</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9C319" id="_x0000_t202" coordsize="21600,21600" o:spt="202" path="m,l,21600r21600,l21600,xe">
                <v:stroke joinstyle="miter"/>
                <v:path gradientshapeok="t" o:connecttype="rect"/>
              </v:shapetype>
              <v:shape id="Cuadro de texto 6" o:spid="_x0000_s1026" type="#_x0000_t202" style="position:absolute;left:0;text-align:left;margin-left:250.3pt;margin-top:13.8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r w:rsidR="00030C0B" w:rsidRPr="00E32438">
        <w:rPr>
          <w:rFonts w:asciiTheme="minorHAnsi" w:eastAsiaTheme="minorEastAsia" w:hAnsiTheme="minorHAnsi" w:cstheme="minorHAnsi"/>
          <w:b/>
          <w:sz w:val="20"/>
          <w:szCs w:val="20"/>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161B70">
        <w:rPr>
          <w:rFonts w:eastAsiaTheme="minorEastAsia"/>
          <w:b/>
          <w:sz w:val="18"/>
          <w:szCs w:val="18"/>
        </w:rPr>
        <w:t>CONTRATACIÓN</w:t>
      </w:r>
      <w:r w:rsidR="005C48FC" w:rsidRPr="00F83B3C">
        <w:rPr>
          <w:rFonts w:eastAsiaTheme="minorEastAsia"/>
          <w:b/>
          <w:sz w:val="18"/>
          <w:szCs w:val="18"/>
        </w:rPr>
        <w:t>:</w:t>
      </w:r>
    </w:p>
    <w:p w14:paraId="2C898F6F" w14:textId="2826B185"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43886937" w:rsidR="000E7EFE" w:rsidRPr="00F83B3C" w:rsidRDefault="00FC0507" w:rsidP="0068714A">
      <w:pPr>
        <w:tabs>
          <w:tab w:val="left" w:pos="2280"/>
        </w:tabs>
        <w:jc w:val="both"/>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7696" behindDoc="0" locked="0" layoutInCell="1" allowOverlap="1" wp14:anchorId="3DB7E4D5" wp14:editId="30F803B9">
                <wp:simplePos x="0" y="0"/>
                <wp:positionH relativeFrom="margin">
                  <wp:posOffset>136994</wp:posOffset>
                </wp:positionH>
                <wp:positionV relativeFrom="paragraph">
                  <wp:posOffset>219517</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10.8pt;margin-top:17.3pt;width:210.45pt;height:164.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Pr>
          <w:rFonts w:eastAsiaTheme="minorEastAsia"/>
          <w:sz w:val="18"/>
          <w:szCs w:val="18"/>
        </w:rPr>
        <w:t>14</w:t>
      </w:r>
      <w:r w:rsidR="009970E5" w:rsidRPr="00C02586">
        <w:rPr>
          <w:rFonts w:eastAsiaTheme="minorEastAsia"/>
          <w:sz w:val="18"/>
          <w:szCs w:val="18"/>
        </w:rPr>
        <w:t>:</w:t>
      </w:r>
      <w:r w:rsidR="00C71302">
        <w:rPr>
          <w:rFonts w:eastAsiaTheme="minorEastAsia"/>
          <w:sz w:val="18"/>
          <w:szCs w:val="18"/>
        </w:rPr>
        <w:t>0</w:t>
      </w:r>
      <w:r w:rsidR="00161B70">
        <w:rPr>
          <w:rFonts w:eastAsiaTheme="minorEastAsia"/>
          <w:sz w:val="18"/>
          <w:szCs w:val="18"/>
        </w:rPr>
        <w:t>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128CE35D" w:rsidR="000F0759" w:rsidRPr="00F83B3C" w:rsidRDefault="000F0759" w:rsidP="0068714A">
      <w:pPr>
        <w:tabs>
          <w:tab w:val="left" w:pos="2280"/>
        </w:tabs>
        <w:jc w:val="both"/>
        <w:rPr>
          <w:rFonts w:asciiTheme="minorHAnsi" w:eastAsiaTheme="minorEastAsia" w:hAnsiTheme="minorHAnsi" w:cstheme="minorHAnsi"/>
        </w:rPr>
      </w:pPr>
    </w:p>
    <w:p w14:paraId="3153E607" w14:textId="55CF482C" w:rsidR="000E7EFE" w:rsidRPr="00F83B3C" w:rsidRDefault="00FC0507" w:rsidP="0068714A">
      <w:pPr>
        <w:tabs>
          <w:tab w:val="left" w:pos="2280"/>
        </w:tabs>
        <w:jc w:val="both"/>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3600" behindDoc="0" locked="0" layoutInCell="1" allowOverlap="1" wp14:anchorId="29FA7ED5" wp14:editId="1321C636">
                <wp:simplePos x="0" y="0"/>
                <wp:positionH relativeFrom="column">
                  <wp:posOffset>1528196</wp:posOffset>
                </wp:positionH>
                <wp:positionV relativeFrom="paragraph">
                  <wp:posOffset>73218</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120.35pt;margin-top:5.7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0E7EFE" w:rsidRPr="00E32438">
        <w:rPr>
          <w:rFonts w:eastAsiaTheme="minorEastAsia"/>
          <w:sz w:val="18"/>
          <w:szCs w:val="18"/>
        </w:rPr>
        <w:t>Es</w:t>
      </w:r>
      <w:r w:rsidR="000E7EFE" w:rsidRPr="00F83B3C">
        <w:rPr>
          <w:rFonts w:eastAsiaTheme="minorEastAsia"/>
          <w:sz w:val="18"/>
          <w:szCs w:val="18"/>
        </w:rPr>
        <w:t xml:space="preserve">ta acta consta de </w:t>
      </w:r>
      <w:r w:rsidR="00E32438">
        <w:rPr>
          <w:rFonts w:eastAsiaTheme="minorEastAsia"/>
          <w:sz w:val="18"/>
          <w:szCs w:val="18"/>
        </w:rPr>
        <w:t>0</w:t>
      </w:r>
      <w:r>
        <w:rPr>
          <w:rFonts w:eastAsiaTheme="minorEastAsia"/>
          <w:sz w:val="18"/>
          <w:szCs w:val="18"/>
        </w:rPr>
        <w:t>2</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4E442F39" w:rsidR="00BF0BC1" w:rsidRPr="00F83B3C" w:rsidRDefault="00BF0BC1" w:rsidP="00ED4BBA">
            <w:pPr>
              <w:rPr>
                <w:rFonts w:eastAsiaTheme="minorEastAsia"/>
                <w:sz w:val="18"/>
                <w:szCs w:val="18"/>
              </w:rPr>
            </w:pPr>
            <w:bookmarkStart w:id="1" w:name="_Hlk79663122"/>
          </w:p>
          <w:p w14:paraId="3CB4637B" w14:textId="35D1A4AB" w:rsidR="00571839" w:rsidRPr="00F83B3C" w:rsidRDefault="00571839" w:rsidP="00ED4BBA">
            <w:pPr>
              <w:rPr>
                <w:rFonts w:eastAsiaTheme="minorEastAsia"/>
                <w:sz w:val="18"/>
                <w:szCs w:val="18"/>
              </w:rPr>
            </w:pPr>
          </w:p>
          <w:p w14:paraId="4D2BF1C2" w14:textId="2AB7A29F" w:rsidR="00571839" w:rsidRPr="00F83B3C" w:rsidRDefault="00571839" w:rsidP="00ED4BBA">
            <w:pPr>
              <w:rPr>
                <w:rFonts w:eastAsiaTheme="minorEastAsia"/>
                <w:sz w:val="18"/>
                <w:szCs w:val="18"/>
              </w:rPr>
            </w:pPr>
          </w:p>
          <w:p w14:paraId="09A0ABE9" w14:textId="526BBA43" w:rsidR="00571839" w:rsidRPr="00F83B3C" w:rsidRDefault="00571839" w:rsidP="00ED4BBA">
            <w:pPr>
              <w:rPr>
                <w:rFonts w:eastAsiaTheme="minorEastAsia"/>
                <w:sz w:val="18"/>
                <w:szCs w:val="18"/>
              </w:rPr>
            </w:pPr>
          </w:p>
          <w:p w14:paraId="520B7F58" w14:textId="44C0FA47" w:rsidR="00571839" w:rsidRPr="00F83B3C" w:rsidRDefault="00571839" w:rsidP="00ED4BBA">
            <w:pPr>
              <w:rPr>
                <w:rFonts w:eastAsiaTheme="minorEastAsia"/>
                <w:sz w:val="18"/>
                <w:szCs w:val="18"/>
              </w:rPr>
            </w:pPr>
          </w:p>
          <w:p w14:paraId="794DD80A" w14:textId="215BB4C6" w:rsidR="00571839" w:rsidRPr="00F83B3C" w:rsidRDefault="00571839" w:rsidP="00ED4BBA">
            <w:pPr>
              <w:rPr>
                <w:rFonts w:eastAsiaTheme="minorEastAsia"/>
                <w:sz w:val="18"/>
                <w:szCs w:val="18"/>
              </w:rPr>
            </w:pPr>
          </w:p>
          <w:p w14:paraId="05F5C1FC" w14:textId="63F42515" w:rsidR="00571839" w:rsidRPr="00F83B3C" w:rsidRDefault="00571839" w:rsidP="00ED4BBA">
            <w:pPr>
              <w:rPr>
                <w:rFonts w:eastAsiaTheme="minorEastAsia"/>
                <w:sz w:val="18"/>
                <w:szCs w:val="18"/>
              </w:rPr>
            </w:pPr>
          </w:p>
        </w:tc>
      </w:tr>
      <w:bookmarkEnd w:id="1"/>
    </w:tbl>
    <w:p w14:paraId="66C6DDC3" w14:textId="7F476E5B" w:rsidR="00D77BF9" w:rsidRDefault="00D77BF9" w:rsidP="00D77BF9">
      <w:pPr>
        <w:jc w:val="center"/>
        <w:rPr>
          <w:rFonts w:asciiTheme="minorHAnsi" w:hAnsiTheme="minorHAnsi" w:cstheme="minorHAnsi"/>
          <w:smallCaps/>
          <w:sz w:val="16"/>
          <w:szCs w:val="16"/>
        </w:rPr>
      </w:pPr>
    </w:p>
    <w:p w14:paraId="482ABFA6" w14:textId="10AC516E"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764874">
      <w:pP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1C99A85E" w14:textId="67B1B623" w:rsidR="00E9767A" w:rsidRDefault="00E9767A" w:rsidP="00D77BF9">
      <w:pPr>
        <w:shd w:val="clear" w:color="auto" w:fill="FFFFFF"/>
        <w:jc w:val="both"/>
        <w:rPr>
          <w:rFonts w:asciiTheme="minorHAnsi" w:hAnsiTheme="minorHAnsi" w:cstheme="minorHAnsi"/>
          <w:smallCaps/>
          <w:sz w:val="16"/>
          <w:szCs w:val="16"/>
        </w:rPr>
      </w:pPr>
    </w:p>
    <w:p w14:paraId="27A53CA8" w14:textId="77777777" w:rsidR="00E32438" w:rsidRDefault="00E32438"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2"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3" w:name="_Hlk35453871"/>
      <w:r w:rsidRPr="00030C0B">
        <w:rPr>
          <w:rFonts w:asciiTheme="minorHAnsi" w:hAnsiTheme="minorHAnsi" w:cstheme="minorHAnsi"/>
          <w:color w:val="000000"/>
          <w:sz w:val="16"/>
          <w:szCs w:val="16"/>
          <w:u w:val="single"/>
        </w:rPr>
        <w:t>http//</w:t>
      </w:r>
      <w:bookmarkEnd w:id="2"/>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4" w:name="_Hlk35453898"/>
      <w:bookmarkEnd w:id="3"/>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4"/>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90F5" w14:textId="77777777" w:rsidR="00D16E93" w:rsidRDefault="00D16E93" w:rsidP="00DE35AE">
      <w:r>
        <w:separator/>
      </w:r>
    </w:p>
  </w:endnote>
  <w:endnote w:type="continuationSeparator" w:id="0">
    <w:p w14:paraId="6F3BC1CD" w14:textId="77777777" w:rsidR="00D16E93" w:rsidRDefault="00D16E93"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C693" w14:textId="77777777" w:rsidR="00D16E93" w:rsidRDefault="00D16E93" w:rsidP="00DE35AE">
      <w:r>
        <w:separator/>
      </w:r>
    </w:p>
  </w:footnote>
  <w:footnote w:type="continuationSeparator" w:id="0">
    <w:p w14:paraId="6721BF28" w14:textId="77777777" w:rsidR="00D16E93" w:rsidRDefault="00D16E93"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6F02" w14:textId="73563975" w:rsidR="008240BD" w:rsidRPr="008240BD" w:rsidRDefault="00336F91" w:rsidP="008240BD">
    <w:pPr>
      <w:pStyle w:val="Encabezado"/>
      <w:ind w:left="2268"/>
      <w:jc w:val="center"/>
      <w:rPr>
        <w:rFonts w:asciiTheme="minorHAnsi" w:hAnsiTheme="minorHAnsi" w:cstheme="minorHAnsi"/>
        <w:bCs/>
        <w:i/>
        <w:iCs/>
        <w:sz w:val="16"/>
        <w:szCs w:val="16"/>
      </w:rPr>
    </w:pPr>
    <w:r w:rsidRPr="008240BD">
      <w:rPr>
        <w:noProof/>
        <w:sz w:val="20"/>
        <w:szCs w:val="20"/>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rsidR="008240BD" w:rsidRPr="008240BD">
      <w:rPr>
        <w:rFonts w:asciiTheme="minorHAnsi" w:hAnsiTheme="minorHAnsi" w:cstheme="minorHAnsi"/>
        <w:bCs/>
        <w:i/>
        <w:iCs/>
        <w:sz w:val="16"/>
        <w:szCs w:val="16"/>
      </w:rPr>
      <w:t>LICITACIÓN PÚBLICA LOCAL</w:t>
    </w:r>
  </w:p>
  <w:p w14:paraId="053C95D2" w14:textId="5115946B" w:rsidR="008240BD" w:rsidRPr="008240BD" w:rsidRDefault="008240BD" w:rsidP="008240BD">
    <w:pPr>
      <w:pStyle w:val="Encabezado"/>
      <w:ind w:left="2268"/>
      <w:jc w:val="center"/>
      <w:rPr>
        <w:rFonts w:asciiTheme="minorHAnsi" w:hAnsiTheme="minorHAnsi" w:cstheme="minorHAnsi"/>
        <w:bCs/>
        <w:i/>
        <w:iCs/>
        <w:sz w:val="16"/>
        <w:szCs w:val="16"/>
      </w:rPr>
    </w:pPr>
    <w:r w:rsidRPr="008240BD">
      <w:rPr>
        <w:rFonts w:asciiTheme="minorHAnsi" w:hAnsiTheme="minorHAnsi" w:cstheme="minorHAnsi"/>
        <w:bCs/>
        <w:i/>
        <w:iCs/>
        <w:sz w:val="16"/>
        <w:szCs w:val="16"/>
      </w:rPr>
      <w:t>LSCC-</w:t>
    </w:r>
    <w:r w:rsidR="00FC0507">
      <w:rPr>
        <w:rFonts w:asciiTheme="minorHAnsi" w:hAnsiTheme="minorHAnsi" w:cstheme="minorHAnsi"/>
        <w:bCs/>
        <w:i/>
        <w:iCs/>
        <w:sz w:val="16"/>
        <w:szCs w:val="16"/>
      </w:rPr>
      <w:t>043</w:t>
    </w:r>
    <w:r w:rsidRPr="008240BD">
      <w:rPr>
        <w:rFonts w:asciiTheme="minorHAnsi" w:hAnsiTheme="minorHAnsi" w:cstheme="minorHAnsi"/>
        <w:bCs/>
        <w:i/>
        <w:iCs/>
        <w:sz w:val="16"/>
        <w:szCs w:val="16"/>
      </w:rPr>
      <w:t>-2022</w:t>
    </w:r>
  </w:p>
  <w:p w14:paraId="35F16634" w14:textId="370F8A5A" w:rsidR="008240BD" w:rsidRPr="008240BD" w:rsidRDefault="008240BD" w:rsidP="008240BD">
    <w:pPr>
      <w:pStyle w:val="Encabezado"/>
      <w:ind w:left="2268"/>
      <w:jc w:val="center"/>
      <w:rPr>
        <w:rFonts w:asciiTheme="minorHAnsi" w:hAnsiTheme="minorHAnsi" w:cstheme="minorHAnsi"/>
        <w:bCs/>
        <w:i/>
        <w:iCs/>
        <w:sz w:val="16"/>
        <w:szCs w:val="16"/>
      </w:rPr>
    </w:pPr>
    <w:r w:rsidRPr="008240BD">
      <w:rPr>
        <w:rFonts w:asciiTheme="minorHAnsi" w:hAnsiTheme="minorHAnsi" w:cstheme="minorHAnsi"/>
        <w:bCs/>
        <w:i/>
        <w:iCs/>
        <w:sz w:val="16"/>
        <w:szCs w:val="16"/>
      </w:rPr>
      <w:t>SIN CONCURRENCIA DE COMITÉ</w:t>
    </w:r>
  </w:p>
  <w:p w14:paraId="4F4A4F0F" w14:textId="59AB1102" w:rsidR="00336F91" w:rsidRPr="008240BD" w:rsidRDefault="00FC0507" w:rsidP="00FC0507">
    <w:pPr>
      <w:pStyle w:val="Encabezado"/>
      <w:ind w:left="2268"/>
      <w:jc w:val="center"/>
      <w:rPr>
        <w:rFonts w:asciiTheme="minorHAnsi" w:eastAsia="Century Gothic" w:hAnsiTheme="minorHAnsi" w:cstheme="minorHAnsi"/>
        <w:b/>
        <w:i/>
        <w:iCs/>
        <w:smallCaps/>
        <w:color w:val="000000"/>
        <w:sz w:val="14"/>
        <w:szCs w:val="14"/>
      </w:rPr>
    </w:pPr>
    <w:r w:rsidRPr="00FC0507">
      <w:rPr>
        <w:rFonts w:asciiTheme="minorHAnsi" w:hAnsiTheme="minorHAnsi" w:cstheme="minorHAnsi"/>
        <w:bCs/>
        <w:i/>
        <w:iCs/>
        <w:sz w:val="16"/>
        <w:szCs w:val="16"/>
      </w:rPr>
      <w:t>“SERVICIO DE ADECUACIÓN ELÉCTRICA PARA EL HOSPITAL MATERNO INFANTIL ESPERANZA LÓPEZ MATEOS”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2629" w:hanging="360"/>
      </w:pPr>
      <w:rPr>
        <w:rFonts w:hint="default"/>
        <w:b w:val="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1B70"/>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0011"/>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A7ABF"/>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4874"/>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1299"/>
    <w:rsid w:val="007F478B"/>
    <w:rsid w:val="007F7E92"/>
    <w:rsid w:val="00800A80"/>
    <w:rsid w:val="00820DF9"/>
    <w:rsid w:val="008240BD"/>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273C"/>
    <w:rsid w:val="008F3C36"/>
    <w:rsid w:val="008F55F7"/>
    <w:rsid w:val="00900AFA"/>
    <w:rsid w:val="0090467C"/>
    <w:rsid w:val="00906762"/>
    <w:rsid w:val="00910C26"/>
    <w:rsid w:val="00924526"/>
    <w:rsid w:val="00924F2C"/>
    <w:rsid w:val="009309D4"/>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13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16E93"/>
    <w:rsid w:val="00D2088E"/>
    <w:rsid w:val="00D21457"/>
    <w:rsid w:val="00D2338B"/>
    <w:rsid w:val="00D33AD8"/>
    <w:rsid w:val="00D41003"/>
    <w:rsid w:val="00D4713B"/>
    <w:rsid w:val="00D539EC"/>
    <w:rsid w:val="00D5728B"/>
    <w:rsid w:val="00D617BD"/>
    <w:rsid w:val="00D63437"/>
    <w:rsid w:val="00D66DD5"/>
    <w:rsid w:val="00D71602"/>
    <w:rsid w:val="00D77BF9"/>
    <w:rsid w:val="00D8596A"/>
    <w:rsid w:val="00D87204"/>
    <w:rsid w:val="00D87C66"/>
    <w:rsid w:val="00D90A83"/>
    <w:rsid w:val="00D90B4F"/>
    <w:rsid w:val="00D92A95"/>
    <w:rsid w:val="00D935EF"/>
    <w:rsid w:val="00D96E11"/>
    <w:rsid w:val="00DA0691"/>
    <w:rsid w:val="00DA45E8"/>
    <w:rsid w:val="00DA4EE3"/>
    <w:rsid w:val="00DA745D"/>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2438"/>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44B85"/>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0B2D"/>
    <w:rsid w:val="00FB15C8"/>
    <w:rsid w:val="00FB410A"/>
    <w:rsid w:val="00FB5CD4"/>
    <w:rsid w:val="00FC0507"/>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2F2612"/>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441E"/>
    <w:rsid w:val="00635C4D"/>
    <w:rsid w:val="00637D61"/>
    <w:rsid w:val="006444C9"/>
    <w:rsid w:val="006467CF"/>
    <w:rsid w:val="00664F93"/>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DF7D6A"/>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LSCC-031-2022 SIN CONCURRENCIA DE COMITÉ TERCERA VUELTA</dc:subject>
  <dc:creator>Arturo Cuauhtemoc Salinas Vazquez</dc:creator>
  <cp:keywords/>
  <dc:description/>
  <cp:lastModifiedBy>Direccion de Recursos Materiales</cp:lastModifiedBy>
  <cp:revision>2</cp:revision>
  <cp:lastPrinted>2022-11-28T21:12:00Z</cp:lastPrinted>
  <dcterms:created xsi:type="dcterms:W3CDTF">2022-12-05T20:19:00Z</dcterms:created>
  <dcterms:modified xsi:type="dcterms:W3CDTF">2022-12-05T20:19:00Z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