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55D3ECB2"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907189">
        <w:rPr>
          <w:rFonts w:ascii="Arial Narrow" w:eastAsia="Century Gothic" w:hAnsi="Arial Narrow" w:cs="Calibri Light"/>
          <w:bCs/>
          <w:color w:val="000000"/>
          <w:sz w:val="40"/>
          <w:szCs w:val="48"/>
        </w:rPr>
        <w:t>Loc</w:t>
      </w:r>
      <w:r w:rsidR="00B27BB2">
        <w:rPr>
          <w:rFonts w:ascii="Arial Narrow" w:eastAsia="Century Gothic" w:hAnsi="Arial Narrow" w:cs="Calibri Light"/>
          <w:bCs/>
          <w:color w:val="000000"/>
          <w:sz w:val="40"/>
          <w:szCs w:val="48"/>
        </w:rPr>
        <w:t>a</w:t>
      </w:r>
      <w:r w:rsidRPr="00FA0843">
        <w:rPr>
          <w:rFonts w:ascii="Arial Narrow" w:eastAsia="Century Gothic" w:hAnsi="Arial Narrow" w:cs="Calibri Light"/>
          <w:bCs/>
          <w:color w:val="000000"/>
          <w:sz w:val="40"/>
          <w:szCs w:val="48"/>
        </w:rPr>
        <w:t>l</w:t>
      </w:r>
    </w:p>
    <w:p w14:paraId="567220EA" w14:textId="4DEB5226"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49060B">
            <w:rPr>
              <w:rFonts w:ascii="Arial Narrow" w:hAnsi="Arial Narrow" w:cs="Calibri Light"/>
              <w:bCs/>
              <w:smallCaps/>
              <w:color w:val="000000" w:themeColor="text1"/>
              <w:spacing w:val="-37"/>
              <w:sz w:val="48"/>
              <w:szCs w:val="56"/>
            </w:rPr>
            <w:t>LSCC-018-2021</w:t>
          </w:r>
        </w:sdtContent>
      </w:sdt>
    </w:p>
    <w:p w14:paraId="73658227" w14:textId="295824BC" w:rsidR="00E73571" w:rsidRDefault="00E73571" w:rsidP="001D5248">
      <w:pPr>
        <w:spacing w:before="2"/>
        <w:ind w:right="77"/>
        <w:jc w:val="center"/>
        <w:rPr>
          <w:rFonts w:ascii="Arial Narrow" w:hAnsi="Arial Narrow" w:cs="Calibri Light"/>
          <w:b/>
          <w:smallCaps/>
          <w:color w:val="000000" w:themeColor="text1"/>
          <w:sz w:val="52"/>
        </w:rPr>
      </w:pPr>
    </w:p>
    <w:p w14:paraId="35860322" w14:textId="77777777" w:rsidR="00C41327" w:rsidRPr="00AA0E68" w:rsidRDefault="00C41327" w:rsidP="006B2BBD">
      <w:pPr>
        <w:spacing w:before="2"/>
        <w:ind w:right="77"/>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43DE1CBC" w14:textId="093336BA" w:rsidR="00A476D1" w:rsidRPr="006B2BBD" w:rsidRDefault="00C2420A" w:rsidP="00907189">
      <w:pPr>
        <w:pStyle w:val="Textoindependiente"/>
        <w:jc w:val="center"/>
        <w:rPr>
          <w:rFonts w:ascii="Arial Narrow" w:hAnsi="Arial Narrow" w:cs="Calibri Light"/>
          <w:sz w:val="56"/>
          <w:szCs w:val="56"/>
        </w:rPr>
      </w:pPr>
      <w:sdt>
        <w:sdtPr>
          <w:rPr>
            <w:rFonts w:ascii="Arial Narrow" w:hAnsi="Arial Narrow"/>
            <w:b/>
            <w:color w:val="000000"/>
            <w:sz w:val="56"/>
            <w:szCs w:val="56"/>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6D00F9">
            <w:rPr>
              <w:rFonts w:ascii="Arial Narrow" w:hAnsi="Arial Narrow"/>
              <w:b/>
              <w:color w:val="000000"/>
              <w:sz w:val="56"/>
              <w:szCs w:val="56"/>
              <w:lang w:bidi="ar-SA"/>
            </w:rPr>
            <w:t>“SERVICIO DE JARDINERÍA PARA LAS UNIDADES ADSCRITAS AL INSTITUTO JALISCIENSE DE SALUD MENTAL (SALME)”</w:t>
          </w:r>
        </w:sdtContent>
      </w:sdt>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48678AF6" w14:textId="474ACB45" w:rsidR="0049060B" w:rsidRDefault="0049060B" w:rsidP="008F144E">
      <w:pPr>
        <w:pStyle w:val="Textoindependiente"/>
        <w:tabs>
          <w:tab w:val="left" w:pos="7395"/>
          <w:tab w:val="right" w:pos="12900"/>
        </w:tabs>
        <w:rPr>
          <w:rFonts w:ascii="Arial Narrow" w:hAnsi="Arial Narrow" w:cs="Calibri Light"/>
          <w:sz w:val="24"/>
          <w:szCs w:val="24"/>
        </w:rPr>
      </w:pPr>
    </w:p>
    <w:p w14:paraId="1B64EFFC" w14:textId="0A5748D4" w:rsidR="0049060B" w:rsidRDefault="0049060B" w:rsidP="008F144E">
      <w:pPr>
        <w:pStyle w:val="Textoindependiente"/>
        <w:tabs>
          <w:tab w:val="left" w:pos="7395"/>
          <w:tab w:val="right" w:pos="12900"/>
        </w:tabs>
        <w:rPr>
          <w:rFonts w:ascii="Arial Narrow" w:hAnsi="Arial Narrow" w:cs="Calibri Light"/>
          <w:sz w:val="24"/>
          <w:szCs w:val="24"/>
        </w:rPr>
      </w:pPr>
    </w:p>
    <w:p w14:paraId="51919BEC" w14:textId="5A177B55" w:rsidR="0049060B" w:rsidRDefault="0049060B" w:rsidP="008F144E">
      <w:pPr>
        <w:pStyle w:val="Textoindependiente"/>
        <w:tabs>
          <w:tab w:val="left" w:pos="7395"/>
          <w:tab w:val="right" w:pos="12900"/>
        </w:tabs>
        <w:rPr>
          <w:rFonts w:ascii="Arial Narrow" w:hAnsi="Arial Narrow" w:cs="Calibri Light"/>
          <w:sz w:val="24"/>
          <w:szCs w:val="24"/>
        </w:rPr>
      </w:pPr>
    </w:p>
    <w:p w14:paraId="51E35A79" w14:textId="1A12B1B2" w:rsidR="0049060B" w:rsidRDefault="0049060B" w:rsidP="008F144E">
      <w:pPr>
        <w:pStyle w:val="Textoindependiente"/>
        <w:tabs>
          <w:tab w:val="left" w:pos="7395"/>
          <w:tab w:val="right" w:pos="12900"/>
        </w:tabs>
        <w:rPr>
          <w:rFonts w:ascii="Arial Narrow" w:hAnsi="Arial Narrow" w:cs="Calibri Light"/>
          <w:sz w:val="24"/>
          <w:szCs w:val="24"/>
        </w:rPr>
      </w:pPr>
    </w:p>
    <w:p w14:paraId="5A37B60E" w14:textId="2650205D" w:rsidR="0049060B" w:rsidRDefault="0049060B" w:rsidP="008F144E">
      <w:pPr>
        <w:pStyle w:val="Textoindependiente"/>
        <w:tabs>
          <w:tab w:val="left" w:pos="7395"/>
          <w:tab w:val="right" w:pos="12900"/>
        </w:tabs>
        <w:rPr>
          <w:rFonts w:ascii="Arial Narrow" w:hAnsi="Arial Narrow" w:cs="Calibri Light"/>
          <w:sz w:val="24"/>
          <w:szCs w:val="24"/>
        </w:rPr>
      </w:pPr>
    </w:p>
    <w:p w14:paraId="6AF64B20" w14:textId="5FA31C50" w:rsidR="0049060B" w:rsidRDefault="0049060B" w:rsidP="008F144E">
      <w:pPr>
        <w:pStyle w:val="Textoindependiente"/>
        <w:tabs>
          <w:tab w:val="left" w:pos="7395"/>
          <w:tab w:val="right" w:pos="12900"/>
        </w:tabs>
        <w:rPr>
          <w:rFonts w:ascii="Arial Narrow" w:hAnsi="Arial Narrow" w:cs="Calibri Light"/>
          <w:sz w:val="24"/>
          <w:szCs w:val="24"/>
        </w:rPr>
      </w:pPr>
    </w:p>
    <w:p w14:paraId="0F821BA2" w14:textId="0D6ABEEA" w:rsidR="006D00F9" w:rsidRDefault="006D00F9" w:rsidP="008F144E">
      <w:pPr>
        <w:pStyle w:val="Textoindependiente"/>
        <w:tabs>
          <w:tab w:val="left" w:pos="7395"/>
          <w:tab w:val="right" w:pos="12900"/>
        </w:tabs>
        <w:rPr>
          <w:rFonts w:ascii="Arial Narrow" w:hAnsi="Arial Narrow" w:cs="Calibri Light"/>
          <w:sz w:val="24"/>
          <w:szCs w:val="24"/>
        </w:rPr>
      </w:pPr>
    </w:p>
    <w:p w14:paraId="532ADF2A" w14:textId="77777777" w:rsidR="006D00F9" w:rsidRDefault="006D00F9" w:rsidP="008F144E">
      <w:pPr>
        <w:pStyle w:val="Textoindependiente"/>
        <w:tabs>
          <w:tab w:val="left" w:pos="7395"/>
          <w:tab w:val="right" w:pos="12900"/>
        </w:tabs>
        <w:rPr>
          <w:rFonts w:ascii="Arial Narrow" w:hAnsi="Arial Narrow" w:cs="Calibri Light"/>
          <w:sz w:val="24"/>
          <w:szCs w:val="24"/>
        </w:rPr>
      </w:pPr>
    </w:p>
    <w:p w14:paraId="59B64213" w14:textId="4011A912" w:rsidR="0049060B" w:rsidRDefault="0049060B" w:rsidP="008F144E">
      <w:pPr>
        <w:pStyle w:val="Textoindependiente"/>
        <w:tabs>
          <w:tab w:val="left" w:pos="7395"/>
          <w:tab w:val="right" w:pos="12900"/>
        </w:tabs>
        <w:rPr>
          <w:rFonts w:ascii="Arial Narrow" w:hAnsi="Arial Narrow" w:cs="Calibri Light"/>
          <w:sz w:val="24"/>
          <w:szCs w:val="24"/>
        </w:rPr>
      </w:pPr>
    </w:p>
    <w:p w14:paraId="008FED09" w14:textId="77777777" w:rsidR="0049060B" w:rsidRDefault="0049060B" w:rsidP="008F144E">
      <w:pPr>
        <w:pStyle w:val="Textoindependiente"/>
        <w:tabs>
          <w:tab w:val="left" w:pos="7395"/>
          <w:tab w:val="right" w:pos="12900"/>
        </w:tabs>
        <w:rPr>
          <w:rFonts w:ascii="Arial Narrow" w:hAnsi="Arial Narrow" w:cs="Calibri Light"/>
          <w:sz w:val="24"/>
          <w:szCs w:val="24"/>
        </w:rPr>
      </w:pPr>
    </w:p>
    <w:p w14:paraId="300F233C" w14:textId="02355B4D"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27BB2">
            <w:rPr>
              <w:rFonts w:ascii="Arial Narrow" w:hAnsi="Arial Narrow" w:cs="Calibri Light"/>
              <w:sz w:val="20"/>
              <w:szCs w:val="20"/>
            </w:rPr>
            <w:t>21</w:t>
          </w:r>
          <w:r w:rsidR="008F144E" w:rsidRPr="00F650B8">
            <w:rPr>
              <w:rFonts w:ascii="Arial Narrow" w:hAnsi="Arial Narrow" w:cs="Calibri Light"/>
              <w:sz w:val="20"/>
              <w:szCs w:val="20"/>
            </w:rPr>
            <w:t xml:space="preserve"> de </w:t>
          </w:r>
          <w:r w:rsidR="00F650B8" w:rsidRPr="00F650B8">
            <w:rPr>
              <w:rFonts w:ascii="Arial Narrow" w:hAnsi="Arial Narrow" w:cs="Calibri Light"/>
              <w:sz w:val="20"/>
              <w:szCs w:val="20"/>
            </w:rPr>
            <w:t>octu</w:t>
          </w:r>
          <w:r w:rsidR="00F54498" w:rsidRPr="00F650B8">
            <w:rPr>
              <w:rFonts w:ascii="Arial Narrow" w:hAnsi="Arial Narrow" w:cs="Calibri Light"/>
              <w:sz w:val="20"/>
              <w:szCs w:val="20"/>
            </w:rPr>
            <w:t>bre</w:t>
          </w:r>
          <w:r w:rsidR="008F144E" w:rsidRPr="00F650B8">
            <w:rPr>
              <w:rFonts w:ascii="Arial Narrow" w:hAnsi="Arial Narrow" w:cs="Calibri Light"/>
              <w:sz w:val="20"/>
              <w:szCs w:val="20"/>
            </w:rPr>
            <w:t xml:space="preserve"> del </w:t>
          </w:r>
          <w:r w:rsidR="00142C8B" w:rsidRPr="00F650B8">
            <w:rPr>
              <w:rFonts w:ascii="Arial Narrow" w:hAnsi="Arial Narrow" w:cs="Calibri Light"/>
              <w:sz w:val="20"/>
              <w:szCs w:val="20"/>
            </w:rPr>
            <w:t>202</w:t>
          </w:r>
          <w:r w:rsidR="006A4748" w:rsidRPr="00F650B8">
            <w:rPr>
              <w:rFonts w:ascii="Arial Narrow" w:hAnsi="Arial Narrow" w:cs="Calibri Light"/>
              <w:sz w:val="20"/>
              <w:szCs w:val="20"/>
            </w:rPr>
            <w:t>1</w:t>
          </w:r>
        </w:sdtContent>
      </w:sdt>
      <w:r w:rsidRPr="00AA0E68">
        <w:rPr>
          <w:rFonts w:ascii="Arial Narrow" w:hAnsi="Arial Narrow" w:cs="Calibri Light"/>
          <w:sz w:val="24"/>
          <w:szCs w:val="24"/>
        </w:rPr>
        <w:t>.</w:t>
      </w:r>
    </w:p>
    <w:p w14:paraId="13337290" w14:textId="77777777" w:rsidR="002F0D5B" w:rsidRDefault="002F0D5B" w:rsidP="00740EA2">
      <w:pPr>
        <w:jc w:val="both"/>
        <w:rPr>
          <w:rFonts w:ascii="Arial Narrow" w:hAnsi="Arial Narrow" w:cs="Calibri Light"/>
          <w:sz w:val="20"/>
          <w:szCs w:val="20"/>
        </w:rPr>
      </w:pPr>
    </w:p>
    <w:p w14:paraId="189D073C" w14:textId="7387986A" w:rsidR="001E5D00" w:rsidRPr="007D089C" w:rsidRDefault="001E5D00" w:rsidP="00740EA2">
      <w:pPr>
        <w:jc w:val="both"/>
        <w:rPr>
          <w:rFonts w:ascii="Arial Narrow" w:hAnsi="Arial Narrow" w:cs="Calibri Light"/>
          <w:b/>
          <w:bCs/>
          <w:sz w:val="20"/>
          <w:szCs w:val="20"/>
        </w:rPr>
      </w:pPr>
      <w:r w:rsidRPr="007D089C">
        <w:rPr>
          <w:rFonts w:ascii="Arial Narrow" w:hAnsi="Arial Narrow" w:cs="Calibri Light"/>
          <w:sz w:val="20"/>
          <w:szCs w:val="20"/>
        </w:rPr>
        <w:lastRenderedPageBreak/>
        <w:t xml:space="preserve">Para efectos de comprensión de la presente </w:t>
      </w:r>
      <w:r w:rsidR="00157349" w:rsidRPr="007D089C">
        <w:rPr>
          <w:rFonts w:ascii="Arial Narrow" w:hAnsi="Arial Narrow" w:cs="Calibri Light"/>
          <w:sz w:val="20"/>
          <w:szCs w:val="20"/>
        </w:rPr>
        <w:t>A</w:t>
      </w:r>
      <w:r w:rsidRPr="007D089C">
        <w:rPr>
          <w:rFonts w:ascii="Arial Narrow" w:hAnsi="Arial Narrow" w:cs="Calibri Light"/>
          <w:sz w:val="20"/>
          <w:szCs w:val="20"/>
        </w:rPr>
        <w:t xml:space="preserve">cta, se deberá de atender el </w:t>
      </w:r>
      <w:r w:rsidR="00BA6A19" w:rsidRPr="007D089C">
        <w:rPr>
          <w:rFonts w:ascii="Arial Narrow" w:hAnsi="Arial Narrow" w:cs="Calibri Light"/>
          <w:b/>
          <w:sz w:val="20"/>
          <w:szCs w:val="20"/>
        </w:rPr>
        <w:t>GLOSARIO</w:t>
      </w:r>
      <w:r w:rsidRPr="007D089C">
        <w:rPr>
          <w:rFonts w:ascii="Arial Narrow" w:hAnsi="Arial Narrow" w:cs="Calibri Light"/>
          <w:sz w:val="20"/>
          <w:szCs w:val="20"/>
        </w:rPr>
        <w:t xml:space="preserve"> descritos en las </w:t>
      </w:r>
      <w:r w:rsidR="00157349" w:rsidRPr="007D089C">
        <w:rPr>
          <w:rFonts w:ascii="Arial Narrow" w:hAnsi="Arial Narrow" w:cs="Calibri Light"/>
          <w:b/>
          <w:bCs/>
          <w:sz w:val="20"/>
          <w:szCs w:val="20"/>
        </w:rPr>
        <w:t>BASES</w:t>
      </w:r>
      <w:r w:rsidR="00157349" w:rsidRPr="007D089C">
        <w:rPr>
          <w:rFonts w:ascii="Arial Narrow" w:hAnsi="Arial Narrow" w:cs="Calibri Light"/>
          <w:sz w:val="20"/>
          <w:szCs w:val="20"/>
        </w:rPr>
        <w:t xml:space="preserve"> </w:t>
      </w:r>
      <w:r w:rsidRPr="007D089C">
        <w:rPr>
          <w:rFonts w:ascii="Arial Narrow" w:hAnsi="Arial Narrow" w:cs="Calibri Light"/>
          <w:sz w:val="20"/>
          <w:szCs w:val="20"/>
        </w:rPr>
        <w:t xml:space="preserve">que rigen el presente </w:t>
      </w:r>
      <w:r w:rsidR="00157349" w:rsidRPr="007D089C">
        <w:rPr>
          <w:rFonts w:ascii="Arial Narrow" w:hAnsi="Arial Narrow" w:cs="Calibri Light"/>
          <w:b/>
          <w:bCs/>
          <w:sz w:val="20"/>
          <w:szCs w:val="20"/>
        </w:rPr>
        <w:t>PROCEDIMIENTO D</w:t>
      </w:r>
      <w:r w:rsidR="00205A69" w:rsidRPr="007D089C">
        <w:rPr>
          <w:rFonts w:ascii="Arial Narrow" w:hAnsi="Arial Narrow" w:cs="Calibri Light"/>
          <w:b/>
          <w:bCs/>
          <w:sz w:val="20"/>
          <w:szCs w:val="20"/>
        </w:rPr>
        <w:t>E</w:t>
      </w:r>
      <w:r w:rsidR="00546A3A" w:rsidRPr="007D089C">
        <w:rPr>
          <w:rFonts w:ascii="Arial Narrow" w:hAnsi="Arial Narrow" w:cs="Calibri Light"/>
          <w:b/>
          <w:bCs/>
          <w:sz w:val="20"/>
          <w:szCs w:val="20"/>
        </w:rPr>
        <w:t xml:space="preserve"> </w:t>
      </w:r>
      <w:r w:rsidR="00907189">
        <w:rPr>
          <w:rFonts w:ascii="Arial Narrow" w:hAnsi="Arial Narrow" w:cs="Calibri Light"/>
          <w:b/>
          <w:bCs/>
          <w:sz w:val="20"/>
          <w:szCs w:val="20"/>
        </w:rPr>
        <w:t>CONTRATA</w:t>
      </w:r>
      <w:r w:rsidR="00426AF6" w:rsidRPr="007D089C">
        <w:rPr>
          <w:rFonts w:ascii="Arial Narrow" w:hAnsi="Arial Narrow" w:cs="Calibri Light"/>
          <w:b/>
          <w:bCs/>
          <w:sz w:val="20"/>
          <w:szCs w:val="20"/>
        </w:rPr>
        <w:t>CIÓN</w:t>
      </w:r>
      <w:r w:rsidR="00157349" w:rsidRPr="007D089C">
        <w:rPr>
          <w:rFonts w:ascii="Arial Narrow" w:hAnsi="Arial Narrow" w:cs="Calibri Light"/>
          <w:b/>
          <w:bCs/>
          <w:sz w:val="20"/>
          <w:szCs w:val="20"/>
        </w:rPr>
        <w:t xml:space="preserve">. </w:t>
      </w:r>
    </w:p>
    <w:p w14:paraId="5B2B497F" w14:textId="77777777" w:rsidR="00E47F9C" w:rsidRPr="007D089C" w:rsidRDefault="00E47F9C" w:rsidP="00740EA2">
      <w:pPr>
        <w:jc w:val="both"/>
        <w:rPr>
          <w:rFonts w:ascii="Arial Narrow" w:hAnsi="Arial Narrow" w:cs="Calibri Light"/>
          <w:color w:val="808080"/>
          <w:sz w:val="20"/>
          <w:szCs w:val="20"/>
        </w:rPr>
      </w:pPr>
    </w:p>
    <w:p w14:paraId="340C8F93" w14:textId="4DEC29ED" w:rsidR="000A58BD" w:rsidRPr="007D089C" w:rsidRDefault="00D7506D" w:rsidP="00740EA2">
      <w:pPr>
        <w:spacing w:line="276" w:lineRule="auto"/>
        <w:jc w:val="both"/>
        <w:rPr>
          <w:rFonts w:ascii="Arial Narrow" w:hAnsi="Arial Narrow" w:cs="Calibri Light"/>
          <w:sz w:val="20"/>
          <w:szCs w:val="20"/>
        </w:rPr>
      </w:pPr>
      <w:r w:rsidRPr="007D089C">
        <w:rPr>
          <w:rFonts w:ascii="Arial Narrow" w:hAnsi="Arial Narrow" w:cs="Calibri Light"/>
          <w:sz w:val="20"/>
          <w:szCs w:val="20"/>
        </w:rPr>
        <w:t>En la ciudad de Guadalajara Jalisco, siendo las 1</w:t>
      </w:r>
      <w:r w:rsidR="00907189">
        <w:rPr>
          <w:rFonts w:ascii="Arial Narrow" w:hAnsi="Arial Narrow" w:cs="Calibri Light"/>
          <w:sz w:val="20"/>
          <w:szCs w:val="20"/>
        </w:rPr>
        <w:t>5</w:t>
      </w:r>
      <w:r w:rsidRPr="007D089C">
        <w:rPr>
          <w:rFonts w:ascii="Arial Narrow" w:hAnsi="Arial Narrow" w:cs="Calibri Light"/>
          <w:sz w:val="20"/>
          <w:szCs w:val="20"/>
        </w:rPr>
        <w:t>:</w:t>
      </w:r>
      <w:r w:rsidR="00907189">
        <w:rPr>
          <w:rFonts w:ascii="Arial Narrow" w:hAnsi="Arial Narrow" w:cs="Calibri Light"/>
          <w:sz w:val="20"/>
          <w:szCs w:val="20"/>
        </w:rPr>
        <w:t>3</w:t>
      </w:r>
      <w:r w:rsidRPr="007D089C">
        <w:rPr>
          <w:rFonts w:ascii="Arial Narrow" w:hAnsi="Arial Narrow" w:cs="Calibri Light"/>
          <w:sz w:val="20"/>
          <w:szCs w:val="20"/>
        </w:rPr>
        <w:t xml:space="preserve">0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27BB2" w:rsidRPr="007D089C">
            <w:rPr>
              <w:rFonts w:ascii="Arial Narrow" w:hAnsi="Arial Narrow" w:cs="Calibri Light"/>
              <w:b/>
              <w:bCs/>
              <w:sz w:val="20"/>
              <w:szCs w:val="20"/>
            </w:rPr>
            <w:t>21 de octubre del 2021</w:t>
          </w:r>
        </w:sdtContent>
      </w:sdt>
      <w:r w:rsidRPr="007D089C">
        <w:rPr>
          <w:rFonts w:ascii="Arial Narrow" w:hAnsi="Arial Narrow" w:cs="Calibri Light"/>
          <w:sz w:val="20"/>
          <w:szCs w:val="20"/>
        </w:rPr>
        <w:t xml:space="preserve"> en el Auditorio del O.P.D. Servicios de Salud Jalisco, con domicilio en Dr. Baeza 107 C.P. 44100 col. Centro Guadalajara, Jalisco, </w:t>
      </w:r>
      <w:r w:rsidR="00C6300B" w:rsidRPr="007D089C">
        <w:rPr>
          <w:rFonts w:ascii="Arial Narrow" w:hAnsi="Arial Narrow" w:cs="Calibri Light"/>
          <w:sz w:val="20"/>
          <w:szCs w:val="20"/>
        </w:rPr>
        <w:t xml:space="preserve">ante la presencia de los Servidores Públicos designados por la </w:t>
      </w:r>
      <w:r w:rsidR="00C6300B" w:rsidRPr="007D089C">
        <w:rPr>
          <w:rFonts w:ascii="Arial Narrow" w:hAnsi="Arial Narrow" w:cs="Calibri Light"/>
          <w:b/>
          <w:bCs/>
          <w:sz w:val="20"/>
          <w:szCs w:val="20"/>
        </w:rPr>
        <w:t>UNIDAD CENTRALIZADA DE COMPRAS,</w:t>
      </w:r>
      <w:r w:rsidRPr="007D089C">
        <w:rPr>
          <w:rFonts w:ascii="Arial Narrow" w:hAnsi="Arial Narrow" w:cs="Calibri Light"/>
          <w:sz w:val="20"/>
          <w:szCs w:val="20"/>
        </w:rPr>
        <w:t xml:space="preserve"> </w:t>
      </w:r>
      <w:r w:rsidR="00C6300B" w:rsidRPr="007D089C">
        <w:rPr>
          <w:rFonts w:ascii="Arial Narrow" w:hAnsi="Arial Narrow" w:cs="Calibri Light"/>
          <w:sz w:val="20"/>
          <w:szCs w:val="20"/>
        </w:rPr>
        <w:t xml:space="preserve">y de conformidad a lo establecido en el numeral 5, de las BASES y de conformidad con los artículos 62 numeral 4, 63 y 70 de la LEY,  63, 64 y 65 de su </w:t>
      </w:r>
      <w:r w:rsidR="00C6300B" w:rsidRPr="007D089C">
        <w:rPr>
          <w:rFonts w:ascii="Arial Narrow" w:hAnsi="Arial Narrow" w:cs="Calibri Light"/>
          <w:b/>
          <w:bCs/>
          <w:sz w:val="20"/>
          <w:szCs w:val="20"/>
        </w:rPr>
        <w:t>REGLAMENTO</w:t>
      </w:r>
      <w:r w:rsidR="00C6300B" w:rsidRPr="007D089C">
        <w:rPr>
          <w:rFonts w:ascii="Arial Narrow" w:hAnsi="Arial Narrow" w:cs="Calibri Light"/>
          <w:sz w:val="20"/>
          <w:szCs w:val="20"/>
        </w:rPr>
        <w:t xml:space="preserve">, que rigen la </w:t>
      </w:r>
      <w:r w:rsidR="00C6300B" w:rsidRPr="007D089C">
        <w:rPr>
          <w:rFonts w:ascii="Arial Narrow" w:hAnsi="Arial Narrow" w:cs="Calibri Light"/>
          <w:b/>
          <w:bCs/>
          <w:sz w:val="20"/>
          <w:szCs w:val="20"/>
        </w:rPr>
        <w:t xml:space="preserve">PRESENTE LICITACIÓN PUBLICA </w:t>
      </w:r>
      <w:r w:rsidR="00907189">
        <w:rPr>
          <w:rFonts w:ascii="Arial Narrow" w:hAnsi="Arial Narrow" w:cs="Calibri Light"/>
          <w:b/>
          <w:bCs/>
          <w:sz w:val="20"/>
          <w:szCs w:val="20"/>
        </w:rPr>
        <w:t>LOC</w:t>
      </w:r>
      <w:r w:rsidR="00C6300B" w:rsidRPr="007D089C">
        <w:rPr>
          <w:rFonts w:ascii="Arial Narrow" w:hAnsi="Arial Narrow" w:cs="Calibri Light"/>
          <w:b/>
          <w:bCs/>
          <w:sz w:val="20"/>
          <w:szCs w:val="20"/>
        </w:rPr>
        <w:t>AL</w:t>
      </w:r>
      <w:r w:rsidR="00C6300B" w:rsidRPr="007D089C">
        <w:rPr>
          <w:rFonts w:ascii="Arial Narrow" w:hAnsi="Arial Narrow" w:cs="Calibri Light"/>
          <w:sz w:val="20"/>
          <w:szCs w:val="20"/>
        </w:rPr>
        <w:t>.</w:t>
      </w:r>
    </w:p>
    <w:p w14:paraId="17ADEE65" w14:textId="77777777" w:rsidR="00975D23" w:rsidRPr="007D089C" w:rsidRDefault="00975D23" w:rsidP="00740EA2">
      <w:pPr>
        <w:spacing w:line="276" w:lineRule="auto"/>
        <w:jc w:val="both"/>
        <w:rPr>
          <w:rFonts w:ascii="Arial Narrow" w:hAnsi="Arial Narrow" w:cs="Calibri Light"/>
          <w:sz w:val="16"/>
          <w:szCs w:val="16"/>
        </w:rPr>
      </w:pPr>
    </w:p>
    <w:p w14:paraId="78A85F6B" w14:textId="069F5D68" w:rsidR="008E6B11" w:rsidRPr="007D089C" w:rsidRDefault="001E5D00" w:rsidP="00740EA2">
      <w:pPr>
        <w:spacing w:line="276" w:lineRule="auto"/>
        <w:jc w:val="both"/>
        <w:rPr>
          <w:rFonts w:ascii="Arial Narrow" w:hAnsi="Arial Narrow" w:cs="Calibri Light"/>
          <w:sz w:val="20"/>
          <w:szCs w:val="20"/>
        </w:rPr>
      </w:pPr>
      <w:r w:rsidRPr="007D089C">
        <w:rPr>
          <w:rFonts w:ascii="Arial Narrow" w:hAnsi="Arial Narrow" w:cs="Calibri Light"/>
          <w:sz w:val="20"/>
          <w:szCs w:val="20"/>
        </w:rPr>
        <w:t>Se realiz</w:t>
      </w:r>
      <w:r w:rsidR="00724F9F" w:rsidRPr="007D089C">
        <w:rPr>
          <w:rFonts w:ascii="Arial Narrow" w:hAnsi="Arial Narrow" w:cs="Calibri Light"/>
          <w:sz w:val="20"/>
          <w:szCs w:val="20"/>
        </w:rPr>
        <w:t>ó</w:t>
      </w:r>
      <w:r w:rsidRPr="007D089C">
        <w:rPr>
          <w:rFonts w:ascii="Arial Narrow" w:hAnsi="Arial Narrow" w:cs="Calibri Light"/>
          <w:sz w:val="20"/>
          <w:szCs w:val="20"/>
        </w:rPr>
        <w:t xml:space="preserve"> lo siguiente</w:t>
      </w:r>
      <w:r w:rsidR="009E5698" w:rsidRPr="007D089C">
        <w:rPr>
          <w:rFonts w:ascii="Arial Narrow" w:hAnsi="Arial Narrow" w:cs="Calibri Light"/>
          <w:sz w:val="20"/>
          <w:szCs w:val="20"/>
        </w:rPr>
        <w:t>:</w:t>
      </w:r>
      <w:r w:rsidR="00910C26" w:rsidRPr="007D089C">
        <w:rPr>
          <w:rFonts w:ascii="Arial Narrow" w:hAnsi="Arial Narrow" w:cs="Calibri Light"/>
          <w:sz w:val="20"/>
          <w:szCs w:val="20"/>
        </w:rPr>
        <w:t xml:space="preserve"> </w:t>
      </w:r>
      <w:r w:rsidR="00910C26" w:rsidRPr="007D089C">
        <w:rPr>
          <w:rFonts w:ascii="Arial Narrow" w:hAnsi="Arial Narrow" w:cs="Calibri Light"/>
          <w:sz w:val="20"/>
          <w:szCs w:val="20"/>
        </w:rPr>
        <w:tab/>
      </w:r>
    </w:p>
    <w:p w14:paraId="35594B16" w14:textId="75B29300" w:rsidR="00F54498" w:rsidRPr="007D089C" w:rsidRDefault="008E6B11" w:rsidP="00740EA2">
      <w:pPr>
        <w:spacing w:line="276" w:lineRule="auto"/>
        <w:jc w:val="both"/>
        <w:rPr>
          <w:rFonts w:ascii="Arial Narrow" w:hAnsi="Arial Narrow" w:cs="Calibri Light"/>
          <w:b/>
          <w:bCs/>
          <w:sz w:val="20"/>
          <w:szCs w:val="20"/>
        </w:rPr>
      </w:pPr>
      <w:r w:rsidRPr="007D089C">
        <w:rPr>
          <w:rFonts w:ascii="Arial Narrow" w:hAnsi="Arial Narrow" w:cs="Calibri Light"/>
          <w:b/>
          <w:bCs/>
          <w:sz w:val="20"/>
          <w:szCs w:val="20"/>
        </w:rPr>
        <w:t xml:space="preserve">HECHOS: </w:t>
      </w:r>
    </w:p>
    <w:p w14:paraId="4CD4C6EE" w14:textId="19E07C45" w:rsidR="00C12C0B" w:rsidRPr="007D089C" w:rsidRDefault="00C12C0B" w:rsidP="00492CDC">
      <w:pPr>
        <w:spacing w:line="276" w:lineRule="auto"/>
        <w:jc w:val="both"/>
        <w:rPr>
          <w:rFonts w:ascii="Arial Narrow" w:hAnsi="Arial Narrow" w:cs="Calibri Light"/>
          <w:b/>
          <w:color w:val="000000" w:themeColor="text1"/>
          <w:sz w:val="16"/>
          <w:szCs w:val="16"/>
        </w:rPr>
      </w:pPr>
    </w:p>
    <w:p w14:paraId="3C6F104B" w14:textId="07C8A7FA" w:rsidR="00C12C0B" w:rsidRDefault="0049060B" w:rsidP="00C12C0B">
      <w:pPr>
        <w:spacing w:line="276" w:lineRule="auto"/>
        <w:jc w:val="both"/>
        <w:rPr>
          <w:rFonts w:ascii="Arial Narrow" w:hAnsi="Arial Narrow" w:cs="Calibri Light"/>
          <w:b/>
          <w:color w:val="000000" w:themeColor="text1"/>
          <w:sz w:val="20"/>
          <w:szCs w:val="20"/>
        </w:rPr>
      </w:pPr>
      <w:r>
        <w:rPr>
          <w:rFonts w:ascii="Arial Narrow" w:hAnsi="Arial Narrow" w:cs="Calibri Light"/>
          <w:b/>
          <w:color w:val="000000" w:themeColor="text1"/>
          <w:sz w:val="20"/>
          <w:szCs w:val="20"/>
        </w:rPr>
        <w:t>PRESICIONES</w:t>
      </w:r>
      <w:r w:rsidR="00C12C0B" w:rsidRPr="007D089C">
        <w:rPr>
          <w:rFonts w:ascii="Arial Narrow" w:hAnsi="Arial Narrow" w:cs="Calibri Light"/>
          <w:b/>
          <w:color w:val="000000" w:themeColor="text1"/>
          <w:sz w:val="20"/>
          <w:szCs w:val="20"/>
        </w:rPr>
        <w:t xml:space="preserve"> A LA CONVOCATORÍA.</w:t>
      </w:r>
    </w:p>
    <w:p w14:paraId="37E0DF56" w14:textId="48E4C4F4" w:rsidR="00B0675F" w:rsidRDefault="00B0675F" w:rsidP="00C12C0B">
      <w:pPr>
        <w:spacing w:line="276" w:lineRule="auto"/>
        <w:jc w:val="both"/>
        <w:rPr>
          <w:rFonts w:ascii="Arial Narrow" w:hAnsi="Arial Narrow" w:cs="Calibri Light"/>
          <w:b/>
          <w:color w:val="000000" w:themeColor="text1"/>
          <w:sz w:val="20"/>
          <w:szCs w:val="20"/>
        </w:rPr>
      </w:pPr>
    </w:p>
    <w:p w14:paraId="1EFBF588" w14:textId="09F905DF" w:rsidR="00B0675F" w:rsidRDefault="00B0675F" w:rsidP="00B0675F">
      <w:pPr>
        <w:jc w:val="both"/>
        <w:rPr>
          <w:rFonts w:ascii="Arial Narrow" w:hAnsi="Arial Narrow" w:cs="Calibri Light"/>
          <w:bCs/>
          <w:color w:val="000000" w:themeColor="text1"/>
          <w:sz w:val="20"/>
          <w:szCs w:val="20"/>
        </w:rPr>
      </w:pPr>
      <w:r w:rsidRPr="0080628A">
        <w:rPr>
          <w:rFonts w:ascii="Arial Narrow" w:hAnsi="Arial Narrow" w:cs="Calibri Light"/>
          <w:b/>
          <w:bCs/>
          <w:color w:val="000000" w:themeColor="text1"/>
          <w:sz w:val="20"/>
          <w:szCs w:val="20"/>
        </w:rPr>
        <w:t xml:space="preserve">1-. </w:t>
      </w:r>
      <w:r w:rsidR="001D0DCE">
        <w:rPr>
          <w:rFonts w:ascii="Arial Narrow" w:hAnsi="Arial Narrow" w:cs="Calibri Light"/>
          <w:bCs/>
          <w:color w:val="000000" w:themeColor="text1"/>
          <w:sz w:val="20"/>
          <w:szCs w:val="20"/>
        </w:rPr>
        <w:t>Precisión</w:t>
      </w:r>
      <w:r w:rsidRPr="0080628A">
        <w:rPr>
          <w:rFonts w:ascii="Arial Narrow" w:hAnsi="Arial Narrow" w:cs="Calibri Light"/>
          <w:bCs/>
          <w:color w:val="000000" w:themeColor="text1"/>
          <w:sz w:val="20"/>
          <w:szCs w:val="20"/>
        </w:rPr>
        <w:t xml:space="preserve">: </w:t>
      </w:r>
      <w:r w:rsidRPr="0080628A">
        <w:rPr>
          <w:rFonts w:ascii="Arial Narrow" w:hAnsi="Arial Narrow" w:cs="Calibri Light"/>
          <w:b/>
          <w:bCs/>
          <w:color w:val="000000" w:themeColor="text1"/>
          <w:sz w:val="20"/>
          <w:szCs w:val="20"/>
        </w:rPr>
        <w:t xml:space="preserve">CONVOCATORIA </w:t>
      </w:r>
      <w:r w:rsidRPr="0080628A">
        <w:rPr>
          <w:rFonts w:ascii="Arial Narrow" w:hAnsi="Arial Narrow" w:cs="Calibri Light"/>
          <w:bCs/>
          <w:color w:val="000000" w:themeColor="text1"/>
          <w:sz w:val="20"/>
          <w:szCs w:val="20"/>
        </w:rPr>
        <w:t>de la</w:t>
      </w:r>
      <w:r w:rsidRPr="0080628A">
        <w:rPr>
          <w:rFonts w:ascii="Arial Narrow" w:hAnsi="Arial Narrow" w:cs="Calibri Light"/>
          <w:b/>
          <w:bCs/>
          <w:color w:val="000000" w:themeColor="text1"/>
          <w:sz w:val="20"/>
          <w:szCs w:val="20"/>
        </w:rPr>
        <w:t xml:space="preserve"> LICITACIÓN, </w:t>
      </w:r>
      <w:r w:rsidRPr="0080628A">
        <w:rPr>
          <w:rFonts w:ascii="Arial Narrow" w:hAnsi="Arial Narrow" w:cs="Calibri Light"/>
          <w:bCs/>
          <w:color w:val="000000" w:themeColor="text1"/>
          <w:sz w:val="20"/>
          <w:szCs w:val="20"/>
        </w:rPr>
        <w:t>Calendario de Actividades</w:t>
      </w:r>
      <w:r>
        <w:rPr>
          <w:rFonts w:ascii="Arial Narrow" w:hAnsi="Arial Narrow" w:cs="Calibri Light"/>
          <w:bCs/>
          <w:color w:val="000000" w:themeColor="text1"/>
          <w:sz w:val="20"/>
          <w:szCs w:val="20"/>
        </w:rPr>
        <w:t xml:space="preserve"> </w:t>
      </w:r>
      <w:r w:rsidRPr="00B0675F">
        <w:rPr>
          <w:rFonts w:ascii="Arial Narrow" w:hAnsi="Arial Narrow"/>
          <w:b/>
          <w:bCs/>
          <w:color w:val="000000"/>
          <w:sz w:val="20"/>
          <w:szCs w:val="20"/>
        </w:rPr>
        <w:t>Presentación y Apertura de Propuestas</w:t>
      </w:r>
      <w:r w:rsidRPr="00B0675F">
        <w:rPr>
          <w:rFonts w:ascii="Arial Narrow" w:hAnsi="Arial Narrow" w:cs="Calibri Light"/>
          <w:bCs/>
          <w:color w:val="000000" w:themeColor="text1"/>
          <w:sz w:val="20"/>
          <w:szCs w:val="20"/>
        </w:rPr>
        <w:t>;</w:t>
      </w:r>
      <w:r w:rsidRPr="0080628A">
        <w:rPr>
          <w:rFonts w:ascii="Arial Narrow" w:hAnsi="Arial Narrow" w:cs="Calibri Light"/>
          <w:b/>
          <w:bCs/>
          <w:color w:val="000000" w:themeColor="text1"/>
          <w:sz w:val="20"/>
          <w:szCs w:val="20"/>
        </w:rPr>
        <w:t xml:space="preserve"> </w:t>
      </w:r>
      <w:r w:rsidRPr="0080628A">
        <w:rPr>
          <w:rFonts w:ascii="Arial Narrow" w:hAnsi="Arial Narrow" w:cs="Calibri Light"/>
          <w:bCs/>
          <w:color w:val="000000" w:themeColor="text1"/>
          <w:sz w:val="20"/>
          <w:szCs w:val="20"/>
        </w:rPr>
        <w:t>los</w:t>
      </w:r>
      <w:r w:rsidRPr="0080628A">
        <w:rPr>
          <w:rFonts w:ascii="Arial Narrow" w:hAnsi="Arial Narrow" w:cs="Calibri Light"/>
          <w:b/>
          <w:bCs/>
          <w:color w:val="000000" w:themeColor="text1"/>
          <w:sz w:val="20"/>
          <w:szCs w:val="20"/>
        </w:rPr>
        <w:t xml:space="preserve"> LICITANTES </w:t>
      </w:r>
      <w:r w:rsidRPr="0080628A">
        <w:rPr>
          <w:rFonts w:ascii="Arial Narrow" w:hAnsi="Arial Narrow" w:cs="Calibri Light"/>
          <w:bCs/>
          <w:color w:val="000000" w:themeColor="text1"/>
          <w:sz w:val="20"/>
          <w:szCs w:val="20"/>
        </w:rPr>
        <w:t xml:space="preserve">deberán considerar </w:t>
      </w:r>
      <w:r w:rsidR="007C449F">
        <w:rPr>
          <w:rFonts w:ascii="Arial Narrow" w:hAnsi="Arial Narrow" w:cs="Calibri Light"/>
          <w:bCs/>
          <w:color w:val="000000" w:themeColor="text1"/>
          <w:sz w:val="20"/>
          <w:szCs w:val="20"/>
        </w:rPr>
        <w:t xml:space="preserve">la fecha y </w:t>
      </w:r>
      <w:r w:rsidRPr="0080628A">
        <w:rPr>
          <w:rFonts w:ascii="Arial Narrow" w:hAnsi="Arial Narrow" w:cs="Calibri Light"/>
          <w:bCs/>
          <w:color w:val="000000" w:themeColor="text1"/>
          <w:sz w:val="20"/>
          <w:szCs w:val="20"/>
        </w:rPr>
        <w:t>el horario señalado, en la siguiente tabla:</w:t>
      </w:r>
    </w:p>
    <w:p w14:paraId="7650439B" w14:textId="77777777" w:rsidR="00B0675F" w:rsidRPr="00AA45E7" w:rsidRDefault="00B0675F" w:rsidP="00B0675F">
      <w:pPr>
        <w:ind w:right="140"/>
        <w:rPr>
          <w:rFonts w:ascii="Arial Narrow" w:hAnsi="Arial Narrow"/>
          <w:b/>
          <w:sz w:val="18"/>
          <w:szCs w:val="18"/>
        </w:rPr>
      </w:pPr>
    </w:p>
    <w:tbl>
      <w:tblPr>
        <w:tblW w:w="5000" w:type="pct"/>
        <w:jc w:val="center"/>
        <w:tblLook w:val="0400" w:firstRow="0" w:lastRow="0" w:firstColumn="0" w:lastColumn="0" w:noHBand="0" w:noVBand="1"/>
      </w:tblPr>
      <w:tblGrid>
        <w:gridCol w:w="2296"/>
        <w:gridCol w:w="2567"/>
        <w:gridCol w:w="1854"/>
        <w:gridCol w:w="3196"/>
      </w:tblGrid>
      <w:tr w:rsidR="00B0675F" w:rsidRPr="00AA45E7" w14:paraId="7E9189F8" w14:textId="77777777" w:rsidTr="003372C1">
        <w:trPr>
          <w:trHeight w:val="555"/>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6CD0360" w14:textId="77777777" w:rsidR="00B0675F" w:rsidRPr="00AA45E7" w:rsidRDefault="00B0675F" w:rsidP="003372C1">
            <w:pPr>
              <w:ind w:right="140"/>
              <w:jc w:val="center"/>
              <w:rPr>
                <w:rFonts w:ascii="Arial Narrow" w:eastAsia="Times New Roman" w:hAnsi="Arial Narrow"/>
                <w:sz w:val="18"/>
                <w:szCs w:val="18"/>
              </w:rPr>
            </w:pPr>
            <w:bookmarkStart w:id="0" w:name="_sg2cmkjuzaoe" w:colFirst="0" w:colLast="0"/>
            <w:bookmarkEnd w:id="0"/>
            <w:r w:rsidRPr="00AA45E7">
              <w:rPr>
                <w:rFonts w:ascii="Arial Narrow" w:hAnsi="Arial Narrow"/>
                <w:b/>
                <w:color w:val="000000"/>
                <w:sz w:val="18"/>
                <w:szCs w:val="18"/>
              </w:rPr>
              <w:t>A C T O</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2074362" w14:textId="77777777" w:rsidR="00B0675F" w:rsidRPr="00AA45E7" w:rsidRDefault="00B0675F" w:rsidP="003372C1">
            <w:pPr>
              <w:ind w:right="140"/>
              <w:jc w:val="center"/>
              <w:rPr>
                <w:rFonts w:ascii="Arial Narrow" w:eastAsia="Times New Roman" w:hAnsi="Arial Narrow"/>
                <w:sz w:val="18"/>
                <w:szCs w:val="18"/>
              </w:rPr>
            </w:pPr>
            <w:r w:rsidRPr="00AA45E7">
              <w:rPr>
                <w:rFonts w:ascii="Arial Narrow" w:hAnsi="Arial Narrow"/>
                <w:b/>
                <w:color w:val="000000"/>
                <w:sz w:val="18"/>
                <w:szCs w:val="18"/>
              </w:rPr>
              <w:t>PERÍODO O DÍA</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BB0C159" w14:textId="77777777" w:rsidR="00B0675F" w:rsidRPr="00AA45E7" w:rsidRDefault="00B0675F" w:rsidP="003372C1">
            <w:pPr>
              <w:ind w:right="140"/>
              <w:jc w:val="center"/>
              <w:rPr>
                <w:rFonts w:ascii="Arial Narrow" w:eastAsia="Times New Roman" w:hAnsi="Arial Narrow"/>
                <w:sz w:val="18"/>
                <w:szCs w:val="18"/>
              </w:rPr>
            </w:pPr>
            <w:r w:rsidRPr="00AA45E7">
              <w:rPr>
                <w:rFonts w:ascii="Arial Narrow" w:hAnsi="Arial Narrow"/>
                <w:b/>
                <w:color w:val="000000"/>
                <w:sz w:val="18"/>
                <w:szCs w:val="18"/>
              </w:rPr>
              <w:t>HORA</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6F63665" w14:textId="77777777" w:rsidR="00B0675F" w:rsidRPr="00AA45E7" w:rsidRDefault="00B0675F" w:rsidP="003372C1">
            <w:pPr>
              <w:ind w:right="140"/>
              <w:jc w:val="center"/>
              <w:rPr>
                <w:rFonts w:ascii="Arial Narrow" w:eastAsia="Times New Roman" w:hAnsi="Arial Narrow"/>
                <w:sz w:val="18"/>
                <w:szCs w:val="18"/>
              </w:rPr>
            </w:pPr>
            <w:r w:rsidRPr="00AA45E7">
              <w:rPr>
                <w:rFonts w:ascii="Arial Narrow" w:hAnsi="Arial Narrow"/>
                <w:b/>
                <w:color w:val="000000"/>
                <w:sz w:val="18"/>
                <w:szCs w:val="18"/>
              </w:rPr>
              <w:t>LUGAR</w:t>
            </w:r>
          </w:p>
        </w:tc>
      </w:tr>
      <w:tr w:rsidR="00B0675F" w:rsidRPr="00AA45E7" w14:paraId="48082BB0" w14:textId="77777777" w:rsidTr="003372C1">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DAEDAD5" w14:textId="77777777" w:rsidR="00B0675F" w:rsidRPr="00AA45E7" w:rsidRDefault="00B0675F" w:rsidP="003372C1">
            <w:pPr>
              <w:ind w:right="140"/>
              <w:jc w:val="center"/>
              <w:rPr>
                <w:rFonts w:ascii="Arial Narrow" w:eastAsia="Times New Roman" w:hAnsi="Arial Narrow"/>
                <w:sz w:val="18"/>
                <w:szCs w:val="18"/>
              </w:rPr>
            </w:pPr>
            <w:r w:rsidRPr="00AA45E7">
              <w:rPr>
                <w:rFonts w:ascii="Arial Narrow" w:hAnsi="Arial Narrow"/>
                <w:color w:val="000000"/>
                <w:sz w:val="18"/>
                <w:szCs w:val="18"/>
              </w:rPr>
              <w:t>Registro para la Presentación de Propuestas.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80DE4A3" w14:textId="3599FB18" w:rsidR="00B0675F" w:rsidRPr="00AA45E7" w:rsidRDefault="001D0DCE" w:rsidP="003372C1">
            <w:pPr>
              <w:ind w:right="140"/>
              <w:jc w:val="center"/>
              <w:rPr>
                <w:rFonts w:ascii="Arial Narrow" w:eastAsia="Times New Roman" w:hAnsi="Arial Narrow"/>
                <w:sz w:val="18"/>
                <w:szCs w:val="18"/>
              </w:rPr>
            </w:pPr>
            <w:r>
              <w:rPr>
                <w:rFonts w:ascii="Arial Narrow" w:hAnsi="Arial Narrow"/>
                <w:sz w:val="18"/>
                <w:szCs w:val="18"/>
              </w:rPr>
              <w:t>27</w:t>
            </w:r>
            <w:r w:rsidR="00B0675F" w:rsidRPr="00AA45E7">
              <w:rPr>
                <w:rFonts w:ascii="Arial Narrow" w:hAnsi="Arial Narrow"/>
                <w:sz w:val="18"/>
                <w:szCs w:val="18"/>
              </w:rPr>
              <w:t xml:space="preserve"> de octubre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8091C97" w14:textId="6CFED7BE" w:rsidR="00B0675F" w:rsidRPr="00AA45E7" w:rsidRDefault="00B0675F" w:rsidP="003372C1">
            <w:pPr>
              <w:ind w:right="140"/>
              <w:jc w:val="center"/>
              <w:rPr>
                <w:rFonts w:ascii="Arial Narrow" w:eastAsia="Times New Roman" w:hAnsi="Arial Narrow"/>
                <w:sz w:val="18"/>
                <w:szCs w:val="18"/>
              </w:rPr>
            </w:pPr>
            <w:r w:rsidRPr="00AA45E7">
              <w:rPr>
                <w:rFonts w:ascii="Arial Narrow" w:hAnsi="Arial Narrow"/>
                <w:color w:val="000000"/>
                <w:sz w:val="18"/>
                <w:szCs w:val="18"/>
              </w:rPr>
              <w:t>De las 1</w:t>
            </w:r>
            <w:r w:rsidR="001D0DCE">
              <w:rPr>
                <w:rFonts w:ascii="Arial Narrow" w:hAnsi="Arial Narrow"/>
                <w:color w:val="000000"/>
                <w:sz w:val="18"/>
                <w:szCs w:val="18"/>
              </w:rPr>
              <w:t>5</w:t>
            </w:r>
            <w:r w:rsidRPr="00AA45E7">
              <w:rPr>
                <w:rFonts w:ascii="Arial Narrow" w:hAnsi="Arial Narrow"/>
                <w:color w:val="000000"/>
                <w:sz w:val="18"/>
                <w:szCs w:val="18"/>
              </w:rPr>
              <w:t>:30 a las 1</w:t>
            </w:r>
            <w:r w:rsidR="001D0DCE">
              <w:rPr>
                <w:rFonts w:ascii="Arial Narrow" w:hAnsi="Arial Narrow"/>
                <w:color w:val="000000"/>
                <w:sz w:val="18"/>
                <w:szCs w:val="18"/>
              </w:rPr>
              <w:t>5</w:t>
            </w:r>
            <w:r w:rsidRPr="00AA45E7">
              <w:rPr>
                <w:rFonts w:ascii="Arial Narrow" w:hAnsi="Arial Narrow"/>
                <w:color w:val="000000"/>
                <w:sz w:val="18"/>
                <w:szCs w:val="18"/>
              </w:rPr>
              <w:t>:59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tcPr>
          <w:p w14:paraId="009AA713" w14:textId="77777777" w:rsidR="00B0675F" w:rsidRPr="00AA45E7" w:rsidRDefault="00B0675F" w:rsidP="003372C1">
            <w:pPr>
              <w:ind w:right="140"/>
              <w:jc w:val="center"/>
              <w:rPr>
                <w:rFonts w:ascii="Arial Narrow" w:eastAsia="Times New Roman" w:hAnsi="Arial Narrow"/>
                <w:sz w:val="18"/>
                <w:szCs w:val="18"/>
              </w:rPr>
            </w:pPr>
            <w:r w:rsidRPr="00AA45E7">
              <w:rPr>
                <w:rFonts w:ascii="Arial Narrow" w:hAnsi="Arial Narrow"/>
                <w:color w:val="000000"/>
                <w:sz w:val="18"/>
                <w:szCs w:val="18"/>
              </w:rPr>
              <w:t xml:space="preserve">En el </w:t>
            </w:r>
            <w:r w:rsidRPr="00AA45E7">
              <w:rPr>
                <w:rFonts w:ascii="Arial Narrow" w:hAnsi="Arial Narrow"/>
                <w:b/>
                <w:color w:val="000000"/>
                <w:sz w:val="18"/>
                <w:szCs w:val="18"/>
              </w:rPr>
              <w:t xml:space="preserve">DOMICILIO </w:t>
            </w:r>
            <w:r w:rsidRPr="00AA45E7">
              <w:rPr>
                <w:rFonts w:ascii="Arial Narrow" w:hAnsi="Arial Narrow"/>
                <w:bCs/>
                <w:color w:val="000000"/>
                <w:sz w:val="18"/>
                <w:szCs w:val="18"/>
              </w:rPr>
              <w:t>del</w:t>
            </w:r>
            <w:r w:rsidRPr="00AA45E7">
              <w:rPr>
                <w:rFonts w:ascii="Arial Narrow" w:hAnsi="Arial Narrow"/>
                <w:b/>
                <w:color w:val="000000"/>
                <w:sz w:val="18"/>
                <w:szCs w:val="18"/>
              </w:rPr>
              <w:t xml:space="preserve"> ORGANISMO</w:t>
            </w:r>
          </w:p>
        </w:tc>
      </w:tr>
      <w:tr w:rsidR="00B0675F" w:rsidRPr="00AA45E7" w14:paraId="116B5314" w14:textId="77777777" w:rsidTr="003372C1">
        <w:trPr>
          <w:trHeight w:val="628"/>
          <w:jc w:val="center"/>
        </w:trPr>
        <w:tc>
          <w:tcPr>
            <w:tcW w:w="115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0EA15" w14:textId="77777777" w:rsidR="00B0675F" w:rsidRPr="00AA45E7" w:rsidRDefault="00B0675F" w:rsidP="003372C1">
            <w:pPr>
              <w:ind w:right="140"/>
              <w:jc w:val="center"/>
              <w:rPr>
                <w:rFonts w:ascii="Arial Narrow" w:eastAsia="Times New Roman" w:hAnsi="Arial Narrow"/>
                <w:b/>
                <w:bCs/>
                <w:sz w:val="18"/>
                <w:szCs w:val="18"/>
              </w:rPr>
            </w:pPr>
            <w:r w:rsidRPr="00AA45E7">
              <w:rPr>
                <w:rFonts w:ascii="Arial Narrow" w:hAnsi="Arial Narrow"/>
                <w:b/>
                <w:bCs/>
                <w:color w:val="000000"/>
                <w:sz w:val="18"/>
                <w:szCs w:val="18"/>
              </w:rPr>
              <w:t>Presentación y Apertura de Propuestas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A1298D" w14:textId="69FA9F98" w:rsidR="00B0675F" w:rsidRPr="00AA45E7" w:rsidRDefault="00B0675F" w:rsidP="003372C1">
            <w:pPr>
              <w:ind w:right="140"/>
              <w:jc w:val="center"/>
              <w:rPr>
                <w:rFonts w:ascii="Arial Narrow" w:eastAsia="Times New Roman" w:hAnsi="Arial Narrow"/>
                <w:sz w:val="18"/>
                <w:szCs w:val="18"/>
              </w:rPr>
            </w:pPr>
            <w:r w:rsidRPr="00AA45E7">
              <w:rPr>
                <w:rFonts w:ascii="Arial Narrow" w:hAnsi="Arial Narrow"/>
                <w:sz w:val="18"/>
                <w:szCs w:val="18"/>
              </w:rPr>
              <w:t>2</w:t>
            </w:r>
            <w:r w:rsidR="001D0DCE">
              <w:rPr>
                <w:rFonts w:ascii="Arial Narrow" w:hAnsi="Arial Narrow"/>
                <w:sz w:val="18"/>
                <w:szCs w:val="18"/>
              </w:rPr>
              <w:t>7</w:t>
            </w:r>
            <w:r w:rsidRPr="00AA45E7">
              <w:rPr>
                <w:rFonts w:ascii="Arial Narrow" w:hAnsi="Arial Narrow"/>
                <w:sz w:val="18"/>
                <w:szCs w:val="18"/>
              </w:rPr>
              <w:t xml:space="preserve"> de octubre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C4053A" w14:textId="42C048E3" w:rsidR="00B0675F" w:rsidRPr="00AA45E7" w:rsidRDefault="00B0675F" w:rsidP="003372C1">
            <w:pPr>
              <w:ind w:right="140"/>
              <w:jc w:val="center"/>
              <w:rPr>
                <w:rFonts w:ascii="Arial Narrow" w:eastAsia="Times New Roman" w:hAnsi="Arial Narrow"/>
                <w:sz w:val="18"/>
                <w:szCs w:val="18"/>
              </w:rPr>
            </w:pPr>
            <w:r w:rsidRPr="00AA45E7">
              <w:rPr>
                <w:rFonts w:ascii="Arial Narrow" w:hAnsi="Arial Narrow"/>
                <w:color w:val="000000"/>
                <w:sz w:val="18"/>
                <w:szCs w:val="18"/>
              </w:rPr>
              <w:t>A partir de las 1</w:t>
            </w:r>
            <w:r w:rsidR="001D0DCE">
              <w:rPr>
                <w:rFonts w:ascii="Arial Narrow" w:hAnsi="Arial Narrow"/>
                <w:color w:val="000000"/>
                <w:sz w:val="18"/>
                <w:szCs w:val="18"/>
              </w:rPr>
              <w:t>6</w:t>
            </w:r>
            <w:r w:rsidRPr="00AA45E7">
              <w:rPr>
                <w:rFonts w:ascii="Arial Narrow" w:hAnsi="Arial Narrow"/>
                <w:color w:val="000000"/>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009576A" w14:textId="77777777" w:rsidR="00B0675F" w:rsidRPr="00AA45E7" w:rsidRDefault="00B0675F" w:rsidP="003372C1">
            <w:pPr>
              <w:ind w:right="140"/>
              <w:jc w:val="center"/>
              <w:rPr>
                <w:rFonts w:ascii="Arial Narrow" w:eastAsia="Times New Roman" w:hAnsi="Arial Narrow"/>
                <w:sz w:val="18"/>
                <w:szCs w:val="18"/>
              </w:rPr>
            </w:pPr>
            <w:r w:rsidRPr="00AA45E7">
              <w:rPr>
                <w:rFonts w:ascii="Arial Narrow" w:hAnsi="Arial Narrow"/>
                <w:color w:val="000000"/>
                <w:sz w:val="18"/>
                <w:szCs w:val="18"/>
              </w:rPr>
              <w:t xml:space="preserve">En el </w:t>
            </w:r>
            <w:r w:rsidRPr="00AA45E7">
              <w:rPr>
                <w:rFonts w:ascii="Arial Narrow" w:hAnsi="Arial Narrow"/>
                <w:b/>
                <w:color w:val="000000"/>
                <w:sz w:val="18"/>
                <w:szCs w:val="18"/>
              </w:rPr>
              <w:t xml:space="preserve">DOMICILIO </w:t>
            </w:r>
            <w:r w:rsidRPr="00AA45E7">
              <w:rPr>
                <w:rFonts w:ascii="Arial Narrow" w:hAnsi="Arial Narrow"/>
                <w:color w:val="000000"/>
                <w:sz w:val="18"/>
                <w:szCs w:val="18"/>
              </w:rPr>
              <w:t>d</w:t>
            </w:r>
            <w:r w:rsidRPr="00AA45E7">
              <w:rPr>
                <w:rFonts w:ascii="Arial Narrow" w:hAnsi="Arial Narrow"/>
                <w:bCs/>
                <w:color w:val="000000"/>
                <w:sz w:val="18"/>
                <w:szCs w:val="18"/>
              </w:rPr>
              <w:t>el</w:t>
            </w:r>
            <w:r w:rsidRPr="00AA45E7">
              <w:rPr>
                <w:rFonts w:ascii="Arial Narrow" w:hAnsi="Arial Narrow"/>
                <w:b/>
                <w:color w:val="000000"/>
                <w:sz w:val="18"/>
                <w:szCs w:val="18"/>
              </w:rPr>
              <w:t xml:space="preserve"> ORGANISMO</w:t>
            </w:r>
          </w:p>
        </w:tc>
      </w:tr>
    </w:tbl>
    <w:p w14:paraId="5E5D770B" w14:textId="5AB08D05" w:rsidR="00FB1FA1" w:rsidRDefault="00FB1FA1" w:rsidP="00C12C0B">
      <w:pPr>
        <w:spacing w:line="276" w:lineRule="auto"/>
        <w:jc w:val="both"/>
        <w:rPr>
          <w:rFonts w:ascii="Arial Narrow" w:hAnsi="Arial Narrow" w:cs="Calibri Light"/>
          <w:b/>
          <w:color w:val="000000" w:themeColor="text1"/>
          <w:sz w:val="20"/>
          <w:szCs w:val="20"/>
        </w:rPr>
      </w:pPr>
    </w:p>
    <w:p w14:paraId="35E2CD6B" w14:textId="7B32C495" w:rsidR="001D0DCE" w:rsidRDefault="001D0DCE" w:rsidP="001D0DCE">
      <w:pPr>
        <w:jc w:val="both"/>
        <w:rPr>
          <w:rFonts w:ascii="Arial Narrow" w:hAnsi="Arial Narrow" w:cs="Calibri Light"/>
          <w:bCs/>
          <w:color w:val="000000" w:themeColor="text1"/>
          <w:sz w:val="20"/>
          <w:szCs w:val="20"/>
        </w:rPr>
      </w:pPr>
      <w:r>
        <w:rPr>
          <w:rFonts w:ascii="Arial Narrow" w:hAnsi="Arial Narrow" w:cs="Calibri Light"/>
          <w:b/>
          <w:bCs/>
          <w:color w:val="000000" w:themeColor="text1"/>
          <w:sz w:val="20"/>
          <w:szCs w:val="20"/>
        </w:rPr>
        <w:t>2</w:t>
      </w:r>
      <w:r w:rsidRPr="0080628A">
        <w:rPr>
          <w:rFonts w:ascii="Arial Narrow" w:hAnsi="Arial Narrow" w:cs="Calibri Light"/>
          <w:b/>
          <w:bCs/>
          <w:color w:val="000000" w:themeColor="text1"/>
          <w:sz w:val="20"/>
          <w:szCs w:val="20"/>
        </w:rPr>
        <w:t xml:space="preserve">-. </w:t>
      </w:r>
      <w:r>
        <w:rPr>
          <w:rFonts w:ascii="Arial Narrow" w:hAnsi="Arial Narrow" w:cs="Calibri Light"/>
          <w:bCs/>
          <w:color w:val="000000" w:themeColor="text1"/>
          <w:sz w:val="20"/>
          <w:szCs w:val="20"/>
        </w:rPr>
        <w:t>Precisión</w:t>
      </w:r>
      <w:r w:rsidRPr="0080628A">
        <w:rPr>
          <w:rFonts w:ascii="Arial Narrow" w:hAnsi="Arial Narrow" w:cs="Calibri Light"/>
          <w:bCs/>
          <w:color w:val="000000" w:themeColor="text1"/>
          <w:sz w:val="20"/>
          <w:szCs w:val="20"/>
        </w:rPr>
        <w:t xml:space="preserve">: </w:t>
      </w:r>
      <w:r w:rsidRPr="0080628A">
        <w:rPr>
          <w:rFonts w:ascii="Arial Narrow" w:hAnsi="Arial Narrow" w:cs="Calibri Light"/>
          <w:b/>
          <w:bCs/>
          <w:color w:val="000000" w:themeColor="text1"/>
          <w:sz w:val="20"/>
          <w:szCs w:val="20"/>
        </w:rPr>
        <w:t xml:space="preserve">CONVOCATORIA </w:t>
      </w:r>
      <w:r w:rsidRPr="0080628A">
        <w:rPr>
          <w:rFonts w:ascii="Arial Narrow" w:hAnsi="Arial Narrow" w:cs="Calibri Light"/>
          <w:bCs/>
          <w:color w:val="000000" w:themeColor="text1"/>
          <w:sz w:val="20"/>
          <w:szCs w:val="20"/>
        </w:rPr>
        <w:t>de la</w:t>
      </w:r>
      <w:r w:rsidRPr="0080628A">
        <w:rPr>
          <w:rFonts w:ascii="Arial Narrow" w:hAnsi="Arial Narrow" w:cs="Calibri Light"/>
          <w:b/>
          <w:bCs/>
          <w:color w:val="000000" w:themeColor="text1"/>
          <w:sz w:val="20"/>
          <w:szCs w:val="20"/>
        </w:rPr>
        <w:t xml:space="preserve"> LICITACIÓN, </w:t>
      </w:r>
      <w:r>
        <w:rPr>
          <w:rFonts w:ascii="Arial Narrow" w:hAnsi="Arial Narrow" w:cs="Calibri Light"/>
          <w:bCs/>
          <w:color w:val="000000" w:themeColor="text1"/>
          <w:sz w:val="20"/>
          <w:szCs w:val="20"/>
        </w:rPr>
        <w:t>en el Anexo 1 Carta de Requerimientos Técnicos</w:t>
      </w:r>
      <w:r w:rsidRPr="00B0675F">
        <w:rPr>
          <w:rFonts w:ascii="Arial Narrow" w:hAnsi="Arial Narrow" w:cs="Calibri Light"/>
          <w:bCs/>
          <w:color w:val="000000" w:themeColor="text1"/>
          <w:sz w:val="20"/>
          <w:szCs w:val="20"/>
        </w:rPr>
        <w:t>;</w:t>
      </w:r>
      <w:r w:rsidRPr="0080628A">
        <w:rPr>
          <w:rFonts w:ascii="Arial Narrow" w:hAnsi="Arial Narrow" w:cs="Calibri Light"/>
          <w:b/>
          <w:bCs/>
          <w:color w:val="000000" w:themeColor="text1"/>
          <w:sz w:val="20"/>
          <w:szCs w:val="20"/>
        </w:rPr>
        <w:t xml:space="preserve"> </w:t>
      </w:r>
      <w:r w:rsidRPr="0080628A">
        <w:rPr>
          <w:rFonts w:ascii="Arial Narrow" w:hAnsi="Arial Narrow" w:cs="Calibri Light"/>
          <w:bCs/>
          <w:color w:val="000000" w:themeColor="text1"/>
          <w:sz w:val="20"/>
          <w:szCs w:val="20"/>
        </w:rPr>
        <w:t>l</w:t>
      </w:r>
      <w:r>
        <w:rPr>
          <w:rFonts w:ascii="Arial Narrow" w:hAnsi="Arial Narrow" w:cs="Calibri Light"/>
          <w:bCs/>
          <w:color w:val="000000" w:themeColor="text1"/>
          <w:sz w:val="20"/>
          <w:szCs w:val="20"/>
        </w:rPr>
        <w:t xml:space="preserve">os </w:t>
      </w:r>
      <w:r w:rsidRPr="0080628A">
        <w:rPr>
          <w:rFonts w:ascii="Arial Narrow" w:hAnsi="Arial Narrow" w:cs="Calibri Light"/>
          <w:b/>
          <w:bCs/>
          <w:color w:val="000000" w:themeColor="text1"/>
          <w:sz w:val="20"/>
          <w:szCs w:val="20"/>
        </w:rPr>
        <w:t xml:space="preserve">LICITANTES </w:t>
      </w:r>
      <w:r w:rsidRPr="0080628A">
        <w:rPr>
          <w:rFonts w:ascii="Arial Narrow" w:hAnsi="Arial Narrow" w:cs="Calibri Light"/>
          <w:bCs/>
          <w:color w:val="000000" w:themeColor="text1"/>
          <w:sz w:val="20"/>
          <w:szCs w:val="20"/>
        </w:rPr>
        <w:t>deberán considerar l</w:t>
      </w:r>
      <w:r>
        <w:rPr>
          <w:rFonts w:ascii="Arial Narrow" w:hAnsi="Arial Narrow" w:cs="Calibri Light"/>
          <w:bCs/>
          <w:color w:val="000000" w:themeColor="text1"/>
          <w:sz w:val="20"/>
          <w:szCs w:val="20"/>
        </w:rPr>
        <w:t>o</w:t>
      </w:r>
      <w:r w:rsidRPr="0080628A">
        <w:rPr>
          <w:rFonts w:ascii="Arial Narrow" w:hAnsi="Arial Narrow" w:cs="Calibri Light"/>
          <w:bCs/>
          <w:color w:val="000000" w:themeColor="text1"/>
          <w:sz w:val="20"/>
          <w:szCs w:val="20"/>
        </w:rPr>
        <w:t xml:space="preserve"> siguiente:</w:t>
      </w:r>
    </w:p>
    <w:p w14:paraId="421EE277" w14:textId="77777777" w:rsidR="001D0DCE" w:rsidRDefault="001D0DCE" w:rsidP="00C12C0B">
      <w:pPr>
        <w:spacing w:line="276" w:lineRule="auto"/>
        <w:jc w:val="both"/>
        <w:rPr>
          <w:rFonts w:ascii="Arial Narrow" w:hAnsi="Arial Narrow" w:cs="Calibri Light"/>
          <w:b/>
          <w:color w:val="000000" w:themeColor="text1"/>
          <w:sz w:val="20"/>
          <w:szCs w:val="20"/>
        </w:rPr>
      </w:pPr>
    </w:p>
    <w:p w14:paraId="54200FE6" w14:textId="5D488D4B" w:rsidR="00B0675F" w:rsidRPr="00AA45E7" w:rsidRDefault="00B0675F" w:rsidP="00B0675F">
      <w:pPr>
        <w:ind w:right="140"/>
        <w:jc w:val="center"/>
        <w:rPr>
          <w:rFonts w:ascii="Arial Narrow" w:eastAsia="Times New Roman" w:hAnsi="Arial Narrow"/>
          <w:sz w:val="18"/>
          <w:szCs w:val="18"/>
        </w:rPr>
      </w:pPr>
      <w:r w:rsidRPr="00AA45E7">
        <w:rPr>
          <w:rFonts w:ascii="Arial Narrow" w:hAnsi="Arial Narrow"/>
          <w:b/>
          <w:color w:val="000000"/>
          <w:sz w:val="18"/>
          <w:szCs w:val="18"/>
        </w:rPr>
        <w:t xml:space="preserve">ANEXO 1. </w:t>
      </w:r>
      <w:r w:rsidRPr="00AA45E7">
        <w:rPr>
          <w:rFonts w:ascii="Arial Narrow" w:hAnsi="Arial Narrow"/>
          <w:b/>
          <w:bCs/>
          <w:color w:val="000000"/>
          <w:sz w:val="18"/>
          <w:szCs w:val="18"/>
        </w:rPr>
        <w:t>CARTA DE REQUERIMIENTOS TÉCNICOS</w:t>
      </w:r>
    </w:p>
    <w:p w14:paraId="6A7469A7" w14:textId="43615362" w:rsidR="00B0675F" w:rsidRPr="00B0675F" w:rsidRDefault="00B0675F" w:rsidP="00B0675F">
      <w:pPr>
        <w:ind w:right="140"/>
        <w:jc w:val="center"/>
        <w:rPr>
          <w:rFonts w:ascii="Arial Narrow" w:eastAsia="Times New Roman" w:hAnsi="Arial Narrow"/>
          <w:sz w:val="18"/>
          <w:szCs w:val="18"/>
        </w:rPr>
      </w:pPr>
      <w:r w:rsidRPr="00AA45E7">
        <w:rPr>
          <w:rFonts w:ascii="Arial Narrow" w:hAnsi="Arial Narrow"/>
          <w:b/>
          <w:smallCaps/>
          <w:color w:val="000000"/>
          <w:sz w:val="18"/>
          <w:szCs w:val="18"/>
        </w:rPr>
        <w:t xml:space="preserve"> </w:t>
      </w:r>
      <w:sdt>
        <w:sdtPr>
          <w:rPr>
            <w:rFonts w:ascii="Arial Narrow" w:hAnsi="Arial Narrow"/>
            <w:b/>
            <w:color w:val="000000"/>
            <w:sz w:val="18"/>
            <w:szCs w:val="18"/>
          </w:rPr>
          <w:alias w:val="Asunto"/>
          <w:tag w:val=""/>
          <w:id w:val="437727794"/>
          <w:placeholder>
            <w:docPart w:val="F8BF380CA9C548FC8C0F5FBC5C8E63A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b/>
              <w:color w:val="000000"/>
              <w:sz w:val="18"/>
              <w:szCs w:val="18"/>
            </w:rPr>
            <w:t>LSCC-018-2021</w:t>
          </w:r>
        </w:sdtContent>
      </w:sdt>
      <w:r w:rsidRPr="00AA45E7">
        <w:rPr>
          <w:rFonts w:ascii="Arial Narrow" w:hAnsi="Arial Narrow"/>
          <w:b/>
          <w:color w:val="000000"/>
          <w:sz w:val="18"/>
          <w:szCs w:val="18"/>
        </w:rPr>
        <w:t xml:space="preserve"> </w:t>
      </w:r>
    </w:p>
    <w:p w14:paraId="0F062E45" w14:textId="19C3A41E" w:rsidR="00B0675F" w:rsidRPr="00AA45E7" w:rsidRDefault="00B0675F" w:rsidP="00B0675F">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50506588"/>
          <w:placeholder>
            <w:docPart w:val="3C5A753012D643D9A874690C557A15E9"/>
          </w:placeholder>
          <w:dataBinding w:prefixMappings="xmlns:ns0='http://purl.org/dc/elements/1.1/' xmlns:ns1='http://schemas.openxmlformats.org/package/2006/metadata/core-properties' " w:xpath="/ns1:coreProperties[1]/ns1:category[1]" w:storeItemID="{6C3C8BC8-F283-45AE-878A-BAB7291924A1}"/>
          <w:text/>
        </w:sdtPr>
        <w:sdtEndPr/>
        <w:sdtContent>
          <w:r w:rsidR="006D00F9">
            <w:rPr>
              <w:rFonts w:ascii="Arial Narrow" w:eastAsia="Arial" w:hAnsi="Arial Narrow" w:cs="Arial"/>
              <w:b/>
              <w:color w:val="000000"/>
              <w:sz w:val="18"/>
              <w:szCs w:val="18"/>
            </w:rPr>
            <w:t>“SERVICIO DE JARDINERÍA PARA LAS UNIDADES ADSCRITAS AL INSTITUTO JALISCIENSE DE SALUD MENTAL (SALME)”</w:t>
          </w:r>
        </w:sdtContent>
      </w:sdt>
    </w:p>
    <w:p w14:paraId="7B29D78B" w14:textId="77777777" w:rsidR="00B0675F" w:rsidRPr="00AA45E7" w:rsidRDefault="00B0675F" w:rsidP="00B0675F">
      <w:pPr>
        <w:pStyle w:val="Sinespaciado"/>
        <w:tabs>
          <w:tab w:val="center" w:pos="4890"/>
          <w:tab w:val="left" w:pos="7165"/>
        </w:tabs>
        <w:rPr>
          <w:rFonts w:ascii="Arial Narrow" w:eastAsia="Arial" w:hAnsi="Arial Narrow" w:cs="Arial"/>
          <w:b/>
          <w:bCs/>
          <w:color w:val="000000"/>
          <w:sz w:val="18"/>
          <w:szCs w:val="18"/>
        </w:rPr>
      </w:pPr>
    </w:p>
    <w:p w14:paraId="0F3EDE78" w14:textId="77777777" w:rsidR="00B0675F" w:rsidRDefault="00B0675F" w:rsidP="00B0675F">
      <w:pPr>
        <w:jc w:val="both"/>
        <w:rPr>
          <w:rFonts w:ascii="Arial Narrow" w:hAnsi="Arial Narrow"/>
          <w:bCs/>
          <w:sz w:val="18"/>
          <w:szCs w:val="18"/>
        </w:rPr>
      </w:pPr>
      <w:r w:rsidRPr="007B6F23">
        <w:rPr>
          <w:rFonts w:ascii="Arial Narrow" w:hAnsi="Arial Narrow"/>
          <w:bCs/>
          <w:sz w:val="18"/>
          <w:szCs w:val="18"/>
        </w:rPr>
        <w:t>Servicio Jardinería para todas las Unidades adscritas al SALME, ubicadas en el Estado de Jalisco, el cual consta de:</w:t>
      </w:r>
    </w:p>
    <w:p w14:paraId="79E95584" w14:textId="77777777" w:rsidR="00B0675F" w:rsidRPr="00E46C0D" w:rsidRDefault="00B0675F" w:rsidP="00B0675F">
      <w:pPr>
        <w:jc w:val="both"/>
        <w:rPr>
          <w:rFonts w:ascii="Arial Narrow" w:hAnsi="Arial Narrow"/>
          <w:bCs/>
          <w:sz w:val="16"/>
          <w:szCs w:val="16"/>
        </w:rPr>
      </w:pPr>
    </w:p>
    <w:p w14:paraId="0782A470" w14:textId="77777777" w:rsidR="00B0675F" w:rsidRDefault="00B0675F" w:rsidP="00B0675F">
      <w:pPr>
        <w:jc w:val="both"/>
        <w:rPr>
          <w:rFonts w:ascii="Arial Narrow" w:hAnsi="Arial Narrow"/>
          <w:bCs/>
          <w:sz w:val="18"/>
          <w:szCs w:val="18"/>
        </w:rPr>
      </w:pPr>
      <w:r w:rsidRPr="007B6F23">
        <w:rPr>
          <w:rFonts w:ascii="Arial Narrow" w:hAnsi="Arial Narrow"/>
          <w:bCs/>
          <w:sz w:val="18"/>
          <w:szCs w:val="18"/>
        </w:rPr>
        <w:t>PODA: Se realizarán las labores de poda tanto de floración como de formación</w:t>
      </w:r>
      <w:r>
        <w:rPr>
          <w:rFonts w:ascii="Arial Narrow" w:hAnsi="Arial Narrow"/>
          <w:bCs/>
          <w:sz w:val="18"/>
          <w:szCs w:val="18"/>
        </w:rPr>
        <w:t xml:space="preserve"> en árboles, arbustos y plantas, evitando</w:t>
      </w:r>
      <w:r w:rsidRPr="007B6F23">
        <w:rPr>
          <w:rFonts w:ascii="Arial Narrow" w:hAnsi="Arial Narrow"/>
          <w:bCs/>
          <w:sz w:val="18"/>
          <w:szCs w:val="18"/>
        </w:rPr>
        <w:t xml:space="preserve"> en todo momento que el césped alcance una altura mayor a los 12 cm.</w:t>
      </w:r>
    </w:p>
    <w:p w14:paraId="39EB1D5A" w14:textId="77777777" w:rsidR="00B0675F" w:rsidRPr="00E46C0D" w:rsidRDefault="00B0675F" w:rsidP="00B0675F">
      <w:pPr>
        <w:jc w:val="both"/>
        <w:rPr>
          <w:rFonts w:ascii="Arial Narrow" w:hAnsi="Arial Narrow"/>
          <w:bCs/>
          <w:sz w:val="16"/>
          <w:szCs w:val="16"/>
        </w:rPr>
      </w:pPr>
    </w:p>
    <w:p w14:paraId="0BD1D62C" w14:textId="77777777" w:rsidR="00B0675F" w:rsidRDefault="00B0675F" w:rsidP="00B0675F">
      <w:pPr>
        <w:jc w:val="both"/>
        <w:rPr>
          <w:rFonts w:ascii="Arial Narrow" w:hAnsi="Arial Narrow"/>
          <w:bCs/>
          <w:sz w:val="18"/>
          <w:szCs w:val="18"/>
        </w:rPr>
      </w:pPr>
      <w:r w:rsidRPr="007B6F23">
        <w:rPr>
          <w:rFonts w:ascii="Arial Narrow" w:hAnsi="Arial Narrow"/>
          <w:bCs/>
          <w:sz w:val="18"/>
          <w:szCs w:val="18"/>
        </w:rPr>
        <w:t xml:space="preserve">RIEGO: </w:t>
      </w:r>
      <w:r>
        <w:rPr>
          <w:rFonts w:ascii="Arial Narrow" w:hAnsi="Arial Narrow"/>
          <w:bCs/>
          <w:sz w:val="18"/>
          <w:szCs w:val="18"/>
        </w:rPr>
        <w:t>Se deberá b</w:t>
      </w:r>
      <w:r w:rsidRPr="007B6F23">
        <w:rPr>
          <w:rFonts w:ascii="Arial Narrow" w:hAnsi="Arial Narrow"/>
          <w:bCs/>
          <w:sz w:val="18"/>
          <w:szCs w:val="18"/>
        </w:rPr>
        <w:t xml:space="preserve">rindar la asesoría necesaria </w:t>
      </w:r>
      <w:proofErr w:type="gramStart"/>
      <w:r w:rsidRPr="007B6F23">
        <w:rPr>
          <w:rFonts w:ascii="Arial Narrow" w:hAnsi="Arial Narrow"/>
          <w:bCs/>
          <w:sz w:val="18"/>
          <w:szCs w:val="18"/>
        </w:rPr>
        <w:t>en relación a</w:t>
      </w:r>
      <w:proofErr w:type="gramEnd"/>
      <w:r w:rsidRPr="007B6F23">
        <w:rPr>
          <w:rFonts w:ascii="Arial Narrow" w:hAnsi="Arial Narrow"/>
          <w:bCs/>
          <w:sz w:val="18"/>
          <w:szCs w:val="18"/>
        </w:rPr>
        <w:t xml:space="preserve"> la frecuencia y cantidad necesaria.</w:t>
      </w:r>
    </w:p>
    <w:p w14:paraId="0C120C9C" w14:textId="77777777" w:rsidR="00B0675F" w:rsidRPr="00E46C0D" w:rsidRDefault="00B0675F" w:rsidP="00B0675F">
      <w:pPr>
        <w:jc w:val="both"/>
        <w:rPr>
          <w:rFonts w:ascii="Arial Narrow" w:hAnsi="Arial Narrow"/>
          <w:bCs/>
          <w:sz w:val="16"/>
          <w:szCs w:val="16"/>
        </w:rPr>
      </w:pPr>
    </w:p>
    <w:p w14:paraId="2B7A801C" w14:textId="77777777" w:rsidR="00B0675F" w:rsidRDefault="00B0675F" w:rsidP="00B0675F">
      <w:pPr>
        <w:jc w:val="both"/>
        <w:rPr>
          <w:rFonts w:ascii="Arial Narrow" w:hAnsi="Arial Narrow"/>
          <w:bCs/>
          <w:sz w:val="18"/>
          <w:szCs w:val="18"/>
        </w:rPr>
      </w:pPr>
      <w:r w:rsidRPr="007B6F23">
        <w:rPr>
          <w:rFonts w:ascii="Arial Narrow" w:hAnsi="Arial Narrow"/>
          <w:bCs/>
          <w:sz w:val="18"/>
          <w:szCs w:val="18"/>
        </w:rPr>
        <w:t>ELIMINACIÓN DE MALEZA: Se retirará por medio manual o mecánico la maleza</w:t>
      </w:r>
      <w:r>
        <w:rPr>
          <w:rFonts w:ascii="Arial Narrow" w:hAnsi="Arial Narrow"/>
          <w:bCs/>
          <w:sz w:val="18"/>
          <w:szCs w:val="18"/>
        </w:rPr>
        <w:t xml:space="preserve"> y p</w:t>
      </w:r>
      <w:r w:rsidRPr="007B6F23">
        <w:rPr>
          <w:rFonts w:ascii="Arial Narrow" w:hAnsi="Arial Narrow"/>
          <w:bCs/>
          <w:sz w:val="18"/>
          <w:szCs w:val="18"/>
        </w:rPr>
        <w:t>ara las superficies externas se aplicará herbicida como preventivo de germinación.</w:t>
      </w:r>
    </w:p>
    <w:p w14:paraId="159177EF" w14:textId="77777777" w:rsidR="00B0675F" w:rsidRPr="00E46C0D" w:rsidRDefault="00B0675F" w:rsidP="00B0675F">
      <w:pPr>
        <w:jc w:val="both"/>
        <w:rPr>
          <w:rFonts w:ascii="Arial Narrow" w:hAnsi="Arial Narrow"/>
          <w:bCs/>
          <w:sz w:val="16"/>
          <w:szCs w:val="16"/>
        </w:rPr>
      </w:pPr>
    </w:p>
    <w:p w14:paraId="08B2C36D" w14:textId="77777777" w:rsidR="00B0675F" w:rsidRDefault="00B0675F" w:rsidP="00B0675F">
      <w:pPr>
        <w:jc w:val="both"/>
        <w:rPr>
          <w:rFonts w:ascii="Arial Narrow" w:hAnsi="Arial Narrow"/>
          <w:bCs/>
          <w:sz w:val="18"/>
          <w:szCs w:val="18"/>
        </w:rPr>
      </w:pPr>
      <w:r w:rsidRPr="007B6F23">
        <w:rPr>
          <w:rFonts w:ascii="Arial Narrow" w:hAnsi="Arial Narrow"/>
          <w:bCs/>
          <w:sz w:val="18"/>
          <w:szCs w:val="18"/>
        </w:rPr>
        <w:t>LIMPIEZA: Se recolectará la materia vegetativa y se limpiará la superficie objeto de poda, retirando del lugar los desechos generados y colocándolos en el área de desechos del mismo centro.</w:t>
      </w:r>
    </w:p>
    <w:p w14:paraId="4CFFD788" w14:textId="77777777" w:rsidR="00B0675F" w:rsidRPr="00E46C0D" w:rsidRDefault="00B0675F" w:rsidP="00B0675F">
      <w:pPr>
        <w:jc w:val="both"/>
        <w:rPr>
          <w:rFonts w:ascii="Arial Narrow" w:hAnsi="Arial Narrow"/>
          <w:bCs/>
          <w:sz w:val="16"/>
          <w:szCs w:val="16"/>
        </w:rPr>
      </w:pPr>
    </w:p>
    <w:p w14:paraId="0DFC5952" w14:textId="77777777" w:rsidR="00B0675F" w:rsidRDefault="00B0675F" w:rsidP="00B0675F">
      <w:pPr>
        <w:jc w:val="both"/>
        <w:rPr>
          <w:rFonts w:ascii="Arial Narrow" w:hAnsi="Arial Narrow"/>
          <w:bCs/>
          <w:sz w:val="18"/>
          <w:szCs w:val="18"/>
        </w:rPr>
      </w:pPr>
      <w:r w:rsidRPr="007B6F23">
        <w:rPr>
          <w:rFonts w:ascii="Arial Narrow" w:hAnsi="Arial Narrow"/>
          <w:bCs/>
          <w:sz w:val="18"/>
          <w:szCs w:val="18"/>
        </w:rPr>
        <w:t>ABONO: Se aplicará la cantidad de abono necesaria durante la vigencia del servicio contratado</w:t>
      </w:r>
      <w:r>
        <w:rPr>
          <w:rFonts w:ascii="Arial Narrow" w:hAnsi="Arial Narrow"/>
          <w:bCs/>
          <w:sz w:val="18"/>
          <w:szCs w:val="18"/>
        </w:rPr>
        <w:t xml:space="preserve">. </w:t>
      </w:r>
      <w:r w:rsidRPr="007B6F23">
        <w:rPr>
          <w:rFonts w:ascii="Arial Narrow" w:hAnsi="Arial Narrow"/>
          <w:bCs/>
          <w:sz w:val="18"/>
          <w:szCs w:val="18"/>
        </w:rPr>
        <w:t>(</w:t>
      </w:r>
      <w:r>
        <w:rPr>
          <w:rFonts w:ascii="Arial Narrow" w:hAnsi="Arial Narrow"/>
          <w:bCs/>
          <w:sz w:val="18"/>
          <w:szCs w:val="18"/>
        </w:rPr>
        <w:t>E</w:t>
      </w:r>
      <w:r w:rsidRPr="007B6F23">
        <w:rPr>
          <w:rFonts w:ascii="Arial Narrow" w:hAnsi="Arial Narrow"/>
          <w:bCs/>
          <w:sz w:val="18"/>
          <w:szCs w:val="18"/>
        </w:rPr>
        <w:t>l tipo de abono y la frecuencia dependerá de las necesidades de la vegetación</w:t>
      </w:r>
      <w:r>
        <w:rPr>
          <w:rFonts w:ascii="Arial Narrow" w:hAnsi="Arial Narrow"/>
          <w:bCs/>
          <w:sz w:val="18"/>
          <w:szCs w:val="18"/>
        </w:rPr>
        <w:t>)</w:t>
      </w:r>
    </w:p>
    <w:p w14:paraId="24FB5B42" w14:textId="77777777" w:rsidR="00B0675F" w:rsidRPr="00E46C0D" w:rsidRDefault="00B0675F" w:rsidP="00B0675F">
      <w:pPr>
        <w:jc w:val="both"/>
        <w:rPr>
          <w:rFonts w:ascii="Arial Narrow" w:hAnsi="Arial Narrow"/>
          <w:bCs/>
          <w:sz w:val="16"/>
          <w:szCs w:val="16"/>
        </w:rPr>
      </w:pPr>
    </w:p>
    <w:p w14:paraId="59E8BCDB" w14:textId="77777777" w:rsidR="00B0675F" w:rsidRDefault="00B0675F" w:rsidP="00B0675F">
      <w:pPr>
        <w:jc w:val="both"/>
        <w:rPr>
          <w:rFonts w:ascii="Arial Narrow" w:hAnsi="Arial Narrow"/>
          <w:bCs/>
          <w:sz w:val="18"/>
          <w:szCs w:val="18"/>
        </w:rPr>
      </w:pPr>
      <w:r w:rsidRPr="00F345F9">
        <w:rPr>
          <w:rFonts w:ascii="Arial Narrow" w:hAnsi="Arial Narrow"/>
          <w:bCs/>
          <w:sz w:val="18"/>
          <w:szCs w:val="18"/>
        </w:rPr>
        <w:t>FUMIGACIÓN:</w:t>
      </w:r>
      <w:r w:rsidRPr="007B6F23">
        <w:rPr>
          <w:rFonts w:ascii="Arial Narrow" w:hAnsi="Arial Narrow"/>
          <w:bCs/>
          <w:sz w:val="18"/>
          <w:szCs w:val="18"/>
        </w:rPr>
        <w:t xml:space="preserve"> </w:t>
      </w:r>
      <w:r w:rsidRPr="00E46C0D">
        <w:rPr>
          <w:rFonts w:ascii="Arial Narrow" w:hAnsi="Arial Narrow"/>
          <w:bCs/>
          <w:sz w:val="18"/>
          <w:szCs w:val="18"/>
        </w:rPr>
        <w:t xml:space="preserve">Se realizarán las fumigaciones necesarias en virtud del tipo de planta, para evitar enfermedades o las plagas más comunes como son: hongos, moho, cochinilla, pulgón, mosca blanca, ácaros y gusanos a través </w:t>
      </w:r>
      <w:r w:rsidRPr="00BA3369">
        <w:rPr>
          <w:rFonts w:ascii="Arial Narrow" w:hAnsi="Arial Narrow"/>
          <w:bCs/>
          <w:sz w:val="18"/>
          <w:szCs w:val="18"/>
        </w:rPr>
        <w:t xml:space="preserve">de BIFENTRINA 11.25% + ZETA-CIPERMETRINA 3.75%. </w:t>
      </w:r>
      <w:proofErr w:type="gramStart"/>
      <w:r w:rsidRPr="00BA3369">
        <w:rPr>
          <w:rFonts w:ascii="Arial Narrow" w:hAnsi="Arial Narrow"/>
          <w:bCs/>
          <w:sz w:val="18"/>
          <w:szCs w:val="18"/>
        </w:rPr>
        <w:t>CE »</w:t>
      </w:r>
      <w:proofErr w:type="gramEnd"/>
      <w:r w:rsidRPr="00BA3369">
        <w:rPr>
          <w:rFonts w:ascii="Arial Narrow" w:hAnsi="Arial Narrow"/>
          <w:bCs/>
          <w:sz w:val="18"/>
          <w:szCs w:val="18"/>
        </w:rPr>
        <w:t xml:space="preserve"> Asociación de </w:t>
      </w:r>
      <w:proofErr w:type="spellStart"/>
      <w:r w:rsidRPr="00BA3369">
        <w:rPr>
          <w:rFonts w:ascii="Arial Narrow" w:hAnsi="Arial Narrow"/>
          <w:bCs/>
          <w:sz w:val="18"/>
          <w:szCs w:val="18"/>
        </w:rPr>
        <w:t>Bifentrina</w:t>
      </w:r>
      <w:proofErr w:type="spellEnd"/>
      <w:r w:rsidRPr="00BA3369">
        <w:rPr>
          <w:rFonts w:ascii="Arial Narrow" w:hAnsi="Arial Narrow"/>
          <w:bCs/>
          <w:sz w:val="18"/>
          <w:szCs w:val="18"/>
        </w:rPr>
        <w:t>, Jabón Potásico Liquido o bien, cualquier otro producto que cumpla con la norma NOM-003-STPS-1999, NOM-232-SSA1-2009</w:t>
      </w:r>
      <w:r w:rsidRPr="00E46C0D">
        <w:rPr>
          <w:rFonts w:ascii="Arial Narrow" w:hAnsi="Arial Narrow"/>
          <w:bCs/>
          <w:sz w:val="18"/>
          <w:szCs w:val="18"/>
        </w:rPr>
        <w:t xml:space="preserve"> para su fabricación</w:t>
      </w:r>
      <w:r>
        <w:rPr>
          <w:rFonts w:ascii="Arial Narrow" w:hAnsi="Arial Narrow"/>
          <w:bCs/>
          <w:sz w:val="18"/>
          <w:szCs w:val="18"/>
        </w:rPr>
        <w:t>, g</w:t>
      </w:r>
      <w:r w:rsidRPr="00E46C0D">
        <w:rPr>
          <w:rFonts w:ascii="Arial Narrow" w:hAnsi="Arial Narrow"/>
          <w:bCs/>
          <w:sz w:val="18"/>
          <w:szCs w:val="18"/>
        </w:rPr>
        <w:t>arantizando el proveedor a través de un escrito en el que indique bajo protesta de decir verdad que los productos que se adquieran para la fumigación cumplen con lo expuesto en las normas oficiales y que cumplirá al pie de la letra su aplicación final de acuerdo a las indicaciones de uso que señale el fabricante.</w:t>
      </w:r>
    </w:p>
    <w:p w14:paraId="50A1FB25" w14:textId="77777777" w:rsidR="00B0675F" w:rsidRDefault="00B0675F" w:rsidP="00B0675F">
      <w:pPr>
        <w:jc w:val="both"/>
        <w:rPr>
          <w:rFonts w:ascii="Arial Narrow" w:hAnsi="Arial Narrow"/>
          <w:bCs/>
          <w:sz w:val="18"/>
          <w:szCs w:val="18"/>
        </w:rPr>
      </w:pPr>
    </w:p>
    <w:p w14:paraId="712C8F42" w14:textId="4C5CE4C8" w:rsidR="00B0675F" w:rsidRDefault="00B0675F" w:rsidP="00B0675F">
      <w:pPr>
        <w:jc w:val="both"/>
        <w:rPr>
          <w:rFonts w:ascii="Arial Narrow" w:hAnsi="Arial Narrow"/>
          <w:bCs/>
          <w:sz w:val="18"/>
          <w:szCs w:val="18"/>
        </w:rPr>
      </w:pPr>
      <w:r>
        <w:rPr>
          <w:rFonts w:ascii="Arial Narrow" w:hAnsi="Arial Narrow"/>
          <w:bCs/>
          <w:sz w:val="18"/>
          <w:szCs w:val="18"/>
        </w:rPr>
        <w:t>El PARTICIPANTE</w:t>
      </w:r>
      <w:r w:rsidR="001D0DCE">
        <w:rPr>
          <w:rFonts w:ascii="Arial Narrow" w:hAnsi="Arial Narrow"/>
          <w:bCs/>
          <w:sz w:val="18"/>
          <w:szCs w:val="18"/>
        </w:rPr>
        <w:t xml:space="preserve"> será el responsable de los daños ocasionados por la aplicación de insecticida, fertilizantes y/o fumigantes en la jardinería de las diferentes unidades</w:t>
      </w:r>
      <w:r w:rsidR="008B484F">
        <w:rPr>
          <w:rFonts w:ascii="Arial Narrow" w:hAnsi="Arial Narrow"/>
          <w:bCs/>
          <w:sz w:val="18"/>
          <w:szCs w:val="18"/>
        </w:rPr>
        <w:t xml:space="preserve"> adscritas al </w:t>
      </w:r>
      <w:r w:rsidR="008B484F" w:rsidRPr="008B484F">
        <w:rPr>
          <w:rFonts w:ascii="Arial Narrow" w:hAnsi="Arial Narrow"/>
          <w:b/>
          <w:sz w:val="18"/>
          <w:szCs w:val="18"/>
        </w:rPr>
        <w:t>INSTITUTO JALISCIENSE DE SALUD MENTAL (SALME)</w:t>
      </w:r>
      <w:r w:rsidR="008B484F">
        <w:rPr>
          <w:rFonts w:ascii="Arial Narrow" w:hAnsi="Arial Narrow"/>
          <w:bCs/>
          <w:sz w:val="18"/>
          <w:szCs w:val="18"/>
        </w:rPr>
        <w:t>, cuando estos (insecticida, fertilizantes y/o fumigantes) no sean de uso doméstico.</w:t>
      </w:r>
    </w:p>
    <w:p w14:paraId="5580C87E" w14:textId="77777777" w:rsidR="00B0675F" w:rsidRDefault="00B0675F" w:rsidP="00B0675F">
      <w:pPr>
        <w:jc w:val="both"/>
        <w:rPr>
          <w:rFonts w:ascii="Arial Narrow" w:hAnsi="Arial Narrow"/>
          <w:bCs/>
          <w:sz w:val="16"/>
          <w:szCs w:val="16"/>
        </w:rPr>
      </w:pPr>
    </w:p>
    <w:p w14:paraId="48986ACE" w14:textId="77777777" w:rsidR="00B0675F" w:rsidRDefault="00B0675F" w:rsidP="00B0675F">
      <w:pPr>
        <w:jc w:val="both"/>
        <w:rPr>
          <w:rFonts w:ascii="Arial Narrow" w:hAnsi="Arial Narrow"/>
          <w:bCs/>
          <w:sz w:val="18"/>
          <w:szCs w:val="18"/>
        </w:rPr>
      </w:pPr>
      <w:r w:rsidRPr="00FA14EE">
        <w:rPr>
          <w:rFonts w:ascii="Arial Narrow" w:hAnsi="Arial Narrow"/>
          <w:bCs/>
          <w:sz w:val="18"/>
          <w:szCs w:val="18"/>
        </w:rPr>
        <w:t xml:space="preserve">Los servicios se realizarán </w:t>
      </w:r>
      <w:r>
        <w:rPr>
          <w:rFonts w:ascii="Arial Narrow" w:hAnsi="Arial Narrow"/>
          <w:bCs/>
          <w:sz w:val="18"/>
          <w:szCs w:val="18"/>
        </w:rPr>
        <w:t xml:space="preserve">en 4 eventos por cada uno de los centros identificados y </w:t>
      </w:r>
      <w:proofErr w:type="gramStart"/>
      <w:r>
        <w:rPr>
          <w:rFonts w:ascii="Arial Narrow" w:hAnsi="Arial Narrow"/>
          <w:bCs/>
          <w:sz w:val="18"/>
          <w:szCs w:val="18"/>
        </w:rPr>
        <w:t>de acuerdo a</w:t>
      </w:r>
      <w:proofErr w:type="gramEnd"/>
      <w:r>
        <w:rPr>
          <w:rFonts w:ascii="Arial Narrow" w:hAnsi="Arial Narrow"/>
          <w:bCs/>
          <w:sz w:val="18"/>
          <w:szCs w:val="18"/>
        </w:rPr>
        <w:t xml:space="preserve"> las superficies como se indica en la siguiente: </w:t>
      </w:r>
    </w:p>
    <w:p w14:paraId="1A46434B" w14:textId="77777777" w:rsidR="00B0675F" w:rsidRPr="00E46C0D" w:rsidRDefault="00B0675F" w:rsidP="00B0675F">
      <w:pPr>
        <w:jc w:val="both"/>
        <w:rPr>
          <w:rFonts w:ascii="Arial Narrow" w:hAnsi="Arial Narrow"/>
          <w:bCs/>
          <w:sz w:val="16"/>
          <w:szCs w:val="16"/>
        </w:rPr>
      </w:pPr>
    </w:p>
    <w:tbl>
      <w:tblPr>
        <w:tblW w:w="6374" w:type="dxa"/>
        <w:tblInd w:w="1416" w:type="dxa"/>
        <w:tblCellMar>
          <w:left w:w="70" w:type="dxa"/>
          <w:right w:w="70" w:type="dxa"/>
        </w:tblCellMar>
        <w:tblLook w:val="04A0" w:firstRow="1" w:lastRow="0" w:firstColumn="1" w:lastColumn="0" w:noHBand="0" w:noVBand="1"/>
      </w:tblPr>
      <w:tblGrid>
        <w:gridCol w:w="4480"/>
        <w:gridCol w:w="1894"/>
      </w:tblGrid>
      <w:tr w:rsidR="00B0675F" w:rsidRPr="007B6F23" w14:paraId="2B42904C" w14:textId="77777777" w:rsidTr="003372C1">
        <w:trPr>
          <w:trHeight w:val="51"/>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61A6" w14:textId="77777777" w:rsidR="00B0675F" w:rsidRPr="007B6F23" w:rsidRDefault="00B0675F" w:rsidP="003372C1">
            <w:pPr>
              <w:jc w:val="center"/>
              <w:rPr>
                <w:rFonts w:ascii="Arial Narrow" w:hAnsi="Arial Narrow"/>
                <w:b/>
                <w:bCs/>
                <w:color w:val="000000"/>
                <w:sz w:val="18"/>
                <w:szCs w:val="18"/>
              </w:rPr>
            </w:pPr>
            <w:r w:rsidRPr="007B6F23">
              <w:rPr>
                <w:rFonts w:ascii="Arial Narrow" w:hAnsi="Arial Narrow"/>
                <w:b/>
                <w:bCs/>
                <w:color w:val="000000"/>
                <w:sz w:val="18"/>
                <w:szCs w:val="18"/>
              </w:rPr>
              <w:t>CENTRO</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01FEE923" w14:textId="77777777" w:rsidR="00B0675F" w:rsidRPr="007B6F23" w:rsidRDefault="00B0675F" w:rsidP="003372C1">
            <w:pPr>
              <w:jc w:val="center"/>
              <w:rPr>
                <w:rFonts w:ascii="Arial Narrow" w:hAnsi="Arial Narrow"/>
                <w:b/>
                <w:bCs/>
                <w:color w:val="000000"/>
                <w:sz w:val="18"/>
                <w:szCs w:val="18"/>
              </w:rPr>
            </w:pPr>
            <w:r w:rsidRPr="007B6F23">
              <w:rPr>
                <w:rFonts w:ascii="Arial Narrow" w:hAnsi="Arial Narrow"/>
                <w:b/>
                <w:bCs/>
                <w:color w:val="000000"/>
                <w:sz w:val="18"/>
                <w:szCs w:val="18"/>
              </w:rPr>
              <w:t>Superficie (M2)</w:t>
            </w:r>
          </w:p>
        </w:tc>
      </w:tr>
      <w:tr w:rsidR="00B0675F" w:rsidRPr="007B6F23" w14:paraId="72011D32" w14:textId="77777777" w:rsidTr="003372C1">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3A69060"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CAISAME Estancia Breve</w:t>
            </w:r>
          </w:p>
        </w:tc>
        <w:tc>
          <w:tcPr>
            <w:tcW w:w="1894" w:type="dxa"/>
            <w:tcBorders>
              <w:top w:val="nil"/>
              <w:left w:val="nil"/>
              <w:bottom w:val="single" w:sz="4" w:space="0" w:color="auto"/>
              <w:right w:val="single" w:sz="4" w:space="0" w:color="auto"/>
            </w:tcBorders>
            <w:shd w:val="clear" w:color="auto" w:fill="auto"/>
            <w:noWrap/>
            <w:vAlign w:val="bottom"/>
            <w:hideMark/>
          </w:tcPr>
          <w:p w14:paraId="17FD7869"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3,713</w:t>
            </w:r>
          </w:p>
        </w:tc>
      </w:tr>
      <w:tr w:rsidR="00B0675F" w:rsidRPr="007B6F23" w14:paraId="501393D8" w14:textId="77777777" w:rsidTr="003372C1">
        <w:trPr>
          <w:trHeight w:val="6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A0B30"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CAISAME Estancia Prolongada (áreas 1, 2, 4 y 5)</w:t>
            </w:r>
          </w:p>
        </w:tc>
        <w:tc>
          <w:tcPr>
            <w:tcW w:w="1894" w:type="dxa"/>
            <w:tcBorders>
              <w:top w:val="nil"/>
              <w:left w:val="nil"/>
              <w:bottom w:val="single" w:sz="4" w:space="0" w:color="auto"/>
              <w:right w:val="single" w:sz="4" w:space="0" w:color="auto"/>
            </w:tcBorders>
            <w:shd w:val="clear" w:color="auto" w:fill="auto"/>
            <w:noWrap/>
            <w:vAlign w:val="bottom"/>
            <w:hideMark/>
          </w:tcPr>
          <w:p w14:paraId="751C0C5F"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8,330</w:t>
            </w:r>
          </w:p>
        </w:tc>
      </w:tr>
      <w:tr w:rsidR="00B0675F" w:rsidRPr="007B6F23" w14:paraId="2EDFA5C7" w14:textId="77777777" w:rsidTr="003372C1">
        <w:trPr>
          <w:trHeight w:val="179"/>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A1B9EB6"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CISAME Ameca</w:t>
            </w:r>
          </w:p>
        </w:tc>
        <w:tc>
          <w:tcPr>
            <w:tcW w:w="1894" w:type="dxa"/>
            <w:tcBorders>
              <w:top w:val="nil"/>
              <w:left w:val="nil"/>
              <w:bottom w:val="single" w:sz="4" w:space="0" w:color="auto"/>
              <w:right w:val="single" w:sz="4" w:space="0" w:color="auto"/>
            </w:tcBorders>
            <w:shd w:val="clear" w:color="auto" w:fill="auto"/>
            <w:noWrap/>
            <w:vAlign w:val="bottom"/>
            <w:hideMark/>
          </w:tcPr>
          <w:p w14:paraId="30A46C68"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3,396</w:t>
            </w:r>
          </w:p>
        </w:tc>
      </w:tr>
      <w:tr w:rsidR="00B0675F" w:rsidRPr="007B6F23" w14:paraId="656C5DE3" w14:textId="77777777" w:rsidTr="003372C1">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4E78E85"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CISAME Autlán</w:t>
            </w:r>
          </w:p>
        </w:tc>
        <w:tc>
          <w:tcPr>
            <w:tcW w:w="1894" w:type="dxa"/>
            <w:tcBorders>
              <w:top w:val="nil"/>
              <w:left w:val="nil"/>
              <w:bottom w:val="single" w:sz="4" w:space="0" w:color="auto"/>
              <w:right w:val="single" w:sz="4" w:space="0" w:color="auto"/>
            </w:tcBorders>
            <w:shd w:val="clear" w:color="auto" w:fill="auto"/>
            <w:noWrap/>
            <w:vAlign w:val="bottom"/>
            <w:hideMark/>
          </w:tcPr>
          <w:p w14:paraId="52536C3E"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1,640</w:t>
            </w:r>
          </w:p>
        </w:tc>
      </w:tr>
      <w:tr w:rsidR="00B0675F" w:rsidRPr="007B6F23" w14:paraId="58646EB9" w14:textId="77777777" w:rsidTr="003372C1">
        <w:trPr>
          <w:trHeight w:val="11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5AC5BA"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CISAME Colotlán</w:t>
            </w:r>
          </w:p>
        </w:tc>
        <w:tc>
          <w:tcPr>
            <w:tcW w:w="1894" w:type="dxa"/>
            <w:tcBorders>
              <w:top w:val="nil"/>
              <w:left w:val="nil"/>
              <w:bottom w:val="single" w:sz="4" w:space="0" w:color="auto"/>
              <w:right w:val="single" w:sz="4" w:space="0" w:color="auto"/>
            </w:tcBorders>
            <w:shd w:val="clear" w:color="auto" w:fill="auto"/>
            <w:noWrap/>
            <w:vAlign w:val="bottom"/>
            <w:hideMark/>
          </w:tcPr>
          <w:p w14:paraId="7A603880"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4,800</w:t>
            </w:r>
          </w:p>
        </w:tc>
      </w:tr>
      <w:tr w:rsidR="00B0675F" w:rsidRPr="007B6F23" w14:paraId="5E9EA61F" w14:textId="77777777" w:rsidTr="003372C1">
        <w:trPr>
          <w:trHeight w:val="92"/>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FF8A286"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CISAME Cd. Guzmán</w:t>
            </w:r>
          </w:p>
        </w:tc>
        <w:tc>
          <w:tcPr>
            <w:tcW w:w="1894" w:type="dxa"/>
            <w:tcBorders>
              <w:top w:val="nil"/>
              <w:left w:val="nil"/>
              <w:bottom w:val="single" w:sz="4" w:space="0" w:color="auto"/>
              <w:right w:val="single" w:sz="4" w:space="0" w:color="auto"/>
            </w:tcBorders>
            <w:shd w:val="clear" w:color="auto" w:fill="auto"/>
            <w:noWrap/>
            <w:vAlign w:val="bottom"/>
            <w:hideMark/>
          </w:tcPr>
          <w:p w14:paraId="207FB710"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1,250</w:t>
            </w:r>
          </w:p>
        </w:tc>
      </w:tr>
      <w:tr w:rsidR="00B0675F" w:rsidRPr="007B6F23" w14:paraId="5510814E" w14:textId="77777777" w:rsidTr="003372C1">
        <w:trPr>
          <w:trHeight w:val="69"/>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57CDC7"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CISAME El Grullo</w:t>
            </w:r>
          </w:p>
        </w:tc>
        <w:tc>
          <w:tcPr>
            <w:tcW w:w="1894" w:type="dxa"/>
            <w:tcBorders>
              <w:top w:val="nil"/>
              <w:left w:val="nil"/>
              <w:bottom w:val="single" w:sz="4" w:space="0" w:color="auto"/>
              <w:right w:val="single" w:sz="4" w:space="0" w:color="auto"/>
            </w:tcBorders>
            <w:shd w:val="clear" w:color="auto" w:fill="auto"/>
            <w:noWrap/>
            <w:vAlign w:val="bottom"/>
            <w:hideMark/>
          </w:tcPr>
          <w:p w14:paraId="4E7E0EF4"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520</w:t>
            </w:r>
          </w:p>
        </w:tc>
      </w:tr>
      <w:tr w:rsidR="00B0675F" w:rsidRPr="007B6F23" w14:paraId="3188483C" w14:textId="77777777" w:rsidTr="003372C1">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53D5EEE"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CISAME Puerto Vallarta</w:t>
            </w:r>
          </w:p>
        </w:tc>
        <w:tc>
          <w:tcPr>
            <w:tcW w:w="1894" w:type="dxa"/>
            <w:tcBorders>
              <w:top w:val="nil"/>
              <w:left w:val="nil"/>
              <w:bottom w:val="single" w:sz="4" w:space="0" w:color="auto"/>
              <w:right w:val="single" w:sz="4" w:space="0" w:color="auto"/>
            </w:tcBorders>
            <w:shd w:val="clear" w:color="auto" w:fill="auto"/>
            <w:noWrap/>
            <w:vAlign w:val="bottom"/>
            <w:hideMark/>
          </w:tcPr>
          <w:p w14:paraId="4E6FC93F"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2,052</w:t>
            </w:r>
          </w:p>
        </w:tc>
      </w:tr>
      <w:tr w:rsidR="00B0675F" w:rsidRPr="007B6F23" w14:paraId="709EC5F4" w14:textId="77777777" w:rsidTr="003372C1">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447F12C"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CISAME Tlaquepaque</w:t>
            </w:r>
          </w:p>
        </w:tc>
        <w:tc>
          <w:tcPr>
            <w:tcW w:w="1894" w:type="dxa"/>
            <w:tcBorders>
              <w:top w:val="nil"/>
              <w:left w:val="nil"/>
              <w:bottom w:val="single" w:sz="4" w:space="0" w:color="auto"/>
              <w:right w:val="single" w:sz="4" w:space="0" w:color="auto"/>
            </w:tcBorders>
            <w:shd w:val="clear" w:color="auto" w:fill="auto"/>
            <w:noWrap/>
            <w:vAlign w:val="bottom"/>
            <w:hideMark/>
          </w:tcPr>
          <w:p w14:paraId="66FC1AD8"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2,670</w:t>
            </w:r>
          </w:p>
        </w:tc>
      </w:tr>
      <w:tr w:rsidR="00B0675F" w:rsidRPr="007B6F23" w14:paraId="5273C1D5" w14:textId="77777777" w:rsidTr="003372C1">
        <w:trPr>
          <w:trHeight w:val="12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1D1AA7"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CISAME Tonalá</w:t>
            </w:r>
          </w:p>
        </w:tc>
        <w:tc>
          <w:tcPr>
            <w:tcW w:w="1894" w:type="dxa"/>
            <w:tcBorders>
              <w:top w:val="nil"/>
              <w:left w:val="nil"/>
              <w:bottom w:val="single" w:sz="4" w:space="0" w:color="auto"/>
              <w:right w:val="single" w:sz="4" w:space="0" w:color="auto"/>
            </w:tcBorders>
            <w:shd w:val="clear" w:color="auto" w:fill="auto"/>
            <w:noWrap/>
            <w:vAlign w:val="bottom"/>
            <w:hideMark/>
          </w:tcPr>
          <w:p w14:paraId="759439A1"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610</w:t>
            </w:r>
          </w:p>
        </w:tc>
      </w:tr>
      <w:tr w:rsidR="00B0675F" w:rsidRPr="007B6F23" w14:paraId="50D37E1B" w14:textId="77777777" w:rsidTr="003372C1">
        <w:trPr>
          <w:trHeight w:val="242"/>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DDFFB65"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CISAME Tepatitlán</w:t>
            </w:r>
          </w:p>
        </w:tc>
        <w:tc>
          <w:tcPr>
            <w:tcW w:w="1894" w:type="dxa"/>
            <w:tcBorders>
              <w:top w:val="nil"/>
              <w:left w:val="nil"/>
              <w:bottom w:val="single" w:sz="4" w:space="0" w:color="auto"/>
              <w:right w:val="single" w:sz="4" w:space="0" w:color="auto"/>
            </w:tcBorders>
            <w:shd w:val="clear" w:color="auto" w:fill="auto"/>
            <w:noWrap/>
            <w:vAlign w:val="bottom"/>
            <w:hideMark/>
          </w:tcPr>
          <w:p w14:paraId="54BC2490"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25</w:t>
            </w:r>
          </w:p>
        </w:tc>
      </w:tr>
      <w:tr w:rsidR="00B0675F" w:rsidRPr="007B6F23" w14:paraId="1009536A" w14:textId="77777777" w:rsidTr="003372C1">
        <w:trPr>
          <w:trHeight w:val="77"/>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5C99AAD2" w14:textId="77777777" w:rsidR="00B0675F" w:rsidRPr="007B6F23" w:rsidRDefault="00B0675F" w:rsidP="003372C1">
            <w:pPr>
              <w:rPr>
                <w:rFonts w:ascii="Arial Narrow" w:hAnsi="Arial Narrow"/>
                <w:color w:val="000000"/>
                <w:sz w:val="18"/>
                <w:szCs w:val="18"/>
              </w:rPr>
            </w:pPr>
            <w:r w:rsidRPr="007B6F23">
              <w:rPr>
                <w:rFonts w:ascii="Arial Narrow" w:hAnsi="Arial Narrow"/>
                <w:color w:val="000000"/>
                <w:sz w:val="18"/>
                <w:szCs w:val="18"/>
              </w:rPr>
              <w:t>Módulo de Salud Mental Guadalajara</w:t>
            </w:r>
          </w:p>
        </w:tc>
        <w:tc>
          <w:tcPr>
            <w:tcW w:w="1894" w:type="dxa"/>
            <w:tcBorders>
              <w:top w:val="nil"/>
              <w:left w:val="nil"/>
              <w:bottom w:val="single" w:sz="4" w:space="0" w:color="auto"/>
              <w:right w:val="single" w:sz="4" w:space="0" w:color="auto"/>
            </w:tcBorders>
            <w:shd w:val="clear" w:color="auto" w:fill="auto"/>
            <w:noWrap/>
            <w:vAlign w:val="bottom"/>
          </w:tcPr>
          <w:p w14:paraId="0E3B3267" w14:textId="77777777" w:rsidR="00B0675F" w:rsidRPr="007B6F23" w:rsidRDefault="00B0675F" w:rsidP="003372C1">
            <w:pPr>
              <w:jc w:val="right"/>
              <w:rPr>
                <w:rFonts w:ascii="Arial Narrow" w:hAnsi="Arial Narrow"/>
                <w:color w:val="000000"/>
                <w:sz w:val="18"/>
                <w:szCs w:val="18"/>
              </w:rPr>
            </w:pPr>
            <w:r w:rsidRPr="007B6F23">
              <w:rPr>
                <w:rFonts w:ascii="Arial Narrow" w:hAnsi="Arial Narrow"/>
                <w:color w:val="000000"/>
                <w:sz w:val="18"/>
                <w:szCs w:val="18"/>
              </w:rPr>
              <w:t>400</w:t>
            </w:r>
          </w:p>
        </w:tc>
      </w:tr>
      <w:tr w:rsidR="00B0675F" w:rsidRPr="007B6F23" w14:paraId="261CE5B7" w14:textId="77777777" w:rsidTr="003372C1">
        <w:trPr>
          <w:trHeight w:val="47"/>
        </w:trPr>
        <w:tc>
          <w:tcPr>
            <w:tcW w:w="4480" w:type="dxa"/>
            <w:tcBorders>
              <w:top w:val="nil"/>
              <w:left w:val="nil"/>
              <w:bottom w:val="nil"/>
              <w:right w:val="nil"/>
            </w:tcBorders>
            <w:shd w:val="clear" w:color="auto" w:fill="auto"/>
            <w:noWrap/>
            <w:vAlign w:val="bottom"/>
            <w:hideMark/>
          </w:tcPr>
          <w:p w14:paraId="50D1D39C" w14:textId="77777777" w:rsidR="00B0675F" w:rsidRPr="007B6F23" w:rsidRDefault="00B0675F" w:rsidP="003372C1">
            <w:pPr>
              <w:jc w:val="right"/>
              <w:rPr>
                <w:rFonts w:ascii="Arial Narrow" w:hAnsi="Arial Narrow"/>
                <w:b/>
                <w:bCs/>
                <w:color w:val="000000"/>
                <w:sz w:val="18"/>
                <w:szCs w:val="18"/>
              </w:rPr>
            </w:pPr>
            <w:r w:rsidRPr="007B6F23">
              <w:rPr>
                <w:rFonts w:ascii="Arial Narrow" w:hAnsi="Arial Narrow"/>
                <w:b/>
                <w:bCs/>
                <w:color w:val="000000"/>
                <w:sz w:val="18"/>
                <w:szCs w:val="18"/>
              </w:rPr>
              <w:t>Totales</w:t>
            </w:r>
          </w:p>
        </w:tc>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1CAFFA2A" w14:textId="77777777" w:rsidR="00B0675F" w:rsidRPr="007B6F23" w:rsidRDefault="00B0675F" w:rsidP="003372C1">
            <w:pPr>
              <w:jc w:val="right"/>
              <w:rPr>
                <w:rFonts w:ascii="Arial Narrow" w:hAnsi="Arial Narrow"/>
                <w:b/>
                <w:bCs/>
                <w:color w:val="000000"/>
                <w:sz w:val="18"/>
                <w:szCs w:val="18"/>
              </w:rPr>
            </w:pPr>
            <w:r>
              <w:rPr>
                <w:rFonts w:ascii="Arial Narrow" w:hAnsi="Arial Narrow"/>
                <w:b/>
                <w:bCs/>
                <w:color w:val="000000"/>
                <w:sz w:val="18"/>
                <w:szCs w:val="18"/>
              </w:rPr>
              <w:t>29, 406</w:t>
            </w:r>
          </w:p>
        </w:tc>
      </w:tr>
    </w:tbl>
    <w:p w14:paraId="3DA569C2" w14:textId="77777777" w:rsidR="00B0675F" w:rsidRDefault="00B0675F" w:rsidP="00B0675F">
      <w:pPr>
        <w:suppressAutoHyphens/>
        <w:ind w:left="1428"/>
        <w:jc w:val="both"/>
        <w:rPr>
          <w:rFonts w:ascii="Arial Narrow" w:hAnsi="Arial Narrow"/>
          <w:bCs/>
          <w:sz w:val="18"/>
          <w:szCs w:val="18"/>
        </w:rPr>
      </w:pPr>
    </w:p>
    <w:p w14:paraId="0DD70DDF" w14:textId="61F651AF" w:rsidR="00B0675F" w:rsidRPr="002E238E" w:rsidRDefault="00B0675F" w:rsidP="00B0675F">
      <w:pPr>
        <w:suppressAutoHyphens/>
        <w:jc w:val="both"/>
        <w:rPr>
          <w:rFonts w:ascii="Arial Narrow" w:hAnsi="Arial Narrow"/>
          <w:bCs/>
          <w:sz w:val="18"/>
          <w:szCs w:val="18"/>
        </w:rPr>
      </w:pPr>
      <w:r w:rsidRPr="002E238E">
        <w:rPr>
          <w:rFonts w:ascii="Arial Narrow" w:hAnsi="Arial Narrow"/>
          <w:bCs/>
          <w:sz w:val="18"/>
          <w:szCs w:val="18"/>
        </w:rPr>
        <w:t xml:space="preserve">Los eventos se realizarán </w:t>
      </w:r>
      <w:r w:rsidR="008B484F">
        <w:rPr>
          <w:rFonts w:ascii="Arial Narrow" w:hAnsi="Arial Narrow"/>
          <w:bCs/>
          <w:sz w:val="18"/>
          <w:szCs w:val="18"/>
        </w:rPr>
        <w:t>a partir de la emisión, publicación y notificación del FALLO y hasta e</w:t>
      </w:r>
      <w:r w:rsidRPr="002E238E">
        <w:rPr>
          <w:rFonts w:ascii="Arial Narrow" w:hAnsi="Arial Narrow"/>
          <w:bCs/>
          <w:sz w:val="18"/>
          <w:szCs w:val="18"/>
        </w:rPr>
        <w:t>l 31 de diciembre del 2021:</w:t>
      </w:r>
    </w:p>
    <w:p w14:paraId="0E3BE80D" w14:textId="77777777" w:rsidR="00B0675F" w:rsidRPr="0035072A" w:rsidRDefault="00B0675F" w:rsidP="00B0675F">
      <w:pPr>
        <w:suppressAutoHyphens/>
        <w:jc w:val="both"/>
        <w:rPr>
          <w:rFonts w:ascii="Arial Narrow" w:hAnsi="Arial Narrow"/>
          <w:bCs/>
          <w:sz w:val="18"/>
          <w:szCs w:val="18"/>
        </w:rPr>
      </w:pPr>
    </w:p>
    <w:p w14:paraId="2B41EB81" w14:textId="41A89B2A" w:rsidR="00B0675F" w:rsidRDefault="00B0675F" w:rsidP="00B0675F">
      <w:pPr>
        <w:pStyle w:val="Prrafodelista"/>
        <w:widowControl/>
        <w:numPr>
          <w:ilvl w:val="0"/>
          <w:numId w:val="5"/>
        </w:numPr>
        <w:suppressAutoHyphens/>
        <w:autoSpaceDE/>
        <w:autoSpaceDN/>
        <w:contextualSpacing/>
        <w:jc w:val="both"/>
        <w:rPr>
          <w:rFonts w:ascii="Arial Narrow" w:hAnsi="Arial Narrow"/>
          <w:bCs/>
          <w:sz w:val="18"/>
          <w:szCs w:val="18"/>
        </w:rPr>
      </w:pPr>
      <w:r w:rsidRPr="00FA14EE">
        <w:rPr>
          <w:rFonts w:ascii="Arial Narrow" w:hAnsi="Arial Narrow"/>
          <w:bCs/>
          <w:sz w:val="18"/>
          <w:szCs w:val="18"/>
        </w:rPr>
        <w:t xml:space="preserve">Las programaciones de los servicios serán de conformidad con las solicitudes que </w:t>
      </w:r>
      <w:r>
        <w:rPr>
          <w:rFonts w:ascii="Arial Narrow" w:hAnsi="Arial Narrow"/>
          <w:bCs/>
          <w:sz w:val="18"/>
          <w:szCs w:val="18"/>
        </w:rPr>
        <w:t xml:space="preserve">se </w:t>
      </w:r>
      <w:r w:rsidRPr="00FA14EE">
        <w:rPr>
          <w:rFonts w:ascii="Arial Narrow" w:hAnsi="Arial Narrow"/>
          <w:bCs/>
          <w:sz w:val="18"/>
          <w:szCs w:val="18"/>
        </w:rPr>
        <w:t>formalice</w:t>
      </w:r>
      <w:r>
        <w:rPr>
          <w:rFonts w:ascii="Arial Narrow" w:hAnsi="Arial Narrow"/>
          <w:bCs/>
          <w:sz w:val="18"/>
          <w:szCs w:val="18"/>
        </w:rPr>
        <w:t>n</w:t>
      </w:r>
      <w:r w:rsidRPr="00FA14EE">
        <w:rPr>
          <w:rFonts w:ascii="Arial Narrow" w:hAnsi="Arial Narrow"/>
          <w:bCs/>
          <w:sz w:val="18"/>
          <w:szCs w:val="18"/>
        </w:rPr>
        <w:t xml:space="preserve"> </w:t>
      </w:r>
      <w:r>
        <w:rPr>
          <w:rFonts w:ascii="Arial Narrow" w:hAnsi="Arial Narrow"/>
          <w:bCs/>
          <w:sz w:val="18"/>
          <w:szCs w:val="18"/>
        </w:rPr>
        <w:t>con</w:t>
      </w:r>
      <w:r w:rsidRPr="00FA14EE">
        <w:rPr>
          <w:rFonts w:ascii="Arial Narrow" w:hAnsi="Arial Narrow"/>
          <w:bCs/>
          <w:sz w:val="18"/>
          <w:szCs w:val="18"/>
        </w:rPr>
        <w:t xml:space="preserve"> </w:t>
      </w:r>
      <w:r>
        <w:rPr>
          <w:rFonts w:ascii="Arial Narrow" w:hAnsi="Arial Narrow"/>
          <w:bCs/>
          <w:sz w:val="18"/>
          <w:szCs w:val="18"/>
        </w:rPr>
        <w:t xml:space="preserve">una </w:t>
      </w:r>
      <w:r w:rsidRPr="00FA14EE">
        <w:rPr>
          <w:rFonts w:ascii="Arial Narrow" w:hAnsi="Arial Narrow"/>
          <w:bCs/>
          <w:sz w:val="18"/>
          <w:szCs w:val="18"/>
        </w:rPr>
        <w:t>anticipación</w:t>
      </w:r>
      <w:r>
        <w:rPr>
          <w:rFonts w:ascii="Arial Narrow" w:hAnsi="Arial Narrow"/>
          <w:bCs/>
          <w:sz w:val="18"/>
          <w:szCs w:val="18"/>
        </w:rPr>
        <w:t xml:space="preserve"> de 24 </w:t>
      </w:r>
      <w:proofErr w:type="spellStart"/>
      <w:r>
        <w:rPr>
          <w:rFonts w:ascii="Arial Narrow" w:hAnsi="Arial Narrow"/>
          <w:bCs/>
          <w:sz w:val="18"/>
          <w:szCs w:val="18"/>
        </w:rPr>
        <w:t>hrs</w:t>
      </w:r>
      <w:proofErr w:type="spellEnd"/>
      <w:r>
        <w:rPr>
          <w:rFonts w:ascii="Arial Narrow" w:hAnsi="Arial Narrow"/>
          <w:bCs/>
          <w:sz w:val="18"/>
          <w:szCs w:val="18"/>
        </w:rPr>
        <w:t xml:space="preserve">, a través de él o los </w:t>
      </w:r>
      <w:r w:rsidRPr="00FA14EE">
        <w:rPr>
          <w:rFonts w:ascii="Arial Narrow" w:hAnsi="Arial Narrow"/>
          <w:bCs/>
          <w:sz w:val="18"/>
          <w:szCs w:val="18"/>
        </w:rPr>
        <w:t>Coordinador</w:t>
      </w:r>
      <w:r>
        <w:rPr>
          <w:rFonts w:ascii="Arial Narrow" w:hAnsi="Arial Narrow"/>
          <w:bCs/>
          <w:sz w:val="18"/>
          <w:szCs w:val="18"/>
        </w:rPr>
        <w:t>es</w:t>
      </w:r>
      <w:r w:rsidRPr="00FA14EE">
        <w:rPr>
          <w:rFonts w:ascii="Arial Narrow" w:hAnsi="Arial Narrow"/>
          <w:bCs/>
          <w:sz w:val="18"/>
          <w:szCs w:val="18"/>
        </w:rPr>
        <w:t xml:space="preserve"> Administrativo</w:t>
      </w:r>
      <w:r>
        <w:rPr>
          <w:rFonts w:ascii="Arial Narrow" w:hAnsi="Arial Narrow"/>
          <w:bCs/>
          <w:sz w:val="18"/>
          <w:szCs w:val="18"/>
        </w:rPr>
        <w:t>s</w:t>
      </w:r>
      <w:r w:rsidRPr="00FA14EE">
        <w:rPr>
          <w:rFonts w:ascii="Arial Narrow" w:hAnsi="Arial Narrow"/>
          <w:bCs/>
          <w:sz w:val="18"/>
          <w:szCs w:val="18"/>
        </w:rPr>
        <w:t xml:space="preserve"> de cada unidad de atención del IJSM o a quien éste designe</w:t>
      </w:r>
      <w:r>
        <w:rPr>
          <w:rFonts w:ascii="Arial Narrow" w:hAnsi="Arial Narrow"/>
          <w:bCs/>
          <w:sz w:val="18"/>
          <w:szCs w:val="18"/>
        </w:rPr>
        <w:t xml:space="preserve"> y</w:t>
      </w:r>
      <w:r w:rsidRPr="00FA14EE">
        <w:rPr>
          <w:rFonts w:ascii="Arial Narrow" w:hAnsi="Arial Narrow"/>
          <w:bCs/>
          <w:sz w:val="18"/>
          <w:szCs w:val="18"/>
        </w:rPr>
        <w:t xml:space="preserve"> se harán llegar a través del correo electrónico que determine el proveedor.</w:t>
      </w:r>
    </w:p>
    <w:p w14:paraId="1AF470DC" w14:textId="77777777" w:rsidR="00B0675F" w:rsidRDefault="00B0675F" w:rsidP="00B0675F">
      <w:pPr>
        <w:pStyle w:val="Prrafodelista"/>
        <w:widowControl/>
        <w:numPr>
          <w:ilvl w:val="0"/>
          <w:numId w:val="5"/>
        </w:numPr>
        <w:suppressAutoHyphens/>
        <w:autoSpaceDE/>
        <w:autoSpaceDN/>
        <w:contextualSpacing/>
        <w:jc w:val="both"/>
        <w:rPr>
          <w:rFonts w:ascii="Arial Narrow" w:hAnsi="Arial Narrow"/>
          <w:bCs/>
          <w:sz w:val="18"/>
          <w:szCs w:val="18"/>
        </w:rPr>
      </w:pPr>
      <w:r>
        <w:rPr>
          <w:rFonts w:ascii="Arial Narrow" w:hAnsi="Arial Narrow"/>
          <w:bCs/>
          <w:sz w:val="18"/>
          <w:szCs w:val="18"/>
        </w:rPr>
        <w:t xml:space="preserve">El </w:t>
      </w:r>
      <w:r w:rsidRPr="002E238E">
        <w:rPr>
          <w:rFonts w:ascii="Arial Narrow" w:hAnsi="Arial Narrow"/>
          <w:b/>
          <w:sz w:val="18"/>
          <w:szCs w:val="18"/>
        </w:rPr>
        <w:t>PARTICIPANTE</w:t>
      </w:r>
      <w:r>
        <w:rPr>
          <w:rFonts w:ascii="Arial Narrow" w:hAnsi="Arial Narrow"/>
          <w:bCs/>
          <w:sz w:val="18"/>
          <w:szCs w:val="18"/>
        </w:rPr>
        <w:t xml:space="preserve"> deberá considerar la sustitución en caso de ser necesario de plantas de ornato y arbustos dañados por plaga (muérdago, palomilla, moscas, larvas, gusanos, </w:t>
      </w:r>
      <w:proofErr w:type="spellStart"/>
      <w:r>
        <w:rPr>
          <w:rFonts w:ascii="Arial Narrow" w:hAnsi="Arial Narrow"/>
          <w:bCs/>
          <w:sz w:val="18"/>
          <w:szCs w:val="18"/>
        </w:rPr>
        <w:t>etc</w:t>
      </w:r>
      <w:proofErr w:type="spellEnd"/>
      <w:r>
        <w:rPr>
          <w:rFonts w:ascii="Arial Narrow" w:hAnsi="Arial Narrow"/>
          <w:bCs/>
          <w:sz w:val="18"/>
          <w:szCs w:val="18"/>
        </w:rPr>
        <w:t xml:space="preserve">).   </w:t>
      </w:r>
    </w:p>
    <w:p w14:paraId="2E9A55DB" w14:textId="77777777" w:rsidR="00B0675F" w:rsidRPr="002E238E" w:rsidRDefault="00B0675F" w:rsidP="00B0675F">
      <w:pPr>
        <w:suppressAutoHyphens/>
        <w:jc w:val="both"/>
        <w:rPr>
          <w:rFonts w:ascii="Arial Narrow" w:hAnsi="Arial Narrow"/>
          <w:bCs/>
          <w:sz w:val="18"/>
          <w:szCs w:val="18"/>
        </w:rPr>
      </w:pPr>
    </w:p>
    <w:p w14:paraId="71DC734B" w14:textId="77777777" w:rsidR="00B0675F" w:rsidRDefault="00B0675F" w:rsidP="00B0675F">
      <w:pPr>
        <w:jc w:val="both"/>
        <w:rPr>
          <w:rFonts w:ascii="Arial Narrow" w:hAnsi="Arial Narrow"/>
          <w:bCs/>
          <w:sz w:val="18"/>
          <w:szCs w:val="18"/>
        </w:rPr>
      </w:pPr>
      <w:r w:rsidRPr="007B6F23">
        <w:rPr>
          <w:rFonts w:ascii="Arial Narrow" w:hAnsi="Arial Narrow"/>
          <w:bCs/>
          <w:sz w:val="18"/>
          <w:szCs w:val="18"/>
        </w:rPr>
        <w:t>Los domicilios de dichas unidades se enlistan posteriormente, como referencia de los lugares en donde habrán de realizarse los servicio</w:t>
      </w:r>
      <w:r>
        <w:rPr>
          <w:rFonts w:ascii="Arial Narrow" w:hAnsi="Arial Narrow"/>
          <w:bCs/>
          <w:sz w:val="18"/>
          <w:szCs w:val="18"/>
        </w:rPr>
        <w:t>s</w:t>
      </w:r>
      <w:r w:rsidRPr="007B6F23">
        <w:rPr>
          <w:rFonts w:ascii="Arial Narrow" w:hAnsi="Arial Narrow"/>
          <w:bCs/>
          <w:sz w:val="18"/>
          <w:szCs w:val="18"/>
        </w:rPr>
        <w:t xml:space="preserve"> requerid</w:t>
      </w:r>
      <w:r>
        <w:rPr>
          <w:rFonts w:ascii="Arial Narrow" w:hAnsi="Arial Narrow"/>
          <w:bCs/>
          <w:sz w:val="18"/>
          <w:szCs w:val="18"/>
        </w:rPr>
        <w:t>os</w:t>
      </w:r>
      <w:r w:rsidRPr="007B6F23">
        <w:rPr>
          <w:rFonts w:ascii="Arial Narrow" w:hAnsi="Arial Narrow"/>
          <w:bCs/>
          <w:sz w:val="18"/>
          <w:szCs w:val="18"/>
        </w:rPr>
        <w:t>.</w:t>
      </w:r>
    </w:p>
    <w:p w14:paraId="79659FF1" w14:textId="0C424169" w:rsidR="00FB1FA1" w:rsidRDefault="00FB1FA1" w:rsidP="00C12C0B">
      <w:pPr>
        <w:spacing w:line="276" w:lineRule="auto"/>
        <w:jc w:val="both"/>
        <w:rPr>
          <w:rFonts w:ascii="Arial Narrow" w:hAnsi="Arial Narrow" w:cs="Calibri Light"/>
          <w:b/>
          <w:color w:val="000000" w:themeColor="text1"/>
          <w:sz w:val="20"/>
          <w:szCs w:val="20"/>
        </w:rPr>
      </w:pPr>
    </w:p>
    <w:p w14:paraId="36C9B7DD" w14:textId="45E7807D" w:rsidR="008B484F" w:rsidRDefault="008B484F" w:rsidP="008B484F">
      <w:pPr>
        <w:jc w:val="both"/>
        <w:rPr>
          <w:rFonts w:ascii="Arial Narrow" w:hAnsi="Arial Narrow" w:cs="Calibri Light"/>
          <w:bCs/>
          <w:color w:val="000000" w:themeColor="text1"/>
          <w:sz w:val="20"/>
          <w:szCs w:val="20"/>
        </w:rPr>
      </w:pPr>
      <w:r>
        <w:rPr>
          <w:rFonts w:ascii="Arial Narrow" w:hAnsi="Arial Narrow" w:cs="Calibri Light"/>
          <w:b/>
          <w:bCs/>
          <w:color w:val="000000" w:themeColor="text1"/>
          <w:sz w:val="20"/>
          <w:szCs w:val="20"/>
        </w:rPr>
        <w:t>3</w:t>
      </w:r>
      <w:r w:rsidRPr="0080628A">
        <w:rPr>
          <w:rFonts w:ascii="Arial Narrow" w:hAnsi="Arial Narrow" w:cs="Calibri Light"/>
          <w:b/>
          <w:bCs/>
          <w:color w:val="000000" w:themeColor="text1"/>
          <w:sz w:val="20"/>
          <w:szCs w:val="20"/>
        </w:rPr>
        <w:t xml:space="preserve">-. </w:t>
      </w:r>
      <w:r>
        <w:rPr>
          <w:rFonts w:ascii="Arial Narrow" w:hAnsi="Arial Narrow" w:cs="Calibri Light"/>
          <w:bCs/>
          <w:color w:val="000000" w:themeColor="text1"/>
          <w:sz w:val="20"/>
          <w:szCs w:val="20"/>
        </w:rPr>
        <w:t>Precisión</w:t>
      </w:r>
      <w:r w:rsidRPr="0080628A">
        <w:rPr>
          <w:rFonts w:ascii="Arial Narrow" w:hAnsi="Arial Narrow" w:cs="Calibri Light"/>
          <w:bCs/>
          <w:color w:val="000000" w:themeColor="text1"/>
          <w:sz w:val="20"/>
          <w:szCs w:val="20"/>
        </w:rPr>
        <w:t xml:space="preserve">: </w:t>
      </w:r>
      <w:r w:rsidRPr="0080628A">
        <w:rPr>
          <w:rFonts w:ascii="Arial Narrow" w:hAnsi="Arial Narrow" w:cs="Calibri Light"/>
          <w:b/>
          <w:bCs/>
          <w:color w:val="000000" w:themeColor="text1"/>
          <w:sz w:val="20"/>
          <w:szCs w:val="20"/>
        </w:rPr>
        <w:t xml:space="preserve">CONVOCATORIA </w:t>
      </w:r>
      <w:r w:rsidRPr="0080628A">
        <w:rPr>
          <w:rFonts w:ascii="Arial Narrow" w:hAnsi="Arial Narrow" w:cs="Calibri Light"/>
          <w:bCs/>
          <w:color w:val="000000" w:themeColor="text1"/>
          <w:sz w:val="20"/>
          <w:szCs w:val="20"/>
        </w:rPr>
        <w:t>de la</w:t>
      </w:r>
      <w:r w:rsidRPr="0080628A">
        <w:rPr>
          <w:rFonts w:ascii="Arial Narrow" w:hAnsi="Arial Narrow" w:cs="Calibri Light"/>
          <w:b/>
          <w:bCs/>
          <w:color w:val="000000" w:themeColor="text1"/>
          <w:sz w:val="20"/>
          <w:szCs w:val="20"/>
        </w:rPr>
        <w:t xml:space="preserve"> LICITACIÓN, </w:t>
      </w:r>
      <w:r>
        <w:rPr>
          <w:rFonts w:ascii="Arial Narrow" w:hAnsi="Arial Narrow" w:cs="Calibri Light"/>
          <w:bCs/>
          <w:color w:val="000000" w:themeColor="text1"/>
          <w:sz w:val="20"/>
          <w:szCs w:val="20"/>
        </w:rPr>
        <w:t xml:space="preserve">en el </w:t>
      </w:r>
      <w:r w:rsidRPr="008B484F">
        <w:rPr>
          <w:rFonts w:ascii="Arial Narrow" w:hAnsi="Arial Narrow" w:cs="Calibri Light"/>
          <w:b/>
          <w:color w:val="000000" w:themeColor="text1"/>
          <w:sz w:val="20"/>
          <w:szCs w:val="20"/>
        </w:rPr>
        <w:t>Anexo 3 PROPUESTA ECONOMICA</w:t>
      </w:r>
      <w:r w:rsidRPr="00B0675F">
        <w:rPr>
          <w:rFonts w:ascii="Arial Narrow" w:hAnsi="Arial Narrow" w:cs="Calibri Light"/>
          <w:bCs/>
          <w:color w:val="000000" w:themeColor="text1"/>
          <w:sz w:val="20"/>
          <w:szCs w:val="20"/>
        </w:rPr>
        <w:t>;</w:t>
      </w:r>
      <w:r w:rsidRPr="0080628A">
        <w:rPr>
          <w:rFonts w:ascii="Arial Narrow" w:hAnsi="Arial Narrow" w:cs="Calibri Light"/>
          <w:b/>
          <w:bCs/>
          <w:color w:val="000000" w:themeColor="text1"/>
          <w:sz w:val="20"/>
          <w:szCs w:val="20"/>
        </w:rPr>
        <w:t xml:space="preserve"> </w:t>
      </w:r>
      <w:r w:rsidRPr="0080628A">
        <w:rPr>
          <w:rFonts w:ascii="Arial Narrow" w:hAnsi="Arial Narrow" w:cs="Calibri Light"/>
          <w:bCs/>
          <w:color w:val="000000" w:themeColor="text1"/>
          <w:sz w:val="20"/>
          <w:szCs w:val="20"/>
        </w:rPr>
        <w:t>l</w:t>
      </w:r>
      <w:r>
        <w:rPr>
          <w:rFonts w:ascii="Arial Narrow" w:hAnsi="Arial Narrow" w:cs="Calibri Light"/>
          <w:bCs/>
          <w:color w:val="000000" w:themeColor="text1"/>
          <w:sz w:val="20"/>
          <w:szCs w:val="20"/>
        </w:rPr>
        <w:t xml:space="preserve">os </w:t>
      </w:r>
      <w:r w:rsidRPr="0080628A">
        <w:rPr>
          <w:rFonts w:ascii="Arial Narrow" w:hAnsi="Arial Narrow" w:cs="Calibri Light"/>
          <w:b/>
          <w:bCs/>
          <w:color w:val="000000" w:themeColor="text1"/>
          <w:sz w:val="20"/>
          <w:szCs w:val="20"/>
        </w:rPr>
        <w:t xml:space="preserve">LICITANTES </w:t>
      </w:r>
      <w:r w:rsidRPr="0080628A">
        <w:rPr>
          <w:rFonts w:ascii="Arial Narrow" w:hAnsi="Arial Narrow" w:cs="Calibri Light"/>
          <w:bCs/>
          <w:color w:val="000000" w:themeColor="text1"/>
          <w:sz w:val="20"/>
          <w:szCs w:val="20"/>
        </w:rPr>
        <w:t>deberán considerar l</w:t>
      </w:r>
      <w:r>
        <w:rPr>
          <w:rFonts w:ascii="Arial Narrow" w:hAnsi="Arial Narrow" w:cs="Calibri Light"/>
          <w:bCs/>
          <w:color w:val="000000" w:themeColor="text1"/>
          <w:sz w:val="20"/>
          <w:szCs w:val="20"/>
        </w:rPr>
        <w:t>o</w:t>
      </w:r>
      <w:r w:rsidRPr="0080628A">
        <w:rPr>
          <w:rFonts w:ascii="Arial Narrow" w:hAnsi="Arial Narrow" w:cs="Calibri Light"/>
          <w:bCs/>
          <w:color w:val="000000" w:themeColor="text1"/>
          <w:sz w:val="20"/>
          <w:szCs w:val="20"/>
        </w:rPr>
        <w:t xml:space="preserve"> siguiente:</w:t>
      </w:r>
    </w:p>
    <w:p w14:paraId="71FDAB4A" w14:textId="77777777" w:rsidR="008B484F" w:rsidRPr="00AA45E7" w:rsidRDefault="008B484F" w:rsidP="008B484F">
      <w:pPr>
        <w:jc w:val="center"/>
        <w:rPr>
          <w:rFonts w:ascii="Arial Narrow" w:eastAsia="Century Gothic" w:hAnsi="Arial Narrow"/>
          <w:b/>
          <w:sz w:val="18"/>
          <w:szCs w:val="18"/>
        </w:rPr>
      </w:pPr>
      <w:r w:rsidRPr="00AA45E7">
        <w:rPr>
          <w:rFonts w:ascii="Arial Narrow" w:eastAsia="Century Gothic" w:hAnsi="Arial Narrow"/>
          <w:b/>
          <w:color w:val="000000"/>
          <w:sz w:val="18"/>
          <w:szCs w:val="18"/>
        </w:rPr>
        <w:t>ANEXO 3</w:t>
      </w:r>
    </w:p>
    <w:p w14:paraId="62FAF7DB" w14:textId="77751EAC" w:rsidR="008B484F" w:rsidRPr="008B484F" w:rsidRDefault="008B484F" w:rsidP="008B484F">
      <w:pPr>
        <w:ind w:right="140"/>
        <w:jc w:val="center"/>
        <w:rPr>
          <w:rFonts w:ascii="Arial Narrow" w:eastAsia="Times New Roman" w:hAnsi="Arial Narrow"/>
          <w:sz w:val="18"/>
          <w:szCs w:val="18"/>
        </w:rPr>
      </w:pPr>
      <w:r w:rsidRPr="00AA45E7">
        <w:rPr>
          <w:rFonts w:ascii="Arial Narrow" w:hAnsi="Arial Narrow"/>
          <w:b/>
          <w:smallCaps/>
          <w:color w:val="000000"/>
          <w:sz w:val="18"/>
          <w:szCs w:val="18"/>
        </w:rPr>
        <w:t xml:space="preserve"> </w:t>
      </w:r>
      <w:sdt>
        <w:sdtPr>
          <w:rPr>
            <w:rFonts w:ascii="Arial Narrow" w:hAnsi="Arial Narrow"/>
            <w:b/>
            <w:color w:val="000000"/>
            <w:sz w:val="18"/>
            <w:szCs w:val="18"/>
          </w:rPr>
          <w:alias w:val="Asunto"/>
          <w:tag w:val=""/>
          <w:id w:val="1877965373"/>
          <w:placeholder>
            <w:docPart w:val="76638359C8764FF581ED948E9368EAEB"/>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b/>
              <w:color w:val="000000"/>
              <w:sz w:val="18"/>
              <w:szCs w:val="18"/>
            </w:rPr>
            <w:t>LSCC-018-2021</w:t>
          </w:r>
        </w:sdtContent>
      </w:sdt>
      <w:r w:rsidRPr="00AA45E7">
        <w:rPr>
          <w:rFonts w:ascii="Arial Narrow" w:hAnsi="Arial Narrow"/>
          <w:b/>
          <w:color w:val="000000"/>
          <w:sz w:val="18"/>
          <w:szCs w:val="18"/>
        </w:rPr>
        <w:t xml:space="preserve"> </w:t>
      </w:r>
    </w:p>
    <w:p w14:paraId="51038ABD" w14:textId="5C984BAD" w:rsidR="008B484F" w:rsidRPr="00AA45E7" w:rsidRDefault="008B484F" w:rsidP="008B484F">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992173393"/>
          <w:placeholder>
            <w:docPart w:val="63D5B141EC524B84BDB9176451C6A7C6"/>
          </w:placeholder>
          <w:dataBinding w:prefixMappings="xmlns:ns0='http://purl.org/dc/elements/1.1/' xmlns:ns1='http://schemas.openxmlformats.org/package/2006/metadata/core-properties' " w:xpath="/ns1:coreProperties[1]/ns1:category[1]" w:storeItemID="{6C3C8BC8-F283-45AE-878A-BAB7291924A1}"/>
          <w:text/>
        </w:sdtPr>
        <w:sdtEndPr/>
        <w:sdtContent>
          <w:r w:rsidR="006D00F9">
            <w:rPr>
              <w:rFonts w:ascii="Arial Narrow" w:eastAsia="Arial" w:hAnsi="Arial Narrow" w:cs="Arial"/>
              <w:b/>
              <w:color w:val="000000"/>
              <w:sz w:val="18"/>
              <w:szCs w:val="18"/>
            </w:rPr>
            <w:t>“SERVICIO DE JARDINERÍA PARA LAS UNIDADES ADSCRITAS AL INSTITUTO JALISCIENSE DE SALUD MENTAL (SALME)”</w:t>
          </w:r>
        </w:sdtContent>
      </w:sdt>
    </w:p>
    <w:p w14:paraId="64D4122A" w14:textId="77777777" w:rsidR="008B484F" w:rsidRDefault="008B484F" w:rsidP="00C12C0B">
      <w:pPr>
        <w:spacing w:line="276" w:lineRule="auto"/>
        <w:jc w:val="both"/>
        <w:rPr>
          <w:rFonts w:ascii="Arial Narrow" w:hAnsi="Arial Narrow" w:cs="Calibri Light"/>
          <w:b/>
          <w:color w:val="000000" w:themeColor="text1"/>
          <w:sz w:val="20"/>
          <w:szCs w:val="20"/>
        </w:rPr>
      </w:pPr>
    </w:p>
    <w:p w14:paraId="120C3346" w14:textId="6326AFD5" w:rsidR="008B484F" w:rsidRPr="008B484F" w:rsidRDefault="008B484F" w:rsidP="008B484F">
      <w:pPr>
        <w:ind w:right="140"/>
        <w:jc w:val="center"/>
        <w:rPr>
          <w:rFonts w:ascii="Arial Narrow" w:eastAsia="Century Gothic" w:hAnsi="Arial Narrow"/>
          <w:b/>
          <w:smallCaps/>
          <w:color w:val="000000"/>
          <w:sz w:val="18"/>
          <w:szCs w:val="18"/>
        </w:rPr>
      </w:pPr>
      <w:r w:rsidRPr="00AA45E7">
        <w:rPr>
          <w:rFonts w:ascii="Arial Narrow" w:eastAsia="Century Gothic" w:hAnsi="Arial Narrow"/>
          <w:b/>
          <w:smallCaps/>
          <w:color w:val="000000"/>
          <w:sz w:val="18"/>
          <w:szCs w:val="18"/>
        </w:rPr>
        <w:t>PROPUESTA ECONÓMICA</w:t>
      </w:r>
    </w:p>
    <w:p w14:paraId="7917B069" w14:textId="4CF1CA8C" w:rsidR="008B484F" w:rsidRDefault="008B484F" w:rsidP="008B484F">
      <w:pPr>
        <w:ind w:right="140"/>
        <w:jc w:val="right"/>
        <w:rPr>
          <w:rFonts w:ascii="Arial Narrow" w:eastAsia="Century Gothic" w:hAnsi="Arial Narrow"/>
          <w:b/>
          <w:bCs/>
          <w:color w:val="000000"/>
          <w:sz w:val="18"/>
          <w:szCs w:val="18"/>
        </w:rPr>
      </w:pPr>
      <w:r w:rsidRPr="00AA45E7">
        <w:rPr>
          <w:rFonts w:ascii="Arial Narrow" w:eastAsia="Century Gothic" w:hAnsi="Arial Narrow"/>
          <w:b/>
          <w:bCs/>
          <w:color w:val="000000"/>
          <w:sz w:val="18"/>
          <w:szCs w:val="18"/>
        </w:rPr>
        <w:t>Guadalajara Jalisco, a ___ de ____ del 2021.</w:t>
      </w:r>
    </w:p>
    <w:p w14:paraId="72F43CB1" w14:textId="1EC9385B" w:rsidR="002374C7" w:rsidRDefault="002374C7" w:rsidP="008B484F">
      <w:pPr>
        <w:ind w:right="140"/>
        <w:jc w:val="right"/>
        <w:rPr>
          <w:rFonts w:ascii="Arial Narrow" w:eastAsia="Century Gothic" w:hAnsi="Arial Narrow"/>
          <w:b/>
          <w:bCs/>
          <w:color w:val="000000"/>
          <w:sz w:val="18"/>
          <w:szCs w:val="18"/>
        </w:rPr>
      </w:pPr>
    </w:p>
    <w:tbl>
      <w:tblPr>
        <w:tblW w:w="9942" w:type="dxa"/>
        <w:tblCellMar>
          <w:left w:w="70" w:type="dxa"/>
          <w:right w:w="70" w:type="dxa"/>
        </w:tblCellMar>
        <w:tblLook w:val="04A0" w:firstRow="1" w:lastRow="0" w:firstColumn="1" w:lastColumn="0" w:noHBand="0" w:noVBand="1"/>
      </w:tblPr>
      <w:tblGrid>
        <w:gridCol w:w="1023"/>
        <w:gridCol w:w="825"/>
        <w:gridCol w:w="1119"/>
        <w:gridCol w:w="1276"/>
        <w:gridCol w:w="2126"/>
        <w:gridCol w:w="1418"/>
        <w:gridCol w:w="1134"/>
        <w:gridCol w:w="1021"/>
      </w:tblGrid>
      <w:tr w:rsidR="002374C7" w:rsidRPr="002374C7" w14:paraId="735B0A0D" w14:textId="77777777" w:rsidTr="002374C7">
        <w:trPr>
          <w:trHeight w:val="929"/>
        </w:trPr>
        <w:tc>
          <w:tcPr>
            <w:tcW w:w="1023" w:type="dxa"/>
            <w:tcBorders>
              <w:top w:val="single" w:sz="8" w:space="0" w:color="auto"/>
              <w:left w:val="single" w:sz="8" w:space="0" w:color="auto"/>
              <w:bottom w:val="single" w:sz="8" w:space="0" w:color="000000"/>
              <w:right w:val="single" w:sz="8" w:space="0" w:color="auto"/>
            </w:tcBorders>
            <w:shd w:val="clear" w:color="000000" w:fill="8EA9DB"/>
            <w:vAlign w:val="center"/>
            <w:hideMark/>
          </w:tcPr>
          <w:p w14:paraId="30D58E40" w14:textId="77777777" w:rsidR="002374C7" w:rsidRPr="002374C7" w:rsidRDefault="002374C7" w:rsidP="003372C1">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PROGRESIVO</w:t>
            </w:r>
          </w:p>
        </w:tc>
        <w:tc>
          <w:tcPr>
            <w:tcW w:w="825" w:type="dxa"/>
            <w:tcBorders>
              <w:top w:val="single" w:sz="8" w:space="0" w:color="auto"/>
              <w:left w:val="single" w:sz="8" w:space="0" w:color="auto"/>
              <w:bottom w:val="single" w:sz="8" w:space="0" w:color="000000"/>
              <w:right w:val="single" w:sz="8" w:space="0" w:color="auto"/>
            </w:tcBorders>
            <w:shd w:val="clear" w:color="000000" w:fill="8EA9DB"/>
            <w:vAlign w:val="center"/>
            <w:hideMark/>
          </w:tcPr>
          <w:p w14:paraId="0BBEF4CF" w14:textId="77777777" w:rsidR="002374C7" w:rsidRPr="002374C7" w:rsidRDefault="002374C7" w:rsidP="003372C1">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 xml:space="preserve">CANTIDAD   </w:t>
            </w:r>
          </w:p>
        </w:tc>
        <w:tc>
          <w:tcPr>
            <w:tcW w:w="1119" w:type="dxa"/>
            <w:tcBorders>
              <w:top w:val="single" w:sz="8" w:space="0" w:color="auto"/>
              <w:left w:val="nil"/>
              <w:right w:val="single" w:sz="8" w:space="0" w:color="auto"/>
            </w:tcBorders>
            <w:shd w:val="clear" w:color="000000" w:fill="8EA9DB"/>
            <w:vAlign w:val="center"/>
            <w:hideMark/>
          </w:tcPr>
          <w:p w14:paraId="472B835C" w14:textId="77777777" w:rsidR="002374C7" w:rsidRPr="002374C7" w:rsidRDefault="002374C7" w:rsidP="003372C1">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 </w:t>
            </w:r>
          </w:p>
          <w:p w14:paraId="6B5B32EA" w14:textId="77777777" w:rsidR="002374C7" w:rsidRPr="002374C7" w:rsidRDefault="002374C7" w:rsidP="002374C7">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UNIDAD</w:t>
            </w:r>
          </w:p>
          <w:p w14:paraId="37C26E95" w14:textId="24BD3AB0" w:rsidR="002374C7" w:rsidRPr="002374C7" w:rsidRDefault="002374C7" w:rsidP="002374C7">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DE MEDIDA</w:t>
            </w:r>
          </w:p>
        </w:tc>
        <w:tc>
          <w:tcPr>
            <w:tcW w:w="1276" w:type="dxa"/>
            <w:tcBorders>
              <w:top w:val="single" w:sz="8" w:space="0" w:color="auto"/>
              <w:left w:val="single" w:sz="8" w:space="0" w:color="auto"/>
              <w:bottom w:val="single" w:sz="8" w:space="0" w:color="000000"/>
              <w:right w:val="single" w:sz="8" w:space="0" w:color="auto"/>
            </w:tcBorders>
            <w:shd w:val="clear" w:color="000000" w:fill="8EA9DB"/>
            <w:vAlign w:val="center"/>
            <w:hideMark/>
          </w:tcPr>
          <w:p w14:paraId="39192B9D" w14:textId="77777777" w:rsidR="002374C7" w:rsidRPr="002374C7" w:rsidRDefault="002374C7" w:rsidP="003372C1">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 xml:space="preserve">PRESENTACIÓN </w:t>
            </w:r>
          </w:p>
        </w:tc>
        <w:tc>
          <w:tcPr>
            <w:tcW w:w="2126" w:type="dxa"/>
            <w:tcBorders>
              <w:top w:val="single" w:sz="8" w:space="0" w:color="auto"/>
              <w:left w:val="single" w:sz="8" w:space="0" w:color="auto"/>
              <w:bottom w:val="single" w:sz="8" w:space="0" w:color="000000"/>
              <w:right w:val="single" w:sz="8" w:space="0" w:color="auto"/>
            </w:tcBorders>
            <w:shd w:val="clear" w:color="000000" w:fill="8EA9DB"/>
            <w:vAlign w:val="center"/>
            <w:hideMark/>
          </w:tcPr>
          <w:p w14:paraId="15AAE594" w14:textId="77777777" w:rsidR="002374C7" w:rsidRPr="002374C7" w:rsidRDefault="002374C7" w:rsidP="003372C1">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DESCRIPCIÓN</w:t>
            </w:r>
          </w:p>
        </w:tc>
        <w:tc>
          <w:tcPr>
            <w:tcW w:w="1418" w:type="dxa"/>
            <w:tcBorders>
              <w:top w:val="single" w:sz="8" w:space="0" w:color="auto"/>
              <w:left w:val="single" w:sz="8" w:space="0" w:color="auto"/>
              <w:bottom w:val="single" w:sz="8" w:space="0" w:color="000000"/>
              <w:right w:val="single" w:sz="8" w:space="0" w:color="auto"/>
            </w:tcBorders>
            <w:shd w:val="clear" w:color="000000" w:fill="8EA9DB"/>
            <w:vAlign w:val="center"/>
            <w:hideMark/>
          </w:tcPr>
          <w:p w14:paraId="58361370" w14:textId="77777777" w:rsidR="002374C7" w:rsidRPr="002374C7" w:rsidRDefault="002374C7" w:rsidP="003372C1">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CANTIDAD DE SERVICIOS</w:t>
            </w:r>
          </w:p>
        </w:tc>
        <w:tc>
          <w:tcPr>
            <w:tcW w:w="1134" w:type="dxa"/>
            <w:tcBorders>
              <w:top w:val="single" w:sz="8" w:space="0" w:color="auto"/>
              <w:left w:val="single" w:sz="8" w:space="0" w:color="auto"/>
              <w:bottom w:val="single" w:sz="8" w:space="0" w:color="000000"/>
              <w:right w:val="single" w:sz="8" w:space="0" w:color="auto"/>
            </w:tcBorders>
            <w:shd w:val="clear" w:color="000000" w:fill="8EA9DB"/>
            <w:vAlign w:val="center"/>
            <w:hideMark/>
          </w:tcPr>
          <w:p w14:paraId="2D94A421" w14:textId="77777777" w:rsidR="002374C7" w:rsidRPr="002374C7" w:rsidRDefault="002374C7" w:rsidP="003372C1">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 xml:space="preserve">PRECIO UNITARIO POR METRO CUADRADO </w:t>
            </w:r>
          </w:p>
        </w:tc>
        <w:tc>
          <w:tcPr>
            <w:tcW w:w="1021" w:type="dxa"/>
            <w:tcBorders>
              <w:top w:val="single" w:sz="8" w:space="0" w:color="auto"/>
              <w:left w:val="single" w:sz="8" w:space="0" w:color="auto"/>
              <w:bottom w:val="single" w:sz="8" w:space="0" w:color="000000"/>
              <w:right w:val="single" w:sz="8" w:space="0" w:color="auto"/>
            </w:tcBorders>
            <w:shd w:val="clear" w:color="000000" w:fill="8EA9DB"/>
            <w:vAlign w:val="center"/>
            <w:hideMark/>
          </w:tcPr>
          <w:p w14:paraId="3A6943CE" w14:textId="77777777" w:rsidR="002374C7" w:rsidRPr="002374C7" w:rsidRDefault="002374C7" w:rsidP="003372C1">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 xml:space="preserve">IMPORTE TOTAL </w:t>
            </w:r>
          </w:p>
        </w:tc>
      </w:tr>
      <w:tr w:rsidR="002374C7" w:rsidRPr="002374C7" w14:paraId="2F7191D5" w14:textId="77777777" w:rsidTr="002374C7">
        <w:trPr>
          <w:trHeight w:val="1095"/>
        </w:trPr>
        <w:tc>
          <w:tcPr>
            <w:tcW w:w="1023" w:type="dxa"/>
            <w:tcBorders>
              <w:top w:val="nil"/>
              <w:left w:val="single" w:sz="8" w:space="0" w:color="auto"/>
              <w:bottom w:val="single" w:sz="8" w:space="0" w:color="auto"/>
              <w:right w:val="single" w:sz="8" w:space="0" w:color="auto"/>
            </w:tcBorders>
            <w:shd w:val="clear" w:color="000000" w:fill="FFFFFF"/>
            <w:vAlign w:val="center"/>
            <w:hideMark/>
          </w:tcPr>
          <w:p w14:paraId="662640AB" w14:textId="77777777" w:rsidR="002374C7" w:rsidRPr="002374C7" w:rsidRDefault="002374C7" w:rsidP="003372C1">
            <w:pPr>
              <w:widowControl/>
              <w:autoSpaceDE/>
              <w:autoSpaceDN/>
              <w:jc w:val="center"/>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1</w:t>
            </w:r>
          </w:p>
        </w:tc>
        <w:tc>
          <w:tcPr>
            <w:tcW w:w="825" w:type="dxa"/>
            <w:tcBorders>
              <w:top w:val="nil"/>
              <w:left w:val="nil"/>
              <w:bottom w:val="single" w:sz="8" w:space="0" w:color="auto"/>
              <w:right w:val="single" w:sz="8" w:space="0" w:color="auto"/>
            </w:tcBorders>
            <w:shd w:val="clear" w:color="000000" w:fill="FFFFFF"/>
            <w:vAlign w:val="center"/>
            <w:hideMark/>
          </w:tcPr>
          <w:p w14:paraId="648BE0B2" w14:textId="77777777" w:rsidR="002374C7" w:rsidRPr="002374C7" w:rsidRDefault="002374C7" w:rsidP="003372C1">
            <w:pPr>
              <w:widowControl/>
              <w:autoSpaceDE/>
              <w:autoSpaceDN/>
              <w:jc w:val="center"/>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29, 406</w:t>
            </w:r>
          </w:p>
        </w:tc>
        <w:tc>
          <w:tcPr>
            <w:tcW w:w="1119" w:type="dxa"/>
            <w:tcBorders>
              <w:top w:val="nil"/>
              <w:left w:val="nil"/>
              <w:bottom w:val="single" w:sz="8" w:space="0" w:color="auto"/>
              <w:right w:val="single" w:sz="8" w:space="0" w:color="auto"/>
            </w:tcBorders>
            <w:shd w:val="clear" w:color="000000" w:fill="FFFFFF"/>
            <w:vAlign w:val="center"/>
            <w:hideMark/>
          </w:tcPr>
          <w:p w14:paraId="6538012D" w14:textId="77777777" w:rsidR="002374C7" w:rsidRPr="002374C7" w:rsidRDefault="002374C7" w:rsidP="003372C1">
            <w:pPr>
              <w:widowControl/>
              <w:autoSpaceDE/>
              <w:autoSpaceDN/>
              <w:jc w:val="center"/>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xml:space="preserve">METRO CUADRADO </w:t>
            </w:r>
          </w:p>
        </w:tc>
        <w:tc>
          <w:tcPr>
            <w:tcW w:w="1276" w:type="dxa"/>
            <w:tcBorders>
              <w:top w:val="nil"/>
              <w:left w:val="nil"/>
              <w:bottom w:val="single" w:sz="8" w:space="0" w:color="auto"/>
              <w:right w:val="single" w:sz="8" w:space="0" w:color="auto"/>
            </w:tcBorders>
            <w:shd w:val="clear" w:color="000000" w:fill="FFFFFF"/>
            <w:vAlign w:val="center"/>
            <w:hideMark/>
          </w:tcPr>
          <w:p w14:paraId="3092067F" w14:textId="77777777" w:rsidR="002374C7" w:rsidRPr="002374C7" w:rsidRDefault="002374C7" w:rsidP="003372C1">
            <w:pPr>
              <w:widowControl/>
              <w:autoSpaceDE/>
              <w:autoSpaceDN/>
              <w:jc w:val="center"/>
              <w:rPr>
                <w:rFonts w:ascii="Arial Narrow" w:eastAsia="Times New Roman" w:hAnsi="Arial Narrow" w:cs="Calibri"/>
                <w:b/>
                <w:bCs/>
                <w:color w:val="FFFFFF"/>
                <w:sz w:val="16"/>
                <w:szCs w:val="16"/>
                <w:lang w:bidi="ar-SA"/>
              </w:rPr>
            </w:pPr>
            <w:r w:rsidRPr="002374C7">
              <w:rPr>
                <w:rFonts w:ascii="Arial Narrow" w:eastAsia="Times New Roman" w:hAnsi="Arial Narrow" w:cs="Calibri"/>
                <w:b/>
                <w:bCs/>
                <w:color w:val="FFFFFF"/>
                <w:sz w:val="16"/>
                <w:szCs w:val="16"/>
                <w:lang w:bidi="ar-SA"/>
              </w:rPr>
              <w:t>C</w:t>
            </w:r>
            <w:r w:rsidRPr="002374C7">
              <w:rPr>
                <w:rFonts w:ascii="Arial Narrow" w:eastAsia="Times New Roman" w:hAnsi="Arial Narrow" w:cs="Calibri"/>
                <w:color w:val="000000"/>
                <w:sz w:val="16"/>
                <w:szCs w:val="16"/>
                <w:lang w:bidi="ar-SA"/>
              </w:rPr>
              <w:t>SERVICIO</w:t>
            </w:r>
            <w:r w:rsidRPr="002374C7">
              <w:rPr>
                <w:rFonts w:ascii="Arial Narrow" w:eastAsia="Times New Roman" w:hAnsi="Arial Narrow" w:cs="Calibri"/>
                <w:color w:val="FFFFFF"/>
                <w:sz w:val="16"/>
                <w:szCs w:val="16"/>
                <w:lang w:bidi="ar-SA"/>
              </w:rPr>
              <w:t xml:space="preserve"> </w:t>
            </w:r>
            <w:r w:rsidRPr="002374C7">
              <w:rPr>
                <w:rFonts w:ascii="Arial Narrow" w:eastAsia="Times New Roman" w:hAnsi="Arial Narrow" w:cs="Calibri"/>
                <w:b/>
                <w:bCs/>
                <w:color w:val="FFFFFF"/>
                <w:sz w:val="16"/>
                <w:szCs w:val="16"/>
                <w:lang w:bidi="ar-SA"/>
              </w:rPr>
              <w:t xml:space="preserve">  </w:t>
            </w:r>
          </w:p>
        </w:tc>
        <w:tc>
          <w:tcPr>
            <w:tcW w:w="2126" w:type="dxa"/>
            <w:tcBorders>
              <w:top w:val="nil"/>
              <w:left w:val="nil"/>
              <w:bottom w:val="single" w:sz="8" w:space="0" w:color="auto"/>
              <w:right w:val="single" w:sz="8" w:space="0" w:color="auto"/>
            </w:tcBorders>
            <w:shd w:val="clear" w:color="000000" w:fill="FFFFFF"/>
            <w:vAlign w:val="center"/>
            <w:hideMark/>
          </w:tcPr>
          <w:p w14:paraId="6D10063C" w14:textId="77777777" w:rsidR="002374C7" w:rsidRPr="002374C7" w:rsidRDefault="002374C7" w:rsidP="003372C1">
            <w:pPr>
              <w:widowControl/>
              <w:autoSpaceDE/>
              <w:autoSpaceDN/>
              <w:jc w:val="center"/>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“SERVICIO DE JARDINERÍA PARA LAS UNIDADES ADSCRITAS AL INSTITUTO JALISCIENSE DE SALUD MENTAL (SALME)”</w:t>
            </w:r>
          </w:p>
        </w:tc>
        <w:tc>
          <w:tcPr>
            <w:tcW w:w="1418" w:type="dxa"/>
            <w:tcBorders>
              <w:top w:val="nil"/>
              <w:left w:val="nil"/>
              <w:bottom w:val="single" w:sz="8" w:space="0" w:color="auto"/>
              <w:right w:val="single" w:sz="8" w:space="0" w:color="auto"/>
            </w:tcBorders>
            <w:shd w:val="clear" w:color="000000" w:fill="FFFFFF"/>
            <w:vAlign w:val="center"/>
            <w:hideMark/>
          </w:tcPr>
          <w:p w14:paraId="1ACC0C4F" w14:textId="77777777" w:rsidR="002374C7" w:rsidRPr="002374C7" w:rsidRDefault="002374C7" w:rsidP="003372C1">
            <w:pPr>
              <w:widowControl/>
              <w:autoSpaceDE/>
              <w:autoSpaceDN/>
              <w:jc w:val="center"/>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4</w:t>
            </w:r>
          </w:p>
        </w:tc>
        <w:tc>
          <w:tcPr>
            <w:tcW w:w="1134" w:type="dxa"/>
            <w:tcBorders>
              <w:top w:val="nil"/>
              <w:left w:val="nil"/>
              <w:bottom w:val="nil"/>
              <w:right w:val="single" w:sz="8" w:space="0" w:color="auto"/>
            </w:tcBorders>
            <w:shd w:val="clear" w:color="000000" w:fill="FFFFFF"/>
            <w:vAlign w:val="center"/>
            <w:hideMark/>
          </w:tcPr>
          <w:p w14:paraId="2100E461" w14:textId="77777777" w:rsidR="002374C7" w:rsidRPr="002374C7" w:rsidRDefault="002374C7" w:rsidP="003372C1">
            <w:pPr>
              <w:widowControl/>
              <w:autoSpaceDE/>
              <w:autoSpaceDN/>
              <w:jc w:val="center"/>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021" w:type="dxa"/>
            <w:tcBorders>
              <w:top w:val="nil"/>
              <w:left w:val="nil"/>
              <w:bottom w:val="nil"/>
              <w:right w:val="single" w:sz="8" w:space="0" w:color="auto"/>
            </w:tcBorders>
            <w:shd w:val="clear" w:color="000000" w:fill="FFFFFF"/>
            <w:noWrap/>
            <w:vAlign w:val="center"/>
            <w:hideMark/>
          </w:tcPr>
          <w:p w14:paraId="3A462120" w14:textId="77777777" w:rsidR="002374C7" w:rsidRPr="002374C7" w:rsidRDefault="002374C7" w:rsidP="003372C1">
            <w:pPr>
              <w:widowControl/>
              <w:autoSpaceDE/>
              <w:autoSpaceDN/>
              <w:jc w:val="center"/>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r>
      <w:tr w:rsidR="002374C7" w:rsidRPr="002374C7" w14:paraId="0BD2FF3F" w14:textId="77777777" w:rsidTr="002374C7">
        <w:trPr>
          <w:trHeight w:val="40"/>
        </w:trPr>
        <w:tc>
          <w:tcPr>
            <w:tcW w:w="1023" w:type="dxa"/>
            <w:tcBorders>
              <w:top w:val="nil"/>
              <w:left w:val="single" w:sz="8" w:space="0" w:color="auto"/>
              <w:bottom w:val="nil"/>
              <w:right w:val="nil"/>
            </w:tcBorders>
            <w:shd w:val="clear" w:color="auto" w:fill="auto"/>
            <w:noWrap/>
            <w:vAlign w:val="bottom"/>
            <w:hideMark/>
          </w:tcPr>
          <w:p w14:paraId="32F45D9D"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825" w:type="dxa"/>
            <w:tcBorders>
              <w:top w:val="nil"/>
              <w:left w:val="nil"/>
              <w:bottom w:val="nil"/>
              <w:right w:val="nil"/>
            </w:tcBorders>
            <w:shd w:val="clear" w:color="auto" w:fill="auto"/>
            <w:noWrap/>
            <w:vAlign w:val="bottom"/>
            <w:hideMark/>
          </w:tcPr>
          <w:p w14:paraId="63B82394"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119" w:type="dxa"/>
            <w:tcBorders>
              <w:top w:val="nil"/>
              <w:left w:val="nil"/>
              <w:bottom w:val="nil"/>
              <w:right w:val="nil"/>
            </w:tcBorders>
            <w:shd w:val="clear" w:color="auto" w:fill="auto"/>
            <w:noWrap/>
            <w:vAlign w:val="bottom"/>
            <w:hideMark/>
          </w:tcPr>
          <w:p w14:paraId="2A39D2E9"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276" w:type="dxa"/>
            <w:tcBorders>
              <w:top w:val="nil"/>
              <w:left w:val="nil"/>
              <w:bottom w:val="nil"/>
              <w:right w:val="nil"/>
            </w:tcBorders>
            <w:shd w:val="clear" w:color="auto" w:fill="auto"/>
            <w:noWrap/>
            <w:vAlign w:val="bottom"/>
            <w:hideMark/>
          </w:tcPr>
          <w:p w14:paraId="075D0EF0"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2126" w:type="dxa"/>
            <w:tcBorders>
              <w:top w:val="nil"/>
              <w:left w:val="nil"/>
              <w:bottom w:val="nil"/>
              <w:right w:val="nil"/>
            </w:tcBorders>
            <w:shd w:val="clear" w:color="auto" w:fill="auto"/>
            <w:noWrap/>
            <w:vAlign w:val="bottom"/>
            <w:hideMark/>
          </w:tcPr>
          <w:p w14:paraId="1812BBF2"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418" w:type="dxa"/>
            <w:tcBorders>
              <w:top w:val="nil"/>
              <w:left w:val="nil"/>
              <w:bottom w:val="nil"/>
              <w:right w:val="nil"/>
            </w:tcBorders>
            <w:shd w:val="clear" w:color="auto" w:fill="auto"/>
            <w:noWrap/>
            <w:vAlign w:val="bottom"/>
            <w:hideMark/>
          </w:tcPr>
          <w:p w14:paraId="21C0F394" w14:textId="77777777" w:rsidR="002374C7" w:rsidRPr="002374C7" w:rsidRDefault="002374C7" w:rsidP="003372C1">
            <w:pPr>
              <w:widowControl/>
              <w:autoSpaceDE/>
              <w:autoSpaceDN/>
              <w:jc w:val="right"/>
              <w:rPr>
                <w:rFonts w:ascii="Arial Narrow" w:eastAsia="Times New Roman" w:hAnsi="Arial Narrow" w:cs="Calibri"/>
                <w:b/>
                <w:bCs/>
                <w:color w:val="000000"/>
                <w:sz w:val="16"/>
                <w:szCs w:val="16"/>
                <w:lang w:bidi="ar-SA"/>
              </w:rPr>
            </w:pPr>
            <w:r w:rsidRPr="002374C7">
              <w:rPr>
                <w:rFonts w:ascii="Arial Narrow" w:eastAsia="Times New Roman" w:hAnsi="Arial Narrow" w:cs="Calibri"/>
                <w:b/>
                <w:bCs/>
                <w:color w:val="000000"/>
                <w:sz w:val="16"/>
                <w:szCs w:val="16"/>
                <w:lang w:bidi="ar-SA"/>
              </w:rPr>
              <w:t xml:space="preserve">SUBTOTAL </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24D453E"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0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661225"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r>
      <w:tr w:rsidR="002374C7" w:rsidRPr="002374C7" w14:paraId="0F7DC79A" w14:textId="77777777" w:rsidTr="002374C7">
        <w:trPr>
          <w:trHeight w:val="107"/>
        </w:trPr>
        <w:tc>
          <w:tcPr>
            <w:tcW w:w="1023" w:type="dxa"/>
            <w:tcBorders>
              <w:top w:val="nil"/>
              <w:left w:val="single" w:sz="8" w:space="0" w:color="auto"/>
              <w:bottom w:val="nil"/>
              <w:right w:val="nil"/>
            </w:tcBorders>
            <w:shd w:val="clear" w:color="auto" w:fill="auto"/>
            <w:noWrap/>
            <w:vAlign w:val="bottom"/>
            <w:hideMark/>
          </w:tcPr>
          <w:p w14:paraId="3896CA49"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825" w:type="dxa"/>
            <w:tcBorders>
              <w:top w:val="nil"/>
              <w:left w:val="nil"/>
              <w:bottom w:val="nil"/>
              <w:right w:val="nil"/>
            </w:tcBorders>
            <w:shd w:val="clear" w:color="auto" w:fill="auto"/>
            <w:noWrap/>
            <w:vAlign w:val="bottom"/>
            <w:hideMark/>
          </w:tcPr>
          <w:p w14:paraId="0BDB276B"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p>
        </w:tc>
        <w:tc>
          <w:tcPr>
            <w:tcW w:w="1119" w:type="dxa"/>
            <w:tcBorders>
              <w:top w:val="nil"/>
              <w:left w:val="nil"/>
              <w:bottom w:val="nil"/>
              <w:right w:val="nil"/>
            </w:tcBorders>
            <w:shd w:val="clear" w:color="auto" w:fill="auto"/>
            <w:noWrap/>
            <w:vAlign w:val="bottom"/>
            <w:hideMark/>
          </w:tcPr>
          <w:p w14:paraId="7183DFA0" w14:textId="77777777" w:rsidR="002374C7" w:rsidRPr="002374C7" w:rsidRDefault="002374C7" w:rsidP="003372C1">
            <w:pPr>
              <w:widowControl/>
              <w:autoSpaceDE/>
              <w:autoSpaceDN/>
              <w:rPr>
                <w:rFonts w:ascii="Times New Roman" w:eastAsia="Times New Roman" w:hAnsi="Times New Roman" w:cs="Times New Roman"/>
                <w:sz w:val="16"/>
                <w:szCs w:val="16"/>
                <w:lang w:bidi="ar-SA"/>
              </w:rPr>
            </w:pPr>
          </w:p>
        </w:tc>
        <w:tc>
          <w:tcPr>
            <w:tcW w:w="1276" w:type="dxa"/>
            <w:tcBorders>
              <w:top w:val="nil"/>
              <w:left w:val="nil"/>
              <w:bottom w:val="nil"/>
              <w:right w:val="nil"/>
            </w:tcBorders>
            <w:shd w:val="clear" w:color="auto" w:fill="auto"/>
            <w:noWrap/>
            <w:vAlign w:val="bottom"/>
            <w:hideMark/>
          </w:tcPr>
          <w:p w14:paraId="6B270052" w14:textId="77777777" w:rsidR="002374C7" w:rsidRPr="002374C7" w:rsidRDefault="002374C7" w:rsidP="003372C1">
            <w:pPr>
              <w:widowControl/>
              <w:autoSpaceDE/>
              <w:autoSpaceDN/>
              <w:rPr>
                <w:rFonts w:ascii="Times New Roman" w:eastAsia="Times New Roman" w:hAnsi="Times New Roman" w:cs="Times New Roman"/>
                <w:sz w:val="16"/>
                <w:szCs w:val="16"/>
                <w:lang w:bidi="ar-SA"/>
              </w:rPr>
            </w:pPr>
          </w:p>
        </w:tc>
        <w:tc>
          <w:tcPr>
            <w:tcW w:w="2126" w:type="dxa"/>
            <w:tcBorders>
              <w:top w:val="nil"/>
              <w:left w:val="nil"/>
              <w:bottom w:val="nil"/>
              <w:right w:val="nil"/>
            </w:tcBorders>
            <w:shd w:val="clear" w:color="auto" w:fill="auto"/>
            <w:noWrap/>
            <w:vAlign w:val="bottom"/>
            <w:hideMark/>
          </w:tcPr>
          <w:p w14:paraId="52444C17" w14:textId="77777777" w:rsidR="002374C7" w:rsidRPr="002374C7" w:rsidRDefault="002374C7" w:rsidP="003372C1">
            <w:pPr>
              <w:widowControl/>
              <w:autoSpaceDE/>
              <w:autoSpaceDN/>
              <w:rPr>
                <w:rFonts w:ascii="Times New Roman" w:eastAsia="Times New Roman" w:hAnsi="Times New Roman" w:cs="Times New Roman"/>
                <w:sz w:val="16"/>
                <w:szCs w:val="16"/>
                <w:lang w:bidi="ar-SA"/>
              </w:rPr>
            </w:pPr>
          </w:p>
        </w:tc>
        <w:tc>
          <w:tcPr>
            <w:tcW w:w="1418" w:type="dxa"/>
            <w:tcBorders>
              <w:top w:val="nil"/>
              <w:left w:val="nil"/>
              <w:bottom w:val="nil"/>
              <w:right w:val="nil"/>
            </w:tcBorders>
            <w:shd w:val="clear" w:color="auto" w:fill="auto"/>
            <w:noWrap/>
            <w:vAlign w:val="bottom"/>
            <w:hideMark/>
          </w:tcPr>
          <w:p w14:paraId="2127E367" w14:textId="77777777" w:rsidR="002374C7" w:rsidRPr="002374C7" w:rsidRDefault="002374C7" w:rsidP="003372C1">
            <w:pPr>
              <w:widowControl/>
              <w:autoSpaceDE/>
              <w:autoSpaceDN/>
              <w:jc w:val="right"/>
              <w:rPr>
                <w:rFonts w:ascii="Arial Narrow" w:eastAsia="Times New Roman" w:hAnsi="Arial Narrow" w:cs="Calibri"/>
                <w:b/>
                <w:bCs/>
                <w:color w:val="000000"/>
                <w:sz w:val="16"/>
                <w:szCs w:val="16"/>
                <w:lang w:bidi="ar-SA"/>
              </w:rPr>
            </w:pPr>
            <w:r w:rsidRPr="002374C7">
              <w:rPr>
                <w:rFonts w:ascii="Arial Narrow" w:eastAsia="Times New Roman" w:hAnsi="Arial Narrow" w:cs="Calibri"/>
                <w:b/>
                <w:bCs/>
                <w:color w:val="000000"/>
                <w:sz w:val="16"/>
                <w:szCs w:val="16"/>
                <w:lang w:bidi="ar-SA"/>
              </w:rPr>
              <w:t xml:space="preserve">IVA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124BA01E"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021" w:type="dxa"/>
            <w:tcBorders>
              <w:top w:val="nil"/>
              <w:left w:val="nil"/>
              <w:bottom w:val="single" w:sz="8" w:space="0" w:color="auto"/>
              <w:right w:val="single" w:sz="8" w:space="0" w:color="auto"/>
            </w:tcBorders>
            <w:shd w:val="clear" w:color="auto" w:fill="auto"/>
            <w:noWrap/>
            <w:vAlign w:val="bottom"/>
            <w:hideMark/>
          </w:tcPr>
          <w:p w14:paraId="7A4A4D20"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r>
      <w:tr w:rsidR="002374C7" w:rsidRPr="002374C7" w14:paraId="6245DDC8" w14:textId="77777777" w:rsidTr="002374C7">
        <w:trPr>
          <w:trHeight w:val="53"/>
        </w:trPr>
        <w:tc>
          <w:tcPr>
            <w:tcW w:w="1023" w:type="dxa"/>
            <w:tcBorders>
              <w:top w:val="nil"/>
              <w:left w:val="single" w:sz="8" w:space="0" w:color="auto"/>
              <w:bottom w:val="single" w:sz="8" w:space="0" w:color="auto"/>
              <w:right w:val="nil"/>
            </w:tcBorders>
            <w:shd w:val="clear" w:color="auto" w:fill="auto"/>
            <w:noWrap/>
            <w:vAlign w:val="bottom"/>
            <w:hideMark/>
          </w:tcPr>
          <w:p w14:paraId="675F25E6"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825" w:type="dxa"/>
            <w:tcBorders>
              <w:top w:val="nil"/>
              <w:left w:val="nil"/>
              <w:bottom w:val="single" w:sz="8" w:space="0" w:color="auto"/>
              <w:right w:val="nil"/>
            </w:tcBorders>
            <w:shd w:val="clear" w:color="auto" w:fill="auto"/>
            <w:noWrap/>
            <w:vAlign w:val="bottom"/>
            <w:hideMark/>
          </w:tcPr>
          <w:p w14:paraId="483DE948"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119" w:type="dxa"/>
            <w:tcBorders>
              <w:top w:val="nil"/>
              <w:left w:val="nil"/>
              <w:bottom w:val="single" w:sz="8" w:space="0" w:color="auto"/>
              <w:right w:val="nil"/>
            </w:tcBorders>
            <w:shd w:val="clear" w:color="auto" w:fill="auto"/>
            <w:noWrap/>
            <w:vAlign w:val="bottom"/>
            <w:hideMark/>
          </w:tcPr>
          <w:p w14:paraId="0A2B4B3F"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276" w:type="dxa"/>
            <w:tcBorders>
              <w:top w:val="nil"/>
              <w:left w:val="nil"/>
              <w:bottom w:val="single" w:sz="8" w:space="0" w:color="auto"/>
              <w:right w:val="nil"/>
            </w:tcBorders>
            <w:shd w:val="clear" w:color="auto" w:fill="auto"/>
            <w:noWrap/>
            <w:vAlign w:val="bottom"/>
            <w:hideMark/>
          </w:tcPr>
          <w:p w14:paraId="39F26C6E"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2126" w:type="dxa"/>
            <w:tcBorders>
              <w:top w:val="nil"/>
              <w:left w:val="nil"/>
              <w:bottom w:val="single" w:sz="8" w:space="0" w:color="auto"/>
              <w:right w:val="nil"/>
            </w:tcBorders>
            <w:shd w:val="clear" w:color="auto" w:fill="auto"/>
            <w:noWrap/>
            <w:vAlign w:val="bottom"/>
            <w:hideMark/>
          </w:tcPr>
          <w:p w14:paraId="243688D0"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418" w:type="dxa"/>
            <w:tcBorders>
              <w:top w:val="nil"/>
              <w:left w:val="nil"/>
              <w:bottom w:val="single" w:sz="8" w:space="0" w:color="auto"/>
              <w:right w:val="nil"/>
            </w:tcBorders>
            <w:shd w:val="clear" w:color="auto" w:fill="auto"/>
            <w:noWrap/>
            <w:vAlign w:val="bottom"/>
            <w:hideMark/>
          </w:tcPr>
          <w:p w14:paraId="5B2B46AA" w14:textId="77777777" w:rsidR="002374C7" w:rsidRPr="002374C7" w:rsidRDefault="002374C7" w:rsidP="003372C1">
            <w:pPr>
              <w:widowControl/>
              <w:autoSpaceDE/>
              <w:autoSpaceDN/>
              <w:jc w:val="right"/>
              <w:rPr>
                <w:rFonts w:ascii="Arial Narrow" w:eastAsia="Times New Roman" w:hAnsi="Arial Narrow" w:cs="Calibri"/>
                <w:b/>
                <w:bCs/>
                <w:color w:val="000000"/>
                <w:sz w:val="16"/>
                <w:szCs w:val="16"/>
                <w:lang w:bidi="ar-SA"/>
              </w:rPr>
            </w:pPr>
            <w:r w:rsidRPr="002374C7">
              <w:rPr>
                <w:rFonts w:ascii="Arial Narrow" w:eastAsia="Times New Roman" w:hAnsi="Arial Narrow" w:cs="Calibri"/>
                <w:b/>
                <w:bCs/>
                <w:color w:val="000000"/>
                <w:sz w:val="16"/>
                <w:szCs w:val="16"/>
                <w:lang w:bidi="ar-SA"/>
              </w:rPr>
              <w:t xml:space="preserve">TOTAL </w:t>
            </w:r>
          </w:p>
        </w:tc>
        <w:tc>
          <w:tcPr>
            <w:tcW w:w="1134" w:type="dxa"/>
            <w:tcBorders>
              <w:top w:val="nil"/>
              <w:left w:val="single" w:sz="8" w:space="0" w:color="auto"/>
              <w:bottom w:val="single" w:sz="8" w:space="0" w:color="auto"/>
              <w:right w:val="nil"/>
            </w:tcBorders>
            <w:shd w:val="clear" w:color="auto" w:fill="auto"/>
            <w:noWrap/>
            <w:vAlign w:val="bottom"/>
            <w:hideMark/>
          </w:tcPr>
          <w:p w14:paraId="2642BCF4"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c>
          <w:tcPr>
            <w:tcW w:w="1021" w:type="dxa"/>
            <w:tcBorders>
              <w:top w:val="nil"/>
              <w:left w:val="single" w:sz="8" w:space="0" w:color="auto"/>
              <w:bottom w:val="single" w:sz="8" w:space="0" w:color="auto"/>
              <w:right w:val="single" w:sz="8" w:space="0" w:color="auto"/>
            </w:tcBorders>
            <w:shd w:val="clear" w:color="auto" w:fill="auto"/>
            <w:noWrap/>
            <w:vAlign w:val="bottom"/>
            <w:hideMark/>
          </w:tcPr>
          <w:p w14:paraId="6957A445" w14:textId="77777777" w:rsidR="002374C7" w:rsidRPr="002374C7" w:rsidRDefault="002374C7" w:rsidP="003372C1">
            <w:pPr>
              <w:widowControl/>
              <w:autoSpaceDE/>
              <w:autoSpaceDN/>
              <w:rPr>
                <w:rFonts w:ascii="Arial Narrow" w:eastAsia="Times New Roman" w:hAnsi="Arial Narrow" w:cs="Calibri"/>
                <w:color w:val="000000"/>
                <w:sz w:val="16"/>
                <w:szCs w:val="16"/>
                <w:lang w:bidi="ar-SA"/>
              </w:rPr>
            </w:pPr>
            <w:r w:rsidRPr="002374C7">
              <w:rPr>
                <w:rFonts w:ascii="Arial Narrow" w:eastAsia="Times New Roman" w:hAnsi="Arial Narrow" w:cs="Calibri"/>
                <w:color w:val="000000"/>
                <w:sz w:val="16"/>
                <w:szCs w:val="16"/>
                <w:lang w:bidi="ar-SA"/>
              </w:rPr>
              <w:t> </w:t>
            </w:r>
          </w:p>
        </w:tc>
      </w:tr>
    </w:tbl>
    <w:p w14:paraId="4727480F" w14:textId="77777777" w:rsidR="00C41327" w:rsidRPr="007D089C" w:rsidRDefault="00C41327" w:rsidP="00492CDC">
      <w:pPr>
        <w:spacing w:line="276" w:lineRule="auto"/>
        <w:jc w:val="both"/>
        <w:rPr>
          <w:rFonts w:ascii="Arial Narrow" w:hAnsi="Arial Narrow" w:cs="Calibri Light"/>
          <w:b/>
          <w:color w:val="000000" w:themeColor="text1"/>
          <w:sz w:val="16"/>
          <w:szCs w:val="16"/>
        </w:rPr>
      </w:pPr>
    </w:p>
    <w:p w14:paraId="62D30C7A" w14:textId="1D7FAC57" w:rsidR="009E1B22" w:rsidRPr="007D089C" w:rsidRDefault="008E6B11" w:rsidP="008E6B11">
      <w:pPr>
        <w:spacing w:line="276" w:lineRule="auto"/>
        <w:jc w:val="both"/>
        <w:rPr>
          <w:rFonts w:ascii="Arial Narrow" w:hAnsi="Arial Narrow" w:cs="Calibri Light"/>
          <w:b/>
          <w:color w:val="000000" w:themeColor="text1"/>
          <w:sz w:val="20"/>
          <w:szCs w:val="20"/>
        </w:rPr>
      </w:pPr>
      <w:r w:rsidRPr="007D089C">
        <w:rPr>
          <w:rFonts w:ascii="Arial Narrow" w:hAnsi="Arial Narrow" w:cs="Calibri Light"/>
          <w:b/>
          <w:color w:val="000000" w:themeColor="text1"/>
          <w:sz w:val="20"/>
          <w:szCs w:val="20"/>
        </w:rPr>
        <w:t xml:space="preserve">PREGUNTAS DE LOS PARTICIPANTES </w:t>
      </w:r>
    </w:p>
    <w:p w14:paraId="559294DD" w14:textId="77777777" w:rsidR="004666C8" w:rsidRPr="007D089C" w:rsidRDefault="004666C8" w:rsidP="000A58BD">
      <w:pPr>
        <w:pStyle w:val="MiTitulo1"/>
        <w:rPr>
          <w:rFonts w:ascii="Arial Narrow" w:hAnsi="Arial Narrow"/>
          <w:sz w:val="16"/>
          <w:szCs w:val="16"/>
        </w:rPr>
      </w:pPr>
    </w:p>
    <w:p w14:paraId="0D61DADA" w14:textId="430E246E" w:rsidR="008A1C7F" w:rsidRPr="007D089C" w:rsidRDefault="004D0B36" w:rsidP="008A1C7F">
      <w:pPr>
        <w:tabs>
          <w:tab w:val="left" w:pos="2280"/>
        </w:tabs>
        <w:spacing w:line="276" w:lineRule="auto"/>
        <w:jc w:val="both"/>
        <w:rPr>
          <w:rFonts w:ascii="Arial Narrow" w:hAnsi="Arial Narrow"/>
          <w:sz w:val="20"/>
          <w:szCs w:val="20"/>
        </w:rPr>
      </w:pPr>
      <w:r w:rsidRPr="007D089C">
        <w:rPr>
          <w:rFonts w:ascii="Arial Narrow" w:eastAsiaTheme="minorEastAsia" w:hAnsi="Arial Narrow" w:cs="Calibri Light"/>
          <w:b/>
          <w:sz w:val="20"/>
          <w:szCs w:val="20"/>
        </w:rPr>
        <w:t>Primero. -</w:t>
      </w:r>
      <w:r w:rsidR="008A1C7F" w:rsidRPr="007D089C">
        <w:rPr>
          <w:rFonts w:ascii="Arial Narrow" w:eastAsiaTheme="minorEastAsia" w:hAnsi="Arial Narrow" w:cs="Calibri Light"/>
          <w:sz w:val="20"/>
          <w:szCs w:val="20"/>
        </w:rPr>
        <w:t xml:space="preserve"> La Unidad Centralizada de Compras, informa que se</w:t>
      </w:r>
      <w:r w:rsidR="00F71186" w:rsidRPr="007D089C">
        <w:rPr>
          <w:rFonts w:ascii="Arial Narrow" w:eastAsiaTheme="minorEastAsia" w:hAnsi="Arial Narrow" w:cs="Calibri Light"/>
          <w:sz w:val="20"/>
          <w:szCs w:val="20"/>
        </w:rPr>
        <w:t xml:space="preserve"> NO se</w:t>
      </w:r>
      <w:r w:rsidR="008A1C7F" w:rsidRPr="007D089C">
        <w:rPr>
          <w:rFonts w:ascii="Arial Narrow" w:eastAsiaTheme="minorEastAsia" w:hAnsi="Arial Narrow" w:cs="Calibri Light"/>
          <w:sz w:val="20"/>
          <w:szCs w:val="20"/>
        </w:rPr>
        <w:t xml:space="preserve"> recibieron preguntas al correo </w:t>
      </w:r>
      <w:hyperlink r:id="rId9" w:history="1">
        <w:r w:rsidR="008A1C7F" w:rsidRPr="007D089C">
          <w:rPr>
            <w:rStyle w:val="Hipervnculo"/>
            <w:rFonts w:ascii="Arial Narrow" w:hAnsi="Arial Narrow" w:cs="Calibri Light"/>
            <w:sz w:val="20"/>
            <w:szCs w:val="20"/>
          </w:rPr>
          <w:t>ivonne.castaneda@jalisco.gob.mx</w:t>
        </w:r>
      </w:hyperlink>
      <w:r w:rsidR="008A1C7F" w:rsidRPr="007D089C">
        <w:rPr>
          <w:rStyle w:val="Hipervnculo"/>
          <w:rFonts w:ascii="Arial Narrow" w:hAnsi="Arial Narrow" w:cs="Calibri Light"/>
          <w:sz w:val="20"/>
          <w:szCs w:val="20"/>
        </w:rPr>
        <w:t xml:space="preserve"> </w:t>
      </w:r>
      <w:r w:rsidR="008A1C7F" w:rsidRPr="007D089C">
        <w:rPr>
          <w:rFonts w:ascii="Arial Narrow" w:hAnsi="Arial Narrow"/>
          <w:sz w:val="20"/>
          <w:szCs w:val="20"/>
        </w:rPr>
        <w:t>dentro de la fecha y horario establecidos en el CALENDARIO DE ACTIVIDADES</w:t>
      </w:r>
      <w:r w:rsidR="00641964" w:rsidRPr="007D089C">
        <w:rPr>
          <w:rFonts w:ascii="Arial Narrow" w:hAnsi="Arial Narrow"/>
          <w:sz w:val="20"/>
          <w:szCs w:val="20"/>
        </w:rPr>
        <w:t>.</w:t>
      </w:r>
    </w:p>
    <w:p w14:paraId="12EF6E77" w14:textId="07573795" w:rsidR="003517A2" w:rsidRPr="007D089C" w:rsidRDefault="003517A2" w:rsidP="00E8267B">
      <w:pPr>
        <w:tabs>
          <w:tab w:val="left" w:pos="2280"/>
        </w:tabs>
        <w:jc w:val="both"/>
        <w:rPr>
          <w:rFonts w:ascii="Arial Narrow" w:hAnsi="Arial Narrow"/>
          <w:sz w:val="16"/>
          <w:szCs w:val="16"/>
        </w:rPr>
      </w:pPr>
    </w:p>
    <w:p w14:paraId="5E2C6883" w14:textId="54C2B8C1" w:rsidR="00D7506D" w:rsidRDefault="00E8267B" w:rsidP="004666C8">
      <w:pPr>
        <w:tabs>
          <w:tab w:val="left" w:pos="2280"/>
        </w:tabs>
        <w:spacing w:line="276" w:lineRule="auto"/>
        <w:jc w:val="both"/>
        <w:rPr>
          <w:rFonts w:ascii="Arial Narrow" w:hAnsi="Arial Narrow" w:cs="Calibri Light"/>
          <w:color w:val="000000"/>
          <w:sz w:val="20"/>
          <w:szCs w:val="20"/>
        </w:rPr>
      </w:pPr>
      <w:proofErr w:type="gramStart"/>
      <w:r w:rsidRPr="007D089C">
        <w:rPr>
          <w:rFonts w:ascii="Arial Narrow" w:eastAsiaTheme="minorEastAsia" w:hAnsi="Arial Narrow" w:cs="Calibri Light"/>
          <w:b/>
          <w:sz w:val="20"/>
          <w:szCs w:val="20"/>
        </w:rPr>
        <w:t>Segundo</w:t>
      </w:r>
      <w:r w:rsidR="00A31DD5" w:rsidRPr="007D089C">
        <w:rPr>
          <w:rFonts w:ascii="Arial Narrow" w:eastAsiaTheme="minorEastAsia" w:hAnsi="Arial Narrow" w:cs="Calibri Light"/>
          <w:sz w:val="20"/>
          <w:szCs w:val="20"/>
        </w:rPr>
        <w:t>.-</w:t>
      </w:r>
      <w:proofErr w:type="gramEnd"/>
      <w:r w:rsidR="00A31DD5" w:rsidRPr="007D089C">
        <w:rPr>
          <w:rFonts w:ascii="Arial Narrow" w:eastAsiaTheme="minorEastAsia" w:hAnsi="Arial Narrow" w:cs="Calibri Light"/>
          <w:sz w:val="20"/>
          <w:szCs w:val="20"/>
        </w:rPr>
        <w:t xml:space="preserve"> </w:t>
      </w:r>
      <w:r w:rsidR="00A31DD5" w:rsidRPr="007D089C">
        <w:rPr>
          <w:rFonts w:ascii="Arial Narrow" w:hAnsi="Arial Narrow"/>
          <w:sz w:val="20"/>
          <w:szCs w:val="20"/>
        </w:rPr>
        <w:t xml:space="preserve">Se advierte </w:t>
      </w:r>
      <w:r w:rsidR="00B67802" w:rsidRPr="007D089C">
        <w:rPr>
          <w:rFonts w:ascii="Arial Narrow" w:hAnsi="Arial Narrow"/>
          <w:sz w:val="20"/>
          <w:szCs w:val="20"/>
        </w:rPr>
        <w:t>que</w:t>
      </w:r>
      <w:r w:rsidR="004D681B" w:rsidRPr="007D089C">
        <w:rPr>
          <w:rFonts w:ascii="Arial Narrow" w:hAnsi="Arial Narrow"/>
          <w:sz w:val="20"/>
          <w:szCs w:val="20"/>
        </w:rPr>
        <w:t xml:space="preserve"> se</w:t>
      </w:r>
      <w:r w:rsidR="00A31DD5" w:rsidRPr="007D089C">
        <w:rPr>
          <w:rFonts w:ascii="Arial Narrow" w:hAnsi="Arial Narrow"/>
          <w:sz w:val="20"/>
          <w:szCs w:val="20"/>
        </w:rPr>
        <w:t xml:space="preserve"> </w:t>
      </w:r>
      <w:r w:rsidR="00CE2678" w:rsidRPr="007D089C">
        <w:rPr>
          <w:rFonts w:ascii="Arial Narrow" w:hAnsi="Arial Narrow"/>
          <w:sz w:val="20"/>
          <w:szCs w:val="20"/>
        </w:rPr>
        <w:t>registr</w:t>
      </w:r>
      <w:r w:rsidR="0049060B">
        <w:rPr>
          <w:rFonts w:ascii="Arial Narrow" w:hAnsi="Arial Narrow"/>
          <w:sz w:val="20"/>
          <w:szCs w:val="20"/>
        </w:rPr>
        <w:t>aron dos</w:t>
      </w:r>
      <w:r w:rsidR="00B67802" w:rsidRPr="007D089C">
        <w:rPr>
          <w:rFonts w:ascii="Arial Narrow" w:hAnsi="Arial Narrow"/>
          <w:sz w:val="20"/>
          <w:szCs w:val="20"/>
        </w:rPr>
        <w:t xml:space="preserve"> </w:t>
      </w:r>
      <w:r w:rsidR="00B67802" w:rsidRPr="007D089C">
        <w:rPr>
          <w:rFonts w:ascii="Arial Narrow" w:hAnsi="Arial Narrow"/>
          <w:b/>
          <w:bCs/>
          <w:sz w:val="20"/>
          <w:szCs w:val="20"/>
        </w:rPr>
        <w:t>PARTICIPANTE</w:t>
      </w:r>
      <w:r w:rsidR="0049060B">
        <w:rPr>
          <w:rFonts w:ascii="Arial Narrow" w:hAnsi="Arial Narrow"/>
          <w:b/>
          <w:bCs/>
          <w:sz w:val="20"/>
          <w:szCs w:val="20"/>
        </w:rPr>
        <w:t>S</w:t>
      </w:r>
      <w:r w:rsidR="00A31DD5" w:rsidRPr="007D089C">
        <w:rPr>
          <w:rFonts w:ascii="Arial Narrow" w:hAnsi="Arial Narrow"/>
          <w:sz w:val="20"/>
          <w:szCs w:val="20"/>
        </w:rPr>
        <w:t xml:space="preserve"> para el </w:t>
      </w:r>
      <w:r w:rsidR="00A31DD5" w:rsidRPr="007D089C">
        <w:rPr>
          <w:rFonts w:ascii="Arial Narrow" w:hAnsi="Arial Narrow"/>
          <w:b/>
          <w:sz w:val="20"/>
          <w:szCs w:val="20"/>
        </w:rPr>
        <w:t>ACTO DE JUNTA ACLARATORIA</w:t>
      </w:r>
      <w:r w:rsidR="00FB1FA1">
        <w:rPr>
          <w:rFonts w:ascii="Arial Narrow" w:hAnsi="Arial Narrow"/>
          <w:b/>
          <w:sz w:val="20"/>
          <w:szCs w:val="20"/>
        </w:rPr>
        <w:t xml:space="preserve"> </w:t>
      </w:r>
      <w:r w:rsidR="00FB1FA1" w:rsidRPr="009A71EB">
        <w:rPr>
          <w:rFonts w:ascii="Arial Narrow" w:hAnsi="Arial Narrow" w:cs="Calibri Light"/>
          <w:color w:val="000000"/>
          <w:sz w:val="20"/>
          <w:szCs w:val="20"/>
        </w:rPr>
        <w:t>con carácter de observado</w:t>
      </w:r>
      <w:r w:rsidR="00FB1FA1">
        <w:rPr>
          <w:rFonts w:ascii="Arial Narrow" w:hAnsi="Arial Narrow" w:cs="Calibri Light"/>
          <w:color w:val="000000"/>
          <w:sz w:val="20"/>
          <w:szCs w:val="20"/>
        </w:rPr>
        <w:t>res.</w:t>
      </w:r>
    </w:p>
    <w:p w14:paraId="4D3699FB" w14:textId="42BE122B" w:rsidR="00FB1FA1" w:rsidRDefault="00FB1FA1" w:rsidP="004666C8">
      <w:pPr>
        <w:tabs>
          <w:tab w:val="left" w:pos="2280"/>
        </w:tabs>
        <w:spacing w:line="276" w:lineRule="auto"/>
        <w:jc w:val="both"/>
        <w:rPr>
          <w:rFonts w:ascii="Arial Narrow" w:hAnsi="Arial Narrow" w:cs="Calibri Light"/>
          <w:color w:val="000000"/>
          <w:sz w:val="20"/>
          <w:szCs w:val="20"/>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01"/>
        <w:gridCol w:w="2980"/>
        <w:gridCol w:w="4265"/>
        <w:gridCol w:w="1967"/>
      </w:tblGrid>
      <w:tr w:rsidR="00FB1FA1" w:rsidRPr="009A71EB" w14:paraId="6A777547" w14:textId="77777777" w:rsidTr="003372C1">
        <w:trPr>
          <w:trHeight w:val="263"/>
        </w:trPr>
        <w:tc>
          <w:tcPr>
            <w:tcW w:w="354" w:type="pct"/>
            <w:shd w:val="clear" w:color="auto" w:fill="D9D9D9" w:themeFill="background1" w:themeFillShade="D9"/>
          </w:tcPr>
          <w:p w14:paraId="74F4569E" w14:textId="77777777" w:rsidR="00FB1FA1" w:rsidRPr="009A71EB" w:rsidRDefault="00FB1FA1" w:rsidP="003372C1">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lastRenderedPageBreak/>
              <w:t xml:space="preserve">No </w:t>
            </w:r>
          </w:p>
        </w:tc>
        <w:tc>
          <w:tcPr>
            <w:tcW w:w="1503" w:type="pct"/>
            <w:shd w:val="clear" w:color="auto" w:fill="D9D9D9" w:themeFill="background1" w:themeFillShade="D9"/>
          </w:tcPr>
          <w:p w14:paraId="5CABD858" w14:textId="77777777" w:rsidR="00FB1FA1" w:rsidRPr="009A71EB" w:rsidRDefault="00FB1FA1" w:rsidP="003372C1">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NOMBRE, RAZÓN O DENOMINACIÓN SOCIAL</w:t>
            </w:r>
          </w:p>
        </w:tc>
        <w:tc>
          <w:tcPr>
            <w:tcW w:w="2151" w:type="pct"/>
            <w:shd w:val="clear" w:color="auto" w:fill="D9D9D9" w:themeFill="background1" w:themeFillShade="D9"/>
          </w:tcPr>
          <w:p w14:paraId="47978601" w14:textId="77777777" w:rsidR="00FB1FA1" w:rsidRPr="009A71EB" w:rsidRDefault="00FB1FA1" w:rsidP="003372C1">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NOMBRE DEL REPRESENTANTE LEGAL</w:t>
            </w:r>
          </w:p>
        </w:tc>
        <w:tc>
          <w:tcPr>
            <w:tcW w:w="992" w:type="pct"/>
            <w:shd w:val="clear" w:color="auto" w:fill="D9D9D9" w:themeFill="background1" w:themeFillShade="D9"/>
          </w:tcPr>
          <w:p w14:paraId="1AFCACA2" w14:textId="77777777" w:rsidR="00FB1FA1" w:rsidRPr="009A71EB" w:rsidRDefault="00FB1FA1" w:rsidP="003372C1">
            <w:pPr>
              <w:tabs>
                <w:tab w:val="left" w:pos="2280"/>
              </w:tabs>
              <w:spacing w:line="276" w:lineRule="auto"/>
              <w:jc w:val="center"/>
              <w:rPr>
                <w:rFonts w:ascii="Arial Narrow" w:eastAsiaTheme="minorEastAsia" w:hAnsi="Arial Narrow"/>
                <w:b/>
                <w:sz w:val="20"/>
                <w:szCs w:val="20"/>
              </w:rPr>
            </w:pPr>
            <w:r w:rsidRPr="009A71EB">
              <w:rPr>
                <w:rFonts w:ascii="Arial Narrow" w:eastAsiaTheme="minorEastAsia" w:hAnsi="Arial Narrow"/>
                <w:b/>
                <w:sz w:val="20"/>
                <w:szCs w:val="20"/>
              </w:rPr>
              <w:t>FIRMA</w:t>
            </w:r>
          </w:p>
        </w:tc>
      </w:tr>
      <w:tr w:rsidR="00605B81" w:rsidRPr="009A71EB" w14:paraId="745A8814" w14:textId="77777777" w:rsidTr="003372C1">
        <w:trPr>
          <w:trHeight w:val="853"/>
        </w:trPr>
        <w:tc>
          <w:tcPr>
            <w:tcW w:w="354" w:type="pct"/>
            <w:vAlign w:val="center"/>
          </w:tcPr>
          <w:p w14:paraId="03DB0801" w14:textId="77777777" w:rsidR="00605B81" w:rsidRPr="009A71EB" w:rsidRDefault="00605B81" w:rsidP="00605B81">
            <w:pPr>
              <w:tabs>
                <w:tab w:val="left" w:pos="2280"/>
              </w:tabs>
              <w:spacing w:line="276" w:lineRule="auto"/>
              <w:jc w:val="center"/>
              <w:rPr>
                <w:rFonts w:ascii="Arial Narrow" w:eastAsiaTheme="minorEastAsia" w:hAnsi="Arial Narrow"/>
                <w:b/>
                <w:sz w:val="20"/>
                <w:szCs w:val="20"/>
                <w:highlight w:val="green"/>
              </w:rPr>
            </w:pPr>
            <w:r w:rsidRPr="009A71EB">
              <w:rPr>
                <w:rFonts w:ascii="Arial Narrow" w:eastAsiaTheme="minorEastAsia" w:hAnsi="Arial Narrow"/>
                <w:b/>
                <w:sz w:val="20"/>
                <w:szCs w:val="20"/>
              </w:rPr>
              <w:t>1</w:t>
            </w:r>
          </w:p>
        </w:tc>
        <w:tc>
          <w:tcPr>
            <w:tcW w:w="1503" w:type="pct"/>
            <w:vAlign w:val="center"/>
          </w:tcPr>
          <w:p w14:paraId="04CEAE5D" w14:textId="5529D601" w:rsidR="00605B81" w:rsidRPr="009A71EB" w:rsidRDefault="00605B81" w:rsidP="00605B81">
            <w:pPr>
              <w:jc w:val="center"/>
              <w:rPr>
                <w:rFonts w:ascii="Arial Narrow" w:eastAsiaTheme="minorEastAsia" w:hAnsi="Arial Narrow"/>
                <w:b/>
                <w:bCs/>
                <w:sz w:val="20"/>
                <w:szCs w:val="20"/>
              </w:rPr>
            </w:pPr>
            <w:r>
              <w:rPr>
                <w:rFonts w:ascii="Arial Narrow" w:eastAsiaTheme="minorEastAsia" w:hAnsi="Arial Narrow"/>
                <w:b/>
                <w:bCs/>
                <w:sz w:val="20"/>
                <w:szCs w:val="20"/>
              </w:rPr>
              <w:t xml:space="preserve">VICTOR MANUEL LOPEZ GUERRERO </w:t>
            </w:r>
          </w:p>
        </w:tc>
        <w:tc>
          <w:tcPr>
            <w:tcW w:w="2151" w:type="pct"/>
            <w:shd w:val="clear" w:color="auto" w:fill="auto"/>
            <w:vAlign w:val="center"/>
          </w:tcPr>
          <w:p w14:paraId="0803C868" w14:textId="0C0C4CA7" w:rsidR="00605B81" w:rsidRPr="009A71EB" w:rsidRDefault="0030533C" w:rsidP="00605B81">
            <w:pPr>
              <w:tabs>
                <w:tab w:val="left" w:pos="2280"/>
              </w:tabs>
              <w:jc w:val="center"/>
              <w:rPr>
                <w:rFonts w:ascii="Arial Narrow" w:eastAsiaTheme="minorEastAsia" w:hAnsi="Arial Narrow"/>
                <w:b/>
                <w:sz w:val="20"/>
                <w:szCs w:val="20"/>
              </w:rPr>
            </w:pPr>
            <w:r>
              <w:rPr>
                <w:rFonts w:ascii="Arial Narrow" w:eastAsiaTheme="minorEastAsia" w:hAnsi="Arial Narrow"/>
                <w:b/>
                <w:bCs/>
                <w:sz w:val="20"/>
                <w:szCs w:val="20"/>
              </w:rPr>
              <w:t>JOSÉ LOMELI HERNÁNDEZ</w:t>
            </w:r>
          </w:p>
        </w:tc>
        <w:tc>
          <w:tcPr>
            <w:tcW w:w="992" w:type="pct"/>
            <w:shd w:val="clear" w:color="auto" w:fill="auto"/>
            <w:vAlign w:val="center"/>
          </w:tcPr>
          <w:p w14:paraId="142BEE1D" w14:textId="77777777" w:rsidR="00605B81" w:rsidRPr="009A71EB" w:rsidRDefault="00605B81" w:rsidP="00605B81">
            <w:pPr>
              <w:tabs>
                <w:tab w:val="left" w:pos="2280"/>
              </w:tabs>
              <w:spacing w:line="276" w:lineRule="auto"/>
              <w:jc w:val="both"/>
              <w:rPr>
                <w:rFonts w:ascii="Arial Narrow" w:eastAsiaTheme="minorEastAsia" w:hAnsi="Arial Narrow"/>
                <w:sz w:val="20"/>
                <w:szCs w:val="20"/>
              </w:rPr>
            </w:pPr>
          </w:p>
        </w:tc>
      </w:tr>
      <w:tr w:rsidR="00605B81" w:rsidRPr="009A71EB" w14:paraId="0096787B" w14:textId="77777777" w:rsidTr="003372C1">
        <w:trPr>
          <w:trHeight w:val="853"/>
        </w:trPr>
        <w:tc>
          <w:tcPr>
            <w:tcW w:w="354" w:type="pct"/>
            <w:vAlign w:val="center"/>
          </w:tcPr>
          <w:p w14:paraId="2AD23BBF" w14:textId="2798BDFC" w:rsidR="00605B81" w:rsidRPr="009A71EB" w:rsidRDefault="00605B81" w:rsidP="00605B81">
            <w:pPr>
              <w:tabs>
                <w:tab w:val="left" w:pos="2280"/>
              </w:tabs>
              <w:spacing w:line="276" w:lineRule="auto"/>
              <w:jc w:val="center"/>
              <w:rPr>
                <w:rFonts w:ascii="Arial Narrow" w:eastAsiaTheme="minorEastAsia" w:hAnsi="Arial Narrow"/>
                <w:b/>
                <w:sz w:val="20"/>
                <w:szCs w:val="20"/>
              </w:rPr>
            </w:pPr>
            <w:r>
              <w:rPr>
                <w:rFonts w:ascii="Arial Narrow" w:eastAsiaTheme="minorEastAsia" w:hAnsi="Arial Narrow"/>
                <w:b/>
                <w:sz w:val="20"/>
                <w:szCs w:val="20"/>
              </w:rPr>
              <w:t>2</w:t>
            </w:r>
          </w:p>
        </w:tc>
        <w:tc>
          <w:tcPr>
            <w:tcW w:w="1503" w:type="pct"/>
            <w:vAlign w:val="center"/>
          </w:tcPr>
          <w:p w14:paraId="5E4AD7D1" w14:textId="0E5573D7" w:rsidR="00605B81" w:rsidRPr="00605B81" w:rsidRDefault="00605B81" w:rsidP="00605B81">
            <w:pPr>
              <w:jc w:val="center"/>
              <w:rPr>
                <w:rFonts w:ascii="Arial Narrow" w:hAnsi="Arial Narrow" w:cs="Calibri Light"/>
                <w:b/>
                <w:bCs/>
                <w:color w:val="000000"/>
                <w:sz w:val="20"/>
                <w:szCs w:val="20"/>
              </w:rPr>
            </w:pPr>
            <w:r w:rsidRPr="00605B81">
              <w:rPr>
                <w:rFonts w:ascii="Arial Narrow" w:hAnsi="Arial Narrow" w:cs="Calibri Light"/>
                <w:b/>
                <w:bCs/>
                <w:color w:val="000000"/>
                <w:sz w:val="20"/>
                <w:szCs w:val="20"/>
              </w:rPr>
              <w:t xml:space="preserve">CRISTIAN GARCIA MERINO </w:t>
            </w:r>
          </w:p>
        </w:tc>
        <w:tc>
          <w:tcPr>
            <w:tcW w:w="2151" w:type="pct"/>
            <w:shd w:val="clear" w:color="auto" w:fill="auto"/>
            <w:vAlign w:val="center"/>
          </w:tcPr>
          <w:p w14:paraId="78464710" w14:textId="44F767D8" w:rsidR="00605B81" w:rsidRPr="009A71EB" w:rsidRDefault="00605B81" w:rsidP="00605B81">
            <w:pPr>
              <w:tabs>
                <w:tab w:val="left" w:pos="2280"/>
              </w:tabs>
              <w:jc w:val="center"/>
              <w:rPr>
                <w:rFonts w:ascii="Arial Narrow" w:eastAsiaTheme="minorEastAsia" w:hAnsi="Arial Narrow"/>
                <w:b/>
                <w:sz w:val="20"/>
                <w:szCs w:val="20"/>
              </w:rPr>
            </w:pPr>
            <w:r>
              <w:rPr>
                <w:rFonts w:ascii="Arial Narrow" w:eastAsiaTheme="minorEastAsia" w:hAnsi="Arial Narrow"/>
                <w:b/>
                <w:sz w:val="20"/>
                <w:szCs w:val="20"/>
              </w:rPr>
              <w:t>JESÚS MOLINA GONZÁLEZ</w:t>
            </w:r>
          </w:p>
        </w:tc>
        <w:tc>
          <w:tcPr>
            <w:tcW w:w="992" w:type="pct"/>
            <w:shd w:val="clear" w:color="auto" w:fill="auto"/>
            <w:vAlign w:val="center"/>
          </w:tcPr>
          <w:p w14:paraId="3B211E5C" w14:textId="77777777" w:rsidR="00605B81" w:rsidRPr="009A71EB" w:rsidRDefault="00605B81" w:rsidP="00605B81">
            <w:pPr>
              <w:tabs>
                <w:tab w:val="left" w:pos="2280"/>
              </w:tabs>
              <w:spacing w:line="276" w:lineRule="auto"/>
              <w:jc w:val="both"/>
              <w:rPr>
                <w:rFonts w:ascii="Arial Narrow" w:eastAsiaTheme="minorEastAsia" w:hAnsi="Arial Narrow"/>
                <w:sz w:val="20"/>
                <w:szCs w:val="20"/>
              </w:rPr>
            </w:pPr>
          </w:p>
        </w:tc>
      </w:tr>
    </w:tbl>
    <w:p w14:paraId="33D190DA" w14:textId="77777777" w:rsidR="00A90A17" w:rsidRPr="007D089C" w:rsidRDefault="00A90A17" w:rsidP="004666C8">
      <w:pPr>
        <w:tabs>
          <w:tab w:val="left" w:pos="2280"/>
        </w:tabs>
        <w:spacing w:line="276" w:lineRule="auto"/>
        <w:jc w:val="both"/>
        <w:rPr>
          <w:rFonts w:ascii="Arial Narrow" w:hAnsi="Arial Narrow"/>
          <w:b/>
          <w:sz w:val="16"/>
          <w:szCs w:val="16"/>
        </w:rPr>
      </w:pPr>
    </w:p>
    <w:p w14:paraId="5B0EFA1A" w14:textId="0C2EDB4C" w:rsidR="00A476D1" w:rsidRPr="007D089C" w:rsidRDefault="00A31DD5" w:rsidP="00FC660B">
      <w:pPr>
        <w:tabs>
          <w:tab w:val="left" w:pos="2280"/>
        </w:tabs>
        <w:jc w:val="both"/>
        <w:rPr>
          <w:rFonts w:ascii="Arial Narrow" w:eastAsiaTheme="minorEastAsia" w:hAnsi="Arial Narrow" w:cs="Calibri Light"/>
          <w:sz w:val="20"/>
          <w:szCs w:val="20"/>
        </w:rPr>
      </w:pPr>
      <w:r w:rsidRPr="007D089C">
        <w:rPr>
          <w:rFonts w:ascii="Arial Narrow" w:eastAsiaTheme="minorEastAsia" w:hAnsi="Arial Narrow" w:cs="Calibri Light"/>
          <w:b/>
          <w:sz w:val="20"/>
          <w:szCs w:val="20"/>
        </w:rPr>
        <w:t>Tercero</w:t>
      </w:r>
      <w:r w:rsidR="004D0B36" w:rsidRPr="007D089C">
        <w:rPr>
          <w:rFonts w:ascii="Arial Narrow" w:eastAsiaTheme="minorEastAsia" w:hAnsi="Arial Narrow" w:cs="Calibri Light"/>
          <w:b/>
          <w:sz w:val="20"/>
          <w:szCs w:val="20"/>
        </w:rPr>
        <w:t>. -</w:t>
      </w:r>
      <w:r w:rsidR="009E1B22" w:rsidRPr="007D089C">
        <w:rPr>
          <w:rFonts w:ascii="Arial Narrow" w:eastAsiaTheme="minorEastAsia" w:hAnsi="Arial Narrow" w:cs="Calibri Light"/>
          <w:sz w:val="20"/>
          <w:szCs w:val="20"/>
        </w:rPr>
        <w:t xml:space="preserve"> Se da por terminada la presente </w:t>
      </w:r>
      <w:r w:rsidR="00724F9F" w:rsidRPr="007D089C">
        <w:rPr>
          <w:rFonts w:ascii="Arial Narrow" w:eastAsiaTheme="minorEastAsia" w:hAnsi="Arial Narrow" w:cs="Calibri Light"/>
          <w:sz w:val="20"/>
          <w:szCs w:val="20"/>
        </w:rPr>
        <w:t>A</w:t>
      </w:r>
      <w:r w:rsidR="009E1B22" w:rsidRPr="007D089C">
        <w:rPr>
          <w:rFonts w:ascii="Arial Narrow" w:eastAsiaTheme="minorEastAsia" w:hAnsi="Arial Narrow" w:cs="Calibri Light"/>
          <w:sz w:val="20"/>
          <w:szCs w:val="20"/>
        </w:rPr>
        <w:t>cta el mismo día que dio inicio</w:t>
      </w:r>
      <w:r w:rsidR="00E47F9C" w:rsidRPr="007D089C">
        <w:rPr>
          <w:rFonts w:ascii="Arial Narrow" w:eastAsiaTheme="minorEastAsia" w:hAnsi="Arial Narrow" w:cs="Calibri Light"/>
          <w:sz w:val="20"/>
          <w:szCs w:val="20"/>
        </w:rPr>
        <w:t>, siendo</w:t>
      </w:r>
      <w:r w:rsidR="009E1B22" w:rsidRPr="007D089C">
        <w:rPr>
          <w:rFonts w:ascii="Arial Narrow" w:eastAsiaTheme="minorEastAsia" w:hAnsi="Arial Narrow" w:cs="Calibri Light"/>
          <w:sz w:val="20"/>
          <w:szCs w:val="20"/>
        </w:rPr>
        <w:t xml:space="preserve"> las </w:t>
      </w:r>
      <w:r w:rsidR="00C82637" w:rsidRPr="00FB1FA1">
        <w:rPr>
          <w:rFonts w:ascii="Arial Narrow" w:eastAsiaTheme="minorEastAsia" w:hAnsi="Arial Narrow" w:cs="Calibri Light"/>
          <w:sz w:val="20"/>
          <w:szCs w:val="20"/>
        </w:rPr>
        <w:t>1</w:t>
      </w:r>
      <w:r w:rsidR="00FB1FA1" w:rsidRPr="00FB1FA1">
        <w:rPr>
          <w:rFonts w:ascii="Arial Narrow" w:eastAsiaTheme="minorEastAsia" w:hAnsi="Arial Narrow" w:cs="Calibri Light"/>
          <w:sz w:val="20"/>
          <w:szCs w:val="20"/>
        </w:rPr>
        <w:t>5</w:t>
      </w:r>
      <w:r w:rsidR="00FC660B" w:rsidRPr="00FB1FA1">
        <w:rPr>
          <w:rFonts w:ascii="Arial Narrow" w:eastAsiaTheme="minorEastAsia" w:hAnsi="Arial Narrow" w:cs="Calibri Light"/>
          <w:sz w:val="20"/>
          <w:szCs w:val="20"/>
        </w:rPr>
        <w:t>:</w:t>
      </w:r>
      <w:r w:rsidR="00FB1FA1" w:rsidRPr="00FB1FA1">
        <w:rPr>
          <w:rFonts w:ascii="Arial Narrow" w:eastAsiaTheme="minorEastAsia" w:hAnsi="Arial Narrow" w:cs="Calibri Light"/>
          <w:sz w:val="20"/>
          <w:szCs w:val="20"/>
        </w:rPr>
        <w:t>4</w:t>
      </w:r>
      <w:r w:rsidR="00F650B8" w:rsidRPr="00FB1FA1">
        <w:rPr>
          <w:rFonts w:ascii="Arial Narrow" w:eastAsiaTheme="minorEastAsia" w:hAnsi="Arial Narrow" w:cs="Calibri Light"/>
          <w:sz w:val="20"/>
          <w:szCs w:val="20"/>
        </w:rPr>
        <w:t>5</w:t>
      </w:r>
      <w:r w:rsidR="00FC660B" w:rsidRPr="007D089C">
        <w:rPr>
          <w:rFonts w:ascii="Arial Narrow" w:eastAsiaTheme="minorEastAsia" w:hAnsi="Arial Narrow" w:cs="Calibri Light"/>
          <w:sz w:val="20"/>
          <w:szCs w:val="20"/>
        </w:rPr>
        <w:t xml:space="preserve"> </w:t>
      </w:r>
      <w:r w:rsidR="009E1B22" w:rsidRPr="007D089C">
        <w:rPr>
          <w:rFonts w:ascii="Arial Narrow" w:eastAsiaTheme="minorEastAsia" w:hAnsi="Arial Narrow" w:cs="Calibri Light"/>
          <w:sz w:val="20"/>
          <w:szCs w:val="20"/>
        </w:rPr>
        <w:t xml:space="preserve">horas firmando de conformidad los que en ella intervinieron para los efectos legales y administrativos que haya </w:t>
      </w:r>
      <w:r w:rsidR="0015072E" w:rsidRPr="007D089C">
        <w:rPr>
          <w:rFonts w:ascii="Arial Narrow" w:eastAsiaTheme="minorEastAsia" w:hAnsi="Arial Narrow" w:cs="Calibri Light"/>
          <w:sz w:val="20"/>
          <w:szCs w:val="20"/>
        </w:rPr>
        <w:t xml:space="preserve">lugar. </w:t>
      </w:r>
      <w:r w:rsidR="00A476D1" w:rsidRPr="007D089C">
        <w:rPr>
          <w:rFonts w:ascii="Arial Narrow" w:eastAsiaTheme="minorEastAsia" w:hAnsi="Arial Narrow" w:cs="Calibri Light"/>
          <w:sz w:val="20"/>
          <w:szCs w:val="20"/>
        </w:rPr>
        <w:t>-----------------------------------------------------------------</w:t>
      </w:r>
      <w:r w:rsidR="00FD34C2" w:rsidRPr="007D089C">
        <w:rPr>
          <w:rFonts w:ascii="Arial Narrow" w:eastAsiaTheme="minorEastAsia" w:hAnsi="Arial Narrow" w:cs="Calibri Light"/>
          <w:sz w:val="20"/>
          <w:szCs w:val="20"/>
        </w:rPr>
        <w:t>-----------------</w:t>
      </w:r>
    </w:p>
    <w:p w14:paraId="5EB82423" w14:textId="77777777" w:rsidR="003877A5" w:rsidRPr="007D089C" w:rsidRDefault="003877A5" w:rsidP="00FC660B">
      <w:pPr>
        <w:tabs>
          <w:tab w:val="left" w:pos="2280"/>
        </w:tabs>
        <w:jc w:val="both"/>
        <w:rPr>
          <w:rFonts w:ascii="Arial Narrow" w:eastAsiaTheme="minorEastAsia" w:hAnsi="Arial Narrow"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C41327" w14:paraId="7ECB5F43" w14:textId="77777777" w:rsidTr="00975D23">
        <w:trPr>
          <w:trHeight w:val="300"/>
        </w:trPr>
        <w:tc>
          <w:tcPr>
            <w:tcW w:w="1413" w:type="pct"/>
            <w:shd w:val="clear" w:color="000000" w:fill="BFBFBF"/>
            <w:vAlign w:val="center"/>
            <w:hideMark/>
          </w:tcPr>
          <w:p w14:paraId="375AF53F" w14:textId="77777777" w:rsidR="00006457" w:rsidRPr="00C41327" w:rsidRDefault="00006457" w:rsidP="003A50BA">
            <w:pPr>
              <w:jc w:val="center"/>
              <w:rPr>
                <w:rFonts w:ascii="Arial Narrow" w:hAnsi="Arial Narrow"/>
                <w:color w:val="000000"/>
                <w:sz w:val="18"/>
                <w:szCs w:val="18"/>
              </w:rPr>
            </w:pPr>
            <w:r w:rsidRPr="00C41327">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C41327" w:rsidRDefault="00006457" w:rsidP="003A50BA">
            <w:pPr>
              <w:jc w:val="center"/>
              <w:rPr>
                <w:rFonts w:ascii="Arial Narrow" w:hAnsi="Arial Narrow"/>
                <w:color w:val="000000"/>
                <w:sz w:val="18"/>
                <w:szCs w:val="18"/>
              </w:rPr>
            </w:pPr>
            <w:r w:rsidRPr="00C41327">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C41327" w:rsidRDefault="00006457" w:rsidP="003A50BA">
            <w:pPr>
              <w:jc w:val="center"/>
              <w:rPr>
                <w:rFonts w:ascii="Arial Narrow" w:hAnsi="Arial Narrow"/>
                <w:color w:val="000000"/>
                <w:sz w:val="18"/>
                <w:szCs w:val="18"/>
              </w:rPr>
            </w:pPr>
            <w:r w:rsidRPr="00C41327">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C41327" w:rsidRDefault="00006457" w:rsidP="003A50BA">
            <w:pPr>
              <w:jc w:val="center"/>
              <w:rPr>
                <w:rFonts w:ascii="Arial Narrow" w:hAnsi="Arial Narrow"/>
                <w:color w:val="000000"/>
                <w:sz w:val="18"/>
                <w:szCs w:val="18"/>
              </w:rPr>
            </w:pPr>
            <w:r w:rsidRPr="00C41327">
              <w:rPr>
                <w:rFonts w:ascii="Arial Narrow" w:hAnsi="Arial Narrow"/>
                <w:color w:val="000000"/>
                <w:sz w:val="18"/>
                <w:szCs w:val="18"/>
              </w:rPr>
              <w:t>ANTEFIRMA:</w:t>
            </w:r>
          </w:p>
        </w:tc>
      </w:tr>
      <w:tr w:rsidR="00F650B8" w:rsidRPr="00C41327" w14:paraId="52DA0778" w14:textId="77777777" w:rsidTr="00975D23">
        <w:trPr>
          <w:trHeight w:val="830"/>
        </w:trPr>
        <w:tc>
          <w:tcPr>
            <w:tcW w:w="1413" w:type="pct"/>
            <w:shd w:val="clear" w:color="auto" w:fill="auto"/>
            <w:vAlign w:val="center"/>
            <w:hideMark/>
          </w:tcPr>
          <w:p w14:paraId="5B128466" w14:textId="10506B74" w:rsidR="00F650B8" w:rsidRPr="00C41327" w:rsidRDefault="00F650B8" w:rsidP="00F650B8">
            <w:pPr>
              <w:jc w:val="center"/>
              <w:rPr>
                <w:rFonts w:ascii="Arial Narrow" w:hAnsi="Arial Narrow"/>
                <w:color w:val="000000"/>
                <w:sz w:val="18"/>
                <w:szCs w:val="18"/>
              </w:rPr>
            </w:pPr>
            <w:r w:rsidRPr="00C41327">
              <w:rPr>
                <w:rFonts w:ascii="Arial Narrow" w:hAnsi="Arial Narrow"/>
                <w:color w:val="000000"/>
                <w:sz w:val="18"/>
                <w:szCs w:val="18"/>
              </w:rPr>
              <w:t>LIC. MARIBEL BECERRA BAÑUELOS</w:t>
            </w:r>
          </w:p>
        </w:tc>
        <w:tc>
          <w:tcPr>
            <w:tcW w:w="1244" w:type="pct"/>
            <w:shd w:val="clear" w:color="auto" w:fill="auto"/>
            <w:vAlign w:val="center"/>
            <w:hideMark/>
          </w:tcPr>
          <w:p w14:paraId="7837076C" w14:textId="77777777" w:rsidR="00F650B8" w:rsidRPr="00C41327" w:rsidRDefault="00F650B8" w:rsidP="00F650B8">
            <w:pPr>
              <w:jc w:val="center"/>
              <w:rPr>
                <w:rFonts w:ascii="Arial Narrow" w:hAnsi="Arial Narrow"/>
                <w:color w:val="000000"/>
                <w:sz w:val="18"/>
                <w:szCs w:val="18"/>
              </w:rPr>
            </w:pPr>
            <w:r w:rsidRPr="00C41327">
              <w:rPr>
                <w:rFonts w:ascii="Arial Narrow" w:hAnsi="Arial Narrow"/>
                <w:color w:val="000000"/>
                <w:sz w:val="18"/>
                <w:szCs w:val="18"/>
              </w:rPr>
              <w:t>DIRECTORA DE RECURSOS MATERIALES DEL O.P.D. SERVICIOS DE SALUD JALISCO</w:t>
            </w:r>
          </w:p>
          <w:p w14:paraId="4E0EB738" w14:textId="77777777" w:rsidR="00F650B8" w:rsidRPr="00C41327" w:rsidRDefault="00F650B8" w:rsidP="00F650B8">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F650B8" w:rsidRPr="00C41327" w:rsidRDefault="00F650B8" w:rsidP="00F650B8">
            <w:pPr>
              <w:jc w:val="center"/>
              <w:rPr>
                <w:rFonts w:ascii="Arial Narrow" w:hAnsi="Arial Narrow"/>
                <w:b/>
                <w:bCs/>
                <w:color w:val="000000"/>
                <w:sz w:val="18"/>
                <w:szCs w:val="18"/>
              </w:rPr>
            </w:pPr>
            <w:r w:rsidRPr="00C41327">
              <w:rPr>
                <w:rFonts w:ascii="Arial Narrow" w:hAnsi="Arial Narrow"/>
                <w:b/>
                <w:bCs/>
                <w:color w:val="000000"/>
                <w:sz w:val="18"/>
                <w:szCs w:val="18"/>
              </w:rPr>
              <w:t> </w:t>
            </w:r>
          </w:p>
        </w:tc>
        <w:tc>
          <w:tcPr>
            <w:tcW w:w="1110" w:type="pct"/>
            <w:shd w:val="clear" w:color="auto" w:fill="auto"/>
            <w:vAlign w:val="center"/>
            <w:hideMark/>
          </w:tcPr>
          <w:p w14:paraId="4AF2775D" w14:textId="77777777" w:rsidR="00F650B8" w:rsidRPr="00C41327" w:rsidRDefault="00F650B8" w:rsidP="00F650B8">
            <w:pPr>
              <w:jc w:val="center"/>
              <w:rPr>
                <w:rFonts w:ascii="Arial Narrow" w:hAnsi="Arial Narrow"/>
                <w:b/>
                <w:bCs/>
                <w:color w:val="000000"/>
                <w:sz w:val="18"/>
                <w:szCs w:val="18"/>
              </w:rPr>
            </w:pPr>
            <w:r w:rsidRPr="00C41327">
              <w:rPr>
                <w:rFonts w:ascii="Arial Narrow" w:hAnsi="Arial Narrow"/>
                <w:b/>
                <w:bCs/>
                <w:color w:val="000000"/>
                <w:sz w:val="18"/>
                <w:szCs w:val="18"/>
              </w:rPr>
              <w:t> </w:t>
            </w:r>
          </w:p>
        </w:tc>
      </w:tr>
      <w:tr w:rsidR="00F650B8" w:rsidRPr="00C41327" w14:paraId="1678C95F" w14:textId="77777777" w:rsidTr="00975D23">
        <w:trPr>
          <w:trHeight w:val="888"/>
        </w:trPr>
        <w:tc>
          <w:tcPr>
            <w:tcW w:w="1413" w:type="pct"/>
            <w:shd w:val="clear" w:color="auto" w:fill="auto"/>
            <w:vAlign w:val="center"/>
            <w:hideMark/>
          </w:tcPr>
          <w:p w14:paraId="15403A6F" w14:textId="027F1590" w:rsidR="00F650B8" w:rsidRPr="00C41327" w:rsidRDefault="00F650B8" w:rsidP="00F650B8">
            <w:pPr>
              <w:jc w:val="center"/>
              <w:rPr>
                <w:rFonts w:ascii="Arial Narrow" w:hAnsi="Arial Narrow"/>
                <w:color w:val="000000"/>
                <w:sz w:val="18"/>
                <w:szCs w:val="18"/>
              </w:rPr>
            </w:pPr>
            <w:r w:rsidRPr="00C41327">
              <w:rPr>
                <w:rFonts w:ascii="Arial Narrow" w:hAnsi="Arial Narrow"/>
                <w:color w:val="000000"/>
                <w:sz w:val="18"/>
                <w:szCs w:val="18"/>
              </w:rPr>
              <w:t>LIC. ABRAHAM YASIR MACIEL MONTOYA</w:t>
            </w:r>
          </w:p>
        </w:tc>
        <w:tc>
          <w:tcPr>
            <w:tcW w:w="1244" w:type="pct"/>
            <w:shd w:val="clear" w:color="auto" w:fill="auto"/>
            <w:vAlign w:val="center"/>
            <w:hideMark/>
          </w:tcPr>
          <w:p w14:paraId="606AF586" w14:textId="77777777" w:rsidR="00F650B8" w:rsidRPr="00C41327" w:rsidRDefault="00F650B8" w:rsidP="00F650B8">
            <w:pPr>
              <w:jc w:val="center"/>
              <w:rPr>
                <w:rFonts w:ascii="Arial Narrow" w:hAnsi="Arial Narrow"/>
                <w:color w:val="000000"/>
                <w:sz w:val="18"/>
                <w:szCs w:val="18"/>
              </w:rPr>
            </w:pPr>
            <w:r w:rsidRPr="00C41327">
              <w:rPr>
                <w:rFonts w:ascii="Arial Narrow" w:hAnsi="Arial Narrow"/>
                <w:color w:val="000000"/>
                <w:sz w:val="18"/>
                <w:szCs w:val="18"/>
              </w:rPr>
              <w:t>COORDINADOR DE ADQUISICIONES DEL O.P.D. SERVICIOS DE SALUD JALISCO</w:t>
            </w:r>
          </w:p>
          <w:p w14:paraId="3085AB93" w14:textId="77777777" w:rsidR="00F650B8" w:rsidRPr="00C41327" w:rsidRDefault="00F650B8" w:rsidP="00F650B8">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F650B8" w:rsidRPr="00C41327" w:rsidRDefault="00F650B8" w:rsidP="00F650B8">
            <w:pPr>
              <w:jc w:val="center"/>
              <w:rPr>
                <w:rFonts w:ascii="Arial Narrow" w:hAnsi="Arial Narrow"/>
                <w:b/>
                <w:bCs/>
                <w:color w:val="FF0000"/>
                <w:sz w:val="18"/>
                <w:szCs w:val="18"/>
              </w:rPr>
            </w:pPr>
            <w:r w:rsidRPr="00C41327">
              <w:rPr>
                <w:rFonts w:ascii="Arial Narrow" w:hAnsi="Arial Narrow"/>
                <w:b/>
                <w:bCs/>
                <w:color w:val="FF0000"/>
                <w:sz w:val="18"/>
                <w:szCs w:val="18"/>
              </w:rPr>
              <w:t> </w:t>
            </w:r>
          </w:p>
        </w:tc>
        <w:tc>
          <w:tcPr>
            <w:tcW w:w="1110" w:type="pct"/>
            <w:shd w:val="clear" w:color="auto" w:fill="auto"/>
            <w:vAlign w:val="center"/>
            <w:hideMark/>
          </w:tcPr>
          <w:p w14:paraId="0193999D" w14:textId="77777777" w:rsidR="00F650B8" w:rsidRPr="00C41327" w:rsidRDefault="00F650B8" w:rsidP="00F650B8">
            <w:pPr>
              <w:jc w:val="center"/>
              <w:rPr>
                <w:rFonts w:ascii="Arial Narrow" w:hAnsi="Arial Narrow"/>
                <w:b/>
                <w:bCs/>
                <w:color w:val="FF0000"/>
                <w:sz w:val="18"/>
                <w:szCs w:val="18"/>
              </w:rPr>
            </w:pPr>
            <w:r w:rsidRPr="00C41327">
              <w:rPr>
                <w:rFonts w:ascii="Arial Narrow" w:hAnsi="Arial Narrow"/>
                <w:b/>
                <w:bCs/>
                <w:color w:val="FF0000"/>
                <w:sz w:val="18"/>
                <w:szCs w:val="18"/>
              </w:rPr>
              <w:t> </w:t>
            </w:r>
          </w:p>
        </w:tc>
      </w:tr>
      <w:tr w:rsidR="00F650B8" w:rsidRPr="00C41327" w14:paraId="3B217E25" w14:textId="77777777" w:rsidTr="00975D23">
        <w:trPr>
          <w:trHeight w:val="986"/>
        </w:trPr>
        <w:tc>
          <w:tcPr>
            <w:tcW w:w="1413" w:type="pct"/>
            <w:shd w:val="clear" w:color="auto" w:fill="auto"/>
            <w:vAlign w:val="center"/>
            <w:hideMark/>
          </w:tcPr>
          <w:p w14:paraId="32D1F0DE" w14:textId="531ADDE4" w:rsidR="00F650B8" w:rsidRPr="00C41327" w:rsidRDefault="00F650B8" w:rsidP="00F650B8">
            <w:pPr>
              <w:jc w:val="center"/>
              <w:rPr>
                <w:rFonts w:ascii="Arial Narrow" w:hAnsi="Arial Narrow"/>
                <w:color w:val="000000"/>
                <w:sz w:val="18"/>
                <w:szCs w:val="18"/>
              </w:rPr>
            </w:pPr>
            <w:r w:rsidRPr="00C41327">
              <w:rPr>
                <w:rFonts w:ascii="Arial Narrow" w:hAnsi="Arial Narrow"/>
                <w:color w:val="000000"/>
                <w:sz w:val="18"/>
                <w:szCs w:val="18"/>
              </w:rPr>
              <w:t>C. ABRIL ALEJANDRA BALLINA AGUIAR</w:t>
            </w:r>
          </w:p>
        </w:tc>
        <w:tc>
          <w:tcPr>
            <w:tcW w:w="1244" w:type="pct"/>
            <w:shd w:val="clear" w:color="auto" w:fill="auto"/>
            <w:vAlign w:val="center"/>
            <w:hideMark/>
          </w:tcPr>
          <w:p w14:paraId="3B125232" w14:textId="6EC5B9C6" w:rsidR="00F650B8" w:rsidRPr="00C41327" w:rsidRDefault="00F650B8" w:rsidP="00F650B8">
            <w:pPr>
              <w:jc w:val="center"/>
              <w:rPr>
                <w:rFonts w:ascii="Arial Narrow" w:hAnsi="Arial Narrow"/>
                <w:color w:val="000000"/>
                <w:sz w:val="18"/>
                <w:szCs w:val="18"/>
              </w:rPr>
            </w:pPr>
            <w:r w:rsidRPr="00C41327">
              <w:rPr>
                <w:rFonts w:ascii="Arial Narrow" w:hAnsi="Arial Narrow"/>
                <w:color w:val="000000"/>
                <w:sz w:val="18"/>
                <w:szCs w:val="18"/>
              </w:rPr>
              <w:t>REPRESENTANTE DEL ÓRGANO INTERNO DE CONTROL EN EL O.P.D. SERVICIOS DE SALUD JALISCO</w:t>
            </w:r>
          </w:p>
        </w:tc>
        <w:tc>
          <w:tcPr>
            <w:tcW w:w="1233" w:type="pct"/>
            <w:shd w:val="clear" w:color="auto" w:fill="auto"/>
            <w:vAlign w:val="center"/>
            <w:hideMark/>
          </w:tcPr>
          <w:p w14:paraId="48E82CAE" w14:textId="77777777" w:rsidR="00F650B8" w:rsidRPr="00C41327" w:rsidRDefault="00F650B8" w:rsidP="00F650B8">
            <w:pPr>
              <w:rPr>
                <w:rFonts w:ascii="Arial Narrow" w:hAnsi="Arial Narrow"/>
                <w:b/>
                <w:bCs/>
                <w:color w:val="FF0000"/>
                <w:sz w:val="18"/>
                <w:szCs w:val="18"/>
              </w:rPr>
            </w:pPr>
            <w:r w:rsidRPr="00C41327">
              <w:rPr>
                <w:rFonts w:ascii="Arial Narrow" w:hAnsi="Arial Narrow"/>
                <w:b/>
                <w:bCs/>
                <w:color w:val="FF0000"/>
                <w:sz w:val="18"/>
                <w:szCs w:val="18"/>
              </w:rPr>
              <w:t> </w:t>
            </w:r>
          </w:p>
        </w:tc>
        <w:tc>
          <w:tcPr>
            <w:tcW w:w="1110" w:type="pct"/>
            <w:shd w:val="clear" w:color="auto" w:fill="auto"/>
            <w:vAlign w:val="center"/>
            <w:hideMark/>
          </w:tcPr>
          <w:p w14:paraId="0E06EF92" w14:textId="77777777" w:rsidR="00F650B8" w:rsidRPr="00C41327" w:rsidRDefault="00F650B8" w:rsidP="00F650B8">
            <w:pPr>
              <w:rPr>
                <w:rFonts w:ascii="Arial Narrow" w:hAnsi="Arial Narrow"/>
                <w:b/>
                <w:bCs/>
                <w:color w:val="FF0000"/>
                <w:sz w:val="18"/>
                <w:szCs w:val="18"/>
              </w:rPr>
            </w:pPr>
            <w:r w:rsidRPr="00C41327">
              <w:rPr>
                <w:rFonts w:ascii="Arial Narrow" w:hAnsi="Arial Narrow"/>
                <w:b/>
                <w:bCs/>
                <w:color w:val="FF0000"/>
                <w:sz w:val="18"/>
                <w:szCs w:val="18"/>
              </w:rPr>
              <w:t> </w:t>
            </w:r>
          </w:p>
        </w:tc>
      </w:tr>
      <w:tr w:rsidR="00F650B8" w:rsidRPr="00C41327" w14:paraId="6BA8A807" w14:textId="77777777" w:rsidTr="00975D23">
        <w:trPr>
          <w:trHeight w:val="972"/>
        </w:trPr>
        <w:tc>
          <w:tcPr>
            <w:tcW w:w="1413" w:type="pct"/>
            <w:shd w:val="clear" w:color="auto" w:fill="auto"/>
            <w:vAlign w:val="center"/>
          </w:tcPr>
          <w:p w14:paraId="0EF11D92" w14:textId="4974C118" w:rsidR="00F650B8" w:rsidRPr="00C41327" w:rsidRDefault="00F650B8" w:rsidP="00F650B8">
            <w:pPr>
              <w:jc w:val="center"/>
              <w:rPr>
                <w:rFonts w:ascii="Arial Narrow" w:hAnsi="Arial Narrow"/>
                <w:color w:val="000000"/>
                <w:sz w:val="18"/>
                <w:szCs w:val="18"/>
              </w:rPr>
            </w:pPr>
            <w:r w:rsidRPr="00C41327">
              <w:rPr>
                <w:rFonts w:ascii="Arial Narrow" w:hAnsi="Arial Narrow"/>
                <w:color w:val="000000"/>
                <w:sz w:val="18"/>
                <w:szCs w:val="18"/>
              </w:rPr>
              <w:t>C. IVONNE NALLELY CASTAÑEDA GARCIA</w:t>
            </w:r>
          </w:p>
        </w:tc>
        <w:tc>
          <w:tcPr>
            <w:tcW w:w="1244" w:type="pct"/>
            <w:shd w:val="clear" w:color="auto" w:fill="auto"/>
            <w:vAlign w:val="center"/>
          </w:tcPr>
          <w:p w14:paraId="5308327E" w14:textId="40EDBE93" w:rsidR="00F650B8" w:rsidRPr="00C41327" w:rsidRDefault="00F650B8" w:rsidP="00F650B8">
            <w:pPr>
              <w:jc w:val="center"/>
              <w:rPr>
                <w:rFonts w:ascii="Arial Narrow" w:hAnsi="Arial Narrow"/>
                <w:color w:val="000000"/>
                <w:sz w:val="18"/>
                <w:szCs w:val="18"/>
              </w:rPr>
            </w:pPr>
            <w:r w:rsidRPr="00C41327">
              <w:rPr>
                <w:rFonts w:ascii="Arial Narrow" w:hAnsi="Arial Narrow"/>
                <w:color w:val="000000"/>
                <w:sz w:val="18"/>
                <w:szCs w:val="18"/>
              </w:rPr>
              <w:t>SERVIDOR PÚBLICO DESIGNADO POR EL TITULAR DE LA UNIDAD CENTRALIZADA DE COMPRAS</w:t>
            </w:r>
          </w:p>
        </w:tc>
        <w:tc>
          <w:tcPr>
            <w:tcW w:w="1233" w:type="pct"/>
            <w:shd w:val="clear" w:color="auto" w:fill="auto"/>
            <w:vAlign w:val="center"/>
          </w:tcPr>
          <w:p w14:paraId="7C85FE69" w14:textId="77777777" w:rsidR="00F650B8" w:rsidRPr="00C41327" w:rsidRDefault="00F650B8" w:rsidP="00F650B8">
            <w:pPr>
              <w:rPr>
                <w:rFonts w:ascii="Arial Narrow" w:hAnsi="Arial Narrow"/>
                <w:b/>
                <w:bCs/>
                <w:color w:val="FF0000"/>
                <w:sz w:val="18"/>
                <w:szCs w:val="18"/>
              </w:rPr>
            </w:pPr>
          </w:p>
        </w:tc>
        <w:tc>
          <w:tcPr>
            <w:tcW w:w="1110" w:type="pct"/>
            <w:shd w:val="clear" w:color="auto" w:fill="auto"/>
            <w:vAlign w:val="center"/>
          </w:tcPr>
          <w:p w14:paraId="3B7DFEE7" w14:textId="77777777" w:rsidR="00F650B8" w:rsidRPr="00C41327" w:rsidRDefault="00F650B8" w:rsidP="00F650B8">
            <w:pPr>
              <w:rPr>
                <w:rFonts w:ascii="Arial Narrow" w:hAnsi="Arial Narrow"/>
                <w:b/>
                <w:bCs/>
                <w:color w:val="FF0000"/>
                <w:sz w:val="18"/>
                <w:szCs w:val="18"/>
              </w:rPr>
            </w:pPr>
          </w:p>
        </w:tc>
      </w:tr>
    </w:tbl>
    <w:p w14:paraId="36B01250" w14:textId="77777777" w:rsidR="007D089C" w:rsidRPr="007D089C" w:rsidRDefault="007D089C" w:rsidP="00281059">
      <w:pPr>
        <w:rPr>
          <w:rFonts w:ascii="Arial Narrow" w:hAnsi="Arial Narrow" w:cs="Calibri Light"/>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4673"/>
        <w:gridCol w:w="2552"/>
        <w:gridCol w:w="2688"/>
      </w:tblGrid>
      <w:tr w:rsidR="00C14327" w:rsidRPr="007D089C" w14:paraId="01D190D8" w14:textId="77777777" w:rsidTr="00CE2678">
        <w:trPr>
          <w:trHeight w:val="263"/>
        </w:trPr>
        <w:tc>
          <w:tcPr>
            <w:tcW w:w="2357" w:type="pct"/>
            <w:shd w:val="clear" w:color="auto" w:fill="D9D9D9" w:themeFill="background1" w:themeFillShade="D9"/>
          </w:tcPr>
          <w:p w14:paraId="0172BB5F" w14:textId="5BDCC4A3" w:rsidR="00C14327" w:rsidRPr="007D089C" w:rsidRDefault="00C14327" w:rsidP="00C14327">
            <w:pPr>
              <w:tabs>
                <w:tab w:val="left" w:pos="2280"/>
              </w:tabs>
              <w:spacing w:line="276" w:lineRule="auto"/>
              <w:jc w:val="center"/>
              <w:rPr>
                <w:rFonts w:ascii="Arial Narrow" w:eastAsiaTheme="minorEastAsia" w:hAnsi="Arial Narrow"/>
                <w:b/>
                <w:sz w:val="20"/>
                <w:szCs w:val="20"/>
              </w:rPr>
            </w:pPr>
            <w:r w:rsidRPr="007D089C">
              <w:rPr>
                <w:rFonts w:ascii="Arial Narrow" w:eastAsiaTheme="minorEastAsia" w:hAnsi="Arial Narrow"/>
                <w:b/>
                <w:sz w:val="20"/>
                <w:szCs w:val="20"/>
              </w:rPr>
              <w:t xml:space="preserve">Área Requirente </w:t>
            </w:r>
          </w:p>
        </w:tc>
        <w:tc>
          <w:tcPr>
            <w:tcW w:w="1287" w:type="pct"/>
            <w:shd w:val="clear" w:color="auto" w:fill="D9D9D9" w:themeFill="background1" w:themeFillShade="D9"/>
          </w:tcPr>
          <w:p w14:paraId="298ACDFB" w14:textId="77777777" w:rsidR="00C14327" w:rsidRPr="007D089C" w:rsidRDefault="00C14327" w:rsidP="00C14327">
            <w:pPr>
              <w:tabs>
                <w:tab w:val="left" w:pos="2280"/>
              </w:tabs>
              <w:spacing w:line="276" w:lineRule="auto"/>
              <w:jc w:val="center"/>
              <w:rPr>
                <w:rFonts w:ascii="Arial Narrow" w:eastAsiaTheme="minorEastAsia" w:hAnsi="Arial Narrow"/>
                <w:b/>
                <w:sz w:val="20"/>
                <w:szCs w:val="20"/>
              </w:rPr>
            </w:pPr>
            <w:r w:rsidRPr="007D089C">
              <w:rPr>
                <w:rFonts w:ascii="Arial Narrow" w:eastAsiaTheme="minorEastAsia" w:hAnsi="Arial Narrow"/>
                <w:b/>
                <w:sz w:val="20"/>
                <w:szCs w:val="20"/>
              </w:rPr>
              <w:t>Firma</w:t>
            </w:r>
          </w:p>
        </w:tc>
        <w:tc>
          <w:tcPr>
            <w:tcW w:w="1356" w:type="pct"/>
            <w:shd w:val="clear" w:color="auto" w:fill="D9D9D9" w:themeFill="background1" w:themeFillShade="D9"/>
          </w:tcPr>
          <w:p w14:paraId="4D0CDEF1" w14:textId="77777777" w:rsidR="00C14327" w:rsidRPr="007D089C" w:rsidRDefault="00C14327" w:rsidP="00C14327">
            <w:pPr>
              <w:tabs>
                <w:tab w:val="left" w:pos="2280"/>
              </w:tabs>
              <w:spacing w:line="276" w:lineRule="auto"/>
              <w:jc w:val="center"/>
              <w:rPr>
                <w:rFonts w:ascii="Arial Narrow" w:eastAsiaTheme="minorEastAsia" w:hAnsi="Arial Narrow"/>
                <w:b/>
                <w:sz w:val="20"/>
                <w:szCs w:val="20"/>
              </w:rPr>
            </w:pPr>
            <w:r w:rsidRPr="007D089C">
              <w:rPr>
                <w:rFonts w:ascii="Arial Narrow" w:eastAsiaTheme="minorEastAsia" w:hAnsi="Arial Narrow"/>
                <w:b/>
                <w:sz w:val="20"/>
                <w:szCs w:val="20"/>
              </w:rPr>
              <w:t>Antefirma</w:t>
            </w:r>
          </w:p>
        </w:tc>
      </w:tr>
      <w:tr w:rsidR="00EC5362" w:rsidRPr="007D089C" w14:paraId="3F562799" w14:textId="77777777" w:rsidTr="002B12AC">
        <w:trPr>
          <w:trHeight w:val="1134"/>
        </w:trPr>
        <w:tc>
          <w:tcPr>
            <w:tcW w:w="2357" w:type="pct"/>
            <w:vAlign w:val="center"/>
          </w:tcPr>
          <w:p w14:paraId="052B559B" w14:textId="77777777" w:rsidR="00EC5362" w:rsidRDefault="00EC5362" w:rsidP="00EC5362">
            <w:pPr>
              <w:snapToGrid w:val="0"/>
              <w:jc w:val="center"/>
              <w:rPr>
                <w:rFonts w:ascii="Arial Narrow" w:eastAsia="Times New Roman" w:hAnsi="Arial Narrow" w:cs="Times New Roman"/>
                <w:color w:val="000000"/>
                <w:sz w:val="20"/>
                <w:szCs w:val="20"/>
              </w:rPr>
            </w:pPr>
          </w:p>
          <w:p w14:paraId="79A1A29A" w14:textId="41917B13" w:rsidR="00EC5362" w:rsidRPr="00EC5362" w:rsidRDefault="00EC5362" w:rsidP="00EC5362">
            <w:pPr>
              <w:snapToGrid w:val="0"/>
              <w:jc w:val="center"/>
              <w:rPr>
                <w:rFonts w:ascii="Arial Narrow" w:eastAsia="Times New Roman" w:hAnsi="Arial Narrow" w:cs="Times New Roman"/>
                <w:b/>
                <w:bCs/>
                <w:color w:val="000000"/>
                <w:sz w:val="20"/>
                <w:szCs w:val="20"/>
              </w:rPr>
            </w:pPr>
            <w:r w:rsidRPr="00EC5362">
              <w:rPr>
                <w:rFonts w:ascii="Arial Narrow" w:eastAsia="Times New Roman" w:hAnsi="Arial Narrow" w:cs="Times New Roman"/>
                <w:b/>
                <w:bCs/>
                <w:color w:val="000000"/>
                <w:sz w:val="20"/>
                <w:szCs w:val="20"/>
              </w:rPr>
              <w:t>LIC. FERNANDO PÉREZ NÚÑEZ</w:t>
            </w:r>
          </w:p>
          <w:p w14:paraId="48E7F50A" w14:textId="05B06DA8" w:rsidR="00EC5362" w:rsidRPr="00EC5362" w:rsidRDefault="00EC5362" w:rsidP="00EC5362">
            <w:pPr>
              <w:snapToGrid w:val="0"/>
              <w:jc w:val="center"/>
              <w:rPr>
                <w:rFonts w:ascii="Arial Narrow" w:eastAsia="Times New Roman" w:hAnsi="Arial Narrow" w:cs="Times New Roman"/>
                <w:color w:val="000000"/>
                <w:sz w:val="20"/>
                <w:szCs w:val="20"/>
              </w:rPr>
            </w:pPr>
            <w:r w:rsidRPr="00EC5362">
              <w:rPr>
                <w:rFonts w:ascii="Arial Narrow" w:eastAsia="Times New Roman" w:hAnsi="Arial Narrow" w:cs="Times New Roman"/>
                <w:color w:val="000000"/>
                <w:sz w:val="20"/>
                <w:szCs w:val="20"/>
              </w:rPr>
              <w:t>SUBDIRECTOR DE ADMINISTRACIÓN E INNOVACIÓN, SALME</w:t>
            </w:r>
          </w:p>
          <w:p w14:paraId="77094643" w14:textId="11E78337" w:rsidR="00EC5362" w:rsidRPr="007D089C" w:rsidRDefault="00EC5362" w:rsidP="00EC5362">
            <w:pPr>
              <w:snapToGrid w:val="0"/>
              <w:jc w:val="center"/>
              <w:rPr>
                <w:rFonts w:ascii="Arial Narrow" w:eastAsia="Century Gothic" w:hAnsi="Arial Narrow"/>
                <w:b/>
                <w:color w:val="000000"/>
                <w:sz w:val="20"/>
                <w:szCs w:val="20"/>
              </w:rPr>
            </w:pPr>
          </w:p>
        </w:tc>
        <w:tc>
          <w:tcPr>
            <w:tcW w:w="1287" w:type="pct"/>
            <w:shd w:val="clear" w:color="auto" w:fill="auto"/>
            <w:vAlign w:val="center"/>
          </w:tcPr>
          <w:p w14:paraId="02579095" w14:textId="77777777" w:rsidR="00EC5362" w:rsidRPr="00674256" w:rsidRDefault="00EC5362" w:rsidP="00EC5362">
            <w:pPr>
              <w:snapToGrid w:val="0"/>
              <w:jc w:val="center"/>
              <w:rPr>
                <w:rFonts w:ascii="Arial Narrow" w:eastAsia="Times New Roman" w:hAnsi="Arial Narrow" w:cs="Times New Roman"/>
                <w:color w:val="000000"/>
                <w:sz w:val="18"/>
                <w:szCs w:val="18"/>
                <w:highlight w:val="yellow"/>
              </w:rPr>
            </w:pPr>
          </w:p>
          <w:p w14:paraId="39D97133" w14:textId="77777777" w:rsidR="00EC5362" w:rsidRPr="007D089C" w:rsidRDefault="00EC5362" w:rsidP="00EC5362">
            <w:pPr>
              <w:snapToGrid w:val="0"/>
              <w:jc w:val="center"/>
              <w:rPr>
                <w:rFonts w:ascii="Arial Narrow" w:eastAsiaTheme="minorEastAsia" w:hAnsi="Arial Narrow"/>
                <w:sz w:val="20"/>
                <w:szCs w:val="20"/>
              </w:rPr>
            </w:pPr>
          </w:p>
        </w:tc>
        <w:tc>
          <w:tcPr>
            <w:tcW w:w="1356" w:type="pct"/>
            <w:shd w:val="clear" w:color="auto" w:fill="auto"/>
          </w:tcPr>
          <w:p w14:paraId="65D88AEA" w14:textId="77777777" w:rsidR="00EC5362" w:rsidRPr="007D089C" w:rsidRDefault="00EC5362" w:rsidP="00EC5362">
            <w:pPr>
              <w:tabs>
                <w:tab w:val="left" w:pos="2280"/>
              </w:tabs>
              <w:spacing w:line="276" w:lineRule="auto"/>
              <w:jc w:val="both"/>
              <w:rPr>
                <w:rFonts w:ascii="Arial Narrow" w:eastAsiaTheme="minorEastAsia" w:hAnsi="Arial Narrow"/>
                <w:sz w:val="20"/>
                <w:szCs w:val="20"/>
              </w:rPr>
            </w:pPr>
          </w:p>
        </w:tc>
      </w:tr>
    </w:tbl>
    <w:p w14:paraId="45D6D264" w14:textId="77777777" w:rsidR="00EC5362" w:rsidRPr="00C41327" w:rsidRDefault="00EC5362" w:rsidP="00281059">
      <w:pPr>
        <w:rPr>
          <w:rFonts w:ascii="Arial Narrow" w:hAnsi="Arial Narrow" w:cs="Calibri Light"/>
          <w:sz w:val="16"/>
          <w:szCs w:val="16"/>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4673"/>
        <w:gridCol w:w="2552"/>
        <w:gridCol w:w="2688"/>
      </w:tblGrid>
      <w:tr w:rsidR="00F650B8" w:rsidRPr="007D089C" w14:paraId="4A651BBF" w14:textId="77777777" w:rsidTr="004D61BC">
        <w:trPr>
          <w:trHeight w:val="263"/>
        </w:trPr>
        <w:tc>
          <w:tcPr>
            <w:tcW w:w="2357" w:type="pct"/>
            <w:shd w:val="clear" w:color="auto" w:fill="D9D9D9" w:themeFill="background1" w:themeFillShade="D9"/>
          </w:tcPr>
          <w:p w14:paraId="6993E528" w14:textId="510223C7" w:rsidR="00F650B8" w:rsidRPr="007D089C" w:rsidRDefault="00F650B8" w:rsidP="004D61BC">
            <w:pPr>
              <w:tabs>
                <w:tab w:val="left" w:pos="2280"/>
              </w:tabs>
              <w:spacing w:line="276" w:lineRule="auto"/>
              <w:jc w:val="center"/>
              <w:rPr>
                <w:rFonts w:ascii="Arial Narrow" w:eastAsiaTheme="minorEastAsia" w:hAnsi="Arial Narrow"/>
                <w:b/>
                <w:sz w:val="20"/>
                <w:szCs w:val="20"/>
              </w:rPr>
            </w:pPr>
            <w:r w:rsidRPr="007D089C">
              <w:rPr>
                <w:rFonts w:ascii="Arial Narrow" w:eastAsiaTheme="minorEastAsia" w:hAnsi="Arial Narrow"/>
                <w:b/>
                <w:sz w:val="20"/>
                <w:szCs w:val="20"/>
              </w:rPr>
              <w:t>Área Técnica</w:t>
            </w:r>
          </w:p>
        </w:tc>
        <w:tc>
          <w:tcPr>
            <w:tcW w:w="1287" w:type="pct"/>
            <w:shd w:val="clear" w:color="auto" w:fill="D9D9D9" w:themeFill="background1" w:themeFillShade="D9"/>
          </w:tcPr>
          <w:p w14:paraId="69CB0BEA" w14:textId="77777777" w:rsidR="00F650B8" w:rsidRPr="007D089C" w:rsidRDefault="00F650B8" w:rsidP="004D61BC">
            <w:pPr>
              <w:tabs>
                <w:tab w:val="left" w:pos="2280"/>
              </w:tabs>
              <w:spacing w:line="276" w:lineRule="auto"/>
              <w:jc w:val="center"/>
              <w:rPr>
                <w:rFonts w:ascii="Arial Narrow" w:eastAsiaTheme="minorEastAsia" w:hAnsi="Arial Narrow"/>
                <w:b/>
                <w:sz w:val="20"/>
                <w:szCs w:val="20"/>
              </w:rPr>
            </w:pPr>
            <w:r w:rsidRPr="007D089C">
              <w:rPr>
                <w:rFonts w:ascii="Arial Narrow" w:eastAsiaTheme="minorEastAsia" w:hAnsi="Arial Narrow"/>
                <w:b/>
                <w:sz w:val="20"/>
                <w:szCs w:val="20"/>
              </w:rPr>
              <w:t>Firma</w:t>
            </w:r>
          </w:p>
        </w:tc>
        <w:tc>
          <w:tcPr>
            <w:tcW w:w="1356" w:type="pct"/>
            <w:shd w:val="clear" w:color="auto" w:fill="D9D9D9" w:themeFill="background1" w:themeFillShade="D9"/>
          </w:tcPr>
          <w:p w14:paraId="2D950ECA" w14:textId="77777777" w:rsidR="00F650B8" w:rsidRPr="007D089C" w:rsidRDefault="00F650B8" w:rsidP="004D61BC">
            <w:pPr>
              <w:tabs>
                <w:tab w:val="left" w:pos="2280"/>
              </w:tabs>
              <w:spacing w:line="276" w:lineRule="auto"/>
              <w:jc w:val="center"/>
              <w:rPr>
                <w:rFonts w:ascii="Arial Narrow" w:eastAsiaTheme="minorEastAsia" w:hAnsi="Arial Narrow"/>
                <w:b/>
                <w:sz w:val="20"/>
                <w:szCs w:val="20"/>
              </w:rPr>
            </w:pPr>
            <w:r w:rsidRPr="007D089C">
              <w:rPr>
                <w:rFonts w:ascii="Arial Narrow" w:eastAsiaTheme="minorEastAsia" w:hAnsi="Arial Narrow"/>
                <w:b/>
                <w:sz w:val="20"/>
                <w:szCs w:val="20"/>
              </w:rPr>
              <w:t>Antefirma</w:t>
            </w:r>
          </w:p>
        </w:tc>
      </w:tr>
      <w:tr w:rsidR="00EC5362" w:rsidRPr="007D089C" w14:paraId="76BD7D73" w14:textId="77777777" w:rsidTr="00E554D6">
        <w:trPr>
          <w:trHeight w:val="1134"/>
        </w:trPr>
        <w:tc>
          <w:tcPr>
            <w:tcW w:w="2357" w:type="pct"/>
            <w:vAlign w:val="center"/>
          </w:tcPr>
          <w:p w14:paraId="2F14C55C" w14:textId="77777777" w:rsidR="00EC5362" w:rsidRDefault="00EC5362" w:rsidP="00EC5362">
            <w:pPr>
              <w:snapToGrid w:val="0"/>
              <w:jc w:val="center"/>
              <w:rPr>
                <w:rFonts w:ascii="Arial Narrow" w:eastAsia="Times New Roman" w:hAnsi="Arial Narrow" w:cs="Times New Roman"/>
                <w:b/>
                <w:bCs/>
                <w:color w:val="000000"/>
                <w:sz w:val="20"/>
                <w:szCs w:val="20"/>
              </w:rPr>
            </w:pPr>
          </w:p>
          <w:p w14:paraId="13FE37A9" w14:textId="0C0175E7" w:rsidR="00EC5362" w:rsidRPr="00EC5362" w:rsidRDefault="00EC5362" w:rsidP="00EC5362">
            <w:pPr>
              <w:snapToGrid w:val="0"/>
              <w:jc w:val="center"/>
              <w:rPr>
                <w:rFonts w:ascii="Arial Narrow" w:eastAsia="Times New Roman" w:hAnsi="Arial Narrow" w:cs="Times New Roman"/>
                <w:b/>
                <w:bCs/>
                <w:color w:val="000000"/>
                <w:sz w:val="20"/>
                <w:szCs w:val="20"/>
              </w:rPr>
            </w:pPr>
            <w:r w:rsidRPr="00EC5362">
              <w:rPr>
                <w:rFonts w:ascii="Arial Narrow" w:eastAsia="Times New Roman" w:hAnsi="Arial Narrow" w:cs="Times New Roman"/>
                <w:b/>
                <w:bCs/>
                <w:color w:val="000000"/>
                <w:sz w:val="20"/>
                <w:szCs w:val="20"/>
              </w:rPr>
              <w:t>LIC. SANTIAGO DÁVILA LIRA</w:t>
            </w:r>
          </w:p>
          <w:p w14:paraId="1AAA0924" w14:textId="77777777" w:rsidR="00EC5362" w:rsidRPr="00EC5362" w:rsidRDefault="00EC5362" w:rsidP="00EC5362">
            <w:pPr>
              <w:snapToGrid w:val="0"/>
              <w:jc w:val="center"/>
              <w:rPr>
                <w:rFonts w:ascii="Arial Narrow" w:eastAsia="Times New Roman" w:hAnsi="Arial Narrow"/>
                <w:color w:val="000000"/>
                <w:sz w:val="20"/>
                <w:szCs w:val="20"/>
              </w:rPr>
            </w:pPr>
            <w:r w:rsidRPr="00EC5362">
              <w:rPr>
                <w:rFonts w:ascii="Arial Narrow" w:eastAsia="Times New Roman" w:hAnsi="Arial Narrow"/>
                <w:color w:val="000000"/>
                <w:sz w:val="20"/>
                <w:szCs w:val="20"/>
              </w:rPr>
              <w:t>ENCARGADO DEL DESPACHO DE LA OFICINA DE RECURSOS MATERIALES DE SALME</w:t>
            </w:r>
          </w:p>
          <w:p w14:paraId="020A430B" w14:textId="206D1653" w:rsidR="00EC5362" w:rsidRPr="007D089C" w:rsidRDefault="00EC5362" w:rsidP="00EC5362">
            <w:pPr>
              <w:snapToGrid w:val="0"/>
              <w:jc w:val="center"/>
              <w:rPr>
                <w:rFonts w:ascii="Arial Narrow" w:eastAsia="Century Gothic" w:hAnsi="Arial Narrow"/>
                <w:bCs/>
                <w:color w:val="000000"/>
                <w:sz w:val="20"/>
                <w:szCs w:val="20"/>
              </w:rPr>
            </w:pPr>
          </w:p>
        </w:tc>
        <w:tc>
          <w:tcPr>
            <w:tcW w:w="1287" w:type="pct"/>
            <w:shd w:val="clear" w:color="auto" w:fill="auto"/>
            <w:vAlign w:val="center"/>
          </w:tcPr>
          <w:p w14:paraId="5F73C5FF" w14:textId="77777777" w:rsidR="00EC5362" w:rsidRPr="00674256" w:rsidRDefault="00EC5362" w:rsidP="00EC5362">
            <w:pPr>
              <w:snapToGrid w:val="0"/>
              <w:jc w:val="center"/>
              <w:rPr>
                <w:rFonts w:ascii="Arial Narrow" w:eastAsia="Times New Roman" w:hAnsi="Arial Narrow" w:cs="Times New Roman"/>
                <w:color w:val="000000"/>
                <w:sz w:val="18"/>
                <w:szCs w:val="18"/>
                <w:highlight w:val="yellow"/>
              </w:rPr>
            </w:pPr>
          </w:p>
          <w:p w14:paraId="5EBAA30F" w14:textId="082D6D25" w:rsidR="00EC5362" w:rsidRPr="007D089C" w:rsidRDefault="00EC5362" w:rsidP="00EC5362">
            <w:pPr>
              <w:tabs>
                <w:tab w:val="left" w:pos="2280"/>
              </w:tabs>
              <w:spacing w:line="276" w:lineRule="auto"/>
              <w:jc w:val="both"/>
              <w:rPr>
                <w:rFonts w:ascii="Arial Narrow" w:eastAsiaTheme="minorEastAsia" w:hAnsi="Arial Narrow"/>
                <w:sz w:val="20"/>
                <w:szCs w:val="20"/>
              </w:rPr>
            </w:pPr>
          </w:p>
        </w:tc>
        <w:tc>
          <w:tcPr>
            <w:tcW w:w="1356" w:type="pct"/>
            <w:shd w:val="clear" w:color="auto" w:fill="auto"/>
          </w:tcPr>
          <w:p w14:paraId="390E5AC8" w14:textId="77777777" w:rsidR="00EC5362" w:rsidRPr="007D089C" w:rsidRDefault="00EC5362" w:rsidP="00EC5362">
            <w:pPr>
              <w:tabs>
                <w:tab w:val="left" w:pos="2280"/>
              </w:tabs>
              <w:spacing w:line="276" w:lineRule="auto"/>
              <w:jc w:val="both"/>
              <w:rPr>
                <w:rFonts w:ascii="Arial Narrow" w:eastAsiaTheme="minorEastAsia" w:hAnsi="Arial Narrow"/>
                <w:sz w:val="20"/>
                <w:szCs w:val="20"/>
              </w:rPr>
            </w:pPr>
          </w:p>
        </w:tc>
      </w:tr>
    </w:tbl>
    <w:p w14:paraId="72776613" w14:textId="77777777" w:rsidR="00F650B8" w:rsidRPr="007D089C" w:rsidRDefault="00F650B8" w:rsidP="00D210FF">
      <w:pPr>
        <w:pStyle w:val="NormalWeb"/>
        <w:spacing w:before="0" w:beforeAutospacing="0" w:after="0" w:afterAutospacing="0" w:line="276" w:lineRule="auto"/>
        <w:jc w:val="both"/>
        <w:rPr>
          <w:rFonts w:ascii="Arial Narrow" w:hAnsi="Arial Narrow" w:cs="Calibri Light"/>
          <w:color w:val="000000" w:themeColor="text1"/>
          <w:sz w:val="20"/>
          <w:szCs w:val="20"/>
        </w:rPr>
      </w:pPr>
    </w:p>
    <w:p w14:paraId="756C4D9C" w14:textId="5B9A3FB4" w:rsidR="00FD34C2" w:rsidRPr="00605B81"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4"/>
          <w:szCs w:val="14"/>
        </w:rPr>
      </w:pPr>
      <w:r w:rsidRPr="00605B81">
        <w:rPr>
          <w:rFonts w:ascii="Arial Narrow" w:hAnsi="Arial Narrow" w:cs="Calibri Light"/>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605B81"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4"/>
          <w:szCs w:val="14"/>
        </w:rPr>
      </w:pPr>
    </w:p>
    <w:p w14:paraId="2E649082" w14:textId="77CADE0D" w:rsidR="00FD34C2" w:rsidRPr="00605B81" w:rsidRDefault="00FD34C2" w:rsidP="00FD34C2">
      <w:pPr>
        <w:spacing w:line="276" w:lineRule="auto"/>
        <w:ind w:left="-142"/>
        <w:jc w:val="both"/>
        <w:rPr>
          <w:rFonts w:ascii="Arial Narrow" w:hAnsi="Arial Narrow" w:cs="Calibri Light"/>
          <w:color w:val="000000" w:themeColor="text1"/>
          <w:sz w:val="14"/>
          <w:szCs w:val="14"/>
        </w:rPr>
      </w:pPr>
      <w:r w:rsidRPr="00605B81">
        <w:rPr>
          <w:rFonts w:ascii="Arial Narrow" w:hAnsi="Arial Narrow" w:cs="Calibri Light"/>
          <w:color w:val="000000" w:themeColor="text1"/>
          <w:sz w:val="14"/>
          <w:szCs w:val="14"/>
        </w:rPr>
        <w:t xml:space="preserve">Pudiendo consultar el Aviso de Privacidad Integral de la </w:t>
      </w:r>
      <w:proofErr w:type="gramStart"/>
      <w:r w:rsidRPr="00605B81">
        <w:rPr>
          <w:rFonts w:ascii="Arial Narrow" w:hAnsi="Arial Narrow" w:cs="Calibri Light"/>
          <w:color w:val="000000" w:themeColor="text1"/>
          <w:sz w:val="14"/>
          <w:szCs w:val="14"/>
        </w:rPr>
        <w:t>Secretaria</w:t>
      </w:r>
      <w:proofErr w:type="gramEnd"/>
      <w:r w:rsidRPr="00605B81">
        <w:rPr>
          <w:rFonts w:ascii="Arial Narrow" w:hAnsi="Arial Narrow" w:cs="Calibri Light"/>
          <w:color w:val="000000" w:themeColor="text1"/>
          <w:sz w:val="14"/>
          <w:szCs w:val="14"/>
        </w:rPr>
        <w:t xml:space="preserve"> de Salud y Organismo Público Descentralizado Servicios de Salud Jalisco, en la siguiente liga: http//ssj.jalisco.gob.mx/transparencia</w:t>
      </w: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7D089C" w:rsidSect="00E8267B">
      <w:headerReference w:type="default" r:id="rId10"/>
      <w:footerReference w:type="default" r:id="rId11"/>
      <w:pgSz w:w="12240" w:h="15840"/>
      <w:pgMar w:top="672" w:right="1183" w:bottom="1702"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B54752"/>
    <w:multiLevelType w:val="hybridMultilevel"/>
    <w:tmpl w:val="9BDCED8A"/>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2B83"/>
    <w:rsid w:val="00045381"/>
    <w:rsid w:val="000519AC"/>
    <w:rsid w:val="00051FB2"/>
    <w:rsid w:val="000523BA"/>
    <w:rsid w:val="000544C5"/>
    <w:rsid w:val="00057517"/>
    <w:rsid w:val="00070306"/>
    <w:rsid w:val="000704E4"/>
    <w:rsid w:val="000731A1"/>
    <w:rsid w:val="00074425"/>
    <w:rsid w:val="000772E2"/>
    <w:rsid w:val="000800BC"/>
    <w:rsid w:val="000869DC"/>
    <w:rsid w:val="00097F0A"/>
    <w:rsid w:val="000A1859"/>
    <w:rsid w:val="000A2EAC"/>
    <w:rsid w:val="000A58BD"/>
    <w:rsid w:val="000A77A1"/>
    <w:rsid w:val="000A7D05"/>
    <w:rsid w:val="000B2E56"/>
    <w:rsid w:val="000B3E5F"/>
    <w:rsid w:val="000C612C"/>
    <w:rsid w:val="000C68F2"/>
    <w:rsid w:val="000D7628"/>
    <w:rsid w:val="000E11AB"/>
    <w:rsid w:val="000E728F"/>
    <w:rsid w:val="000E7E1F"/>
    <w:rsid w:val="000F3ED8"/>
    <w:rsid w:val="00100513"/>
    <w:rsid w:val="00104307"/>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0DCE"/>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7111"/>
    <w:rsid w:val="002337D7"/>
    <w:rsid w:val="00235B83"/>
    <w:rsid w:val="002374C7"/>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35FB"/>
    <w:rsid w:val="002F75C7"/>
    <w:rsid w:val="00302116"/>
    <w:rsid w:val="0030533C"/>
    <w:rsid w:val="003061E8"/>
    <w:rsid w:val="00320EA4"/>
    <w:rsid w:val="00321D54"/>
    <w:rsid w:val="003269A4"/>
    <w:rsid w:val="00331DCA"/>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1685F"/>
    <w:rsid w:val="00420D9C"/>
    <w:rsid w:val="00424A6F"/>
    <w:rsid w:val="00426AF6"/>
    <w:rsid w:val="00427CBA"/>
    <w:rsid w:val="00432F9B"/>
    <w:rsid w:val="00433B2B"/>
    <w:rsid w:val="00441B33"/>
    <w:rsid w:val="004424F4"/>
    <w:rsid w:val="00450ACD"/>
    <w:rsid w:val="00456CED"/>
    <w:rsid w:val="0046037B"/>
    <w:rsid w:val="00463F67"/>
    <w:rsid w:val="004666C8"/>
    <w:rsid w:val="00466FF4"/>
    <w:rsid w:val="0047494E"/>
    <w:rsid w:val="00474BA4"/>
    <w:rsid w:val="00475B4B"/>
    <w:rsid w:val="00477420"/>
    <w:rsid w:val="0048288D"/>
    <w:rsid w:val="00483483"/>
    <w:rsid w:val="0049060B"/>
    <w:rsid w:val="00491B6E"/>
    <w:rsid w:val="00492CD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05B81"/>
    <w:rsid w:val="00621478"/>
    <w:rsid w:val="00622A46"/>
    <w:rsid w:val="0062646A"/>
    <w:rsid w:val="006328A2"/>
    <w:rsid w:val="00641964"/>
    <w:rsid w:val="00644C7D"/>
    <w:rsid w:val="006462AC"/>
    <w:rsid w:val="00650EF3"/>
    <w:rsid w:val="00652912"/>
    <w:rsid w:val="00656475"/>
    <w:rsid w:val="00662984"/>
    <w:rsid w:val="00666D60"/>
    <w:rsid w:val="00667D91"/>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B2BBD"/>
    <w:rsid w:val="006D00F9"/>
    <w:rsid w:val="006D5684"/>
    <w:rsid w:val="006D68E5"/>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449F"/>
    <w:rsid w:val="007C71DF"/>
    <w:rsid w:val="007D089C"/>
    <w:rsid w:val="007D0F28"/>
    <w:rsid w:val="007D2145"/>
    <w:rsid w:val="007E132F"/>
    <w:rsid w:val="007F478B"/>
    <w:rsid w:val="007F4D84"/>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1C7F"/>
    <w:rsid w:val="008A67A1"/>
    <w:rsid w:val="008B484F"/>
    <w:rsid w:val="008C1F3C"/>
    <w:rsid w:val="008D68C1"/>
    <w:rsid w:val="008E1CB6"/>
    <w:rsid w:val="008E24DF"/>
    <w:rsid w:val="008E28E8"/>
    <w:rsid w:val="008E6B11"/>
    <w:rsid w:val="008E797B"/>
    <w:rsid w:val="008F144E"/>
    <w:rsid w:val="008F55F7"/>
    <w:rsid w:val="00900AFA"/>
    <w:rsid w:val="00906762"/>
    <w:rsid w:val="00906D76"/>
    <w:rsid w:val="00907189"/>
    <w:rsid w:val="00910C26"/>
    <w:rsid w:val="009141C5"/>
    <w:rsid w:val="00924F2C"/>
    <w:rsid w:val="009461E7"/>
    <w:rsid w:val="00951896"/>
    <w:rsid w:val="00953695"/>
    <w:rsid w:val="009633DE"/>
    <w:rsid w:val="00975D23"/>
    <w:rsid w:val="009833E4"/>
    <w:rsid w:val="0098633E"/>
    <w:rsid w:val="009869E5"/>
    <w:rsid w:val="009A0369"/>
    <w:rsid w:val="009A0A44"/>
    <w:rsid w:val="009B461D"/>
    <w:rsid w:val="009D0884"/>
    <w:rsid w:val="009D1515"/>
    <w:rsid w:val="009E1B22"/>
    <w:rsid w:val="009E5698"/>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65E5"/>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0675F"/>
    <w:rsid w:val="00B11C5D"/>
    <w:rsid w:val="00B17177"/>
    <w:rsid w:val="00B177D3"/>
    <w:rsid w:val="00B210DD"/>
    <w:rsid w:val="00B27BB2"/>
    <w:rsid w:val="00B3275F"/>
    <w:rsid w:val="00B32D49"/>
    <w:rsid w:val="00B34ED6"/>
    <w:rsid w:val="00B40269"/>
    <w:rsid w:val="00B413CB"/>
    <w:rsid w:val="00B42E31"/>
    <w:rsid w:val="00B44594"/>
    <w:rsid w:val="00B4746D"/>
    <w:rsid w:val="00B55FF4"/>
    <w:rsid w:val="00B579C2"/>
    <w:rsid w:val="00B626C4"/>
    <w:rsid w:val="00B67802"/>
    <w:rsid w:val="00B70B24"/>
    <w:rsid w:val="00B75278"/>
    <w:rsid w:val="00B77341"/>
    <w:rsid w:val="00B856A6"/>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2420A"/>
    <w:rsid w:val="00C33B62"/>
    <w:rsid w:val="00C41327"/>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E2678"/>
    <w:rsid w:val="00CF0633"/>
    <w:rsid w:val="00CF2A38"/>
    <w:rsid w:val="00CF46E4"/>
    <w:rsid w:val="00D03549"/>
    <w:rsid w:val="00D03E80"/>
    <w:rsid w:val="00D051E7"/>
    <w:rsid w:val="00D069F8"/>
    <w:rsid w:val="00D113C7"/>
    <w:rsid w:val="00D12513"/>
    <w:rsid w:val="00D210FF"/>
    <w:rsid w:val="00D21457"/>
    <w:rsid w:val="00D34165"/>
    <w:rsid w:val="00D464B4"/>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30F3"/>
    <w:rsid w:val="00F650B8"/>
    <w:rsid w:val="00F71186"/>
    <w:rsid w:val="00F749DC"/>
    <w:rsid w:val="00F800E9"/>
    <w:rsid w:val="00F83136"/>
    <w:rsid w:val="00F8608C"/>
    <w:rsid w:val="00F92995"/>
    <w:rsid w:val="00FA2ACE"/>
    <w:rsid w:val="00FA2F62"/>
    <w:rsid w:val="00FB0AFF"/>
    <w:rsid w:val="00FB0B57"/>
    <w:rsid w:val="00FB15C8"/>
    <w:rsid w:val="00FB1F13"/>
    <w:rsid w:val="00FB1FA1"/>
    <w:rsid w:val="00FB410A"/>
    <w:rsid w:val="00FC660B"/>
    <w:rsid w:val="00FD2953"/>
    <w:rsid w:val="00FD34C2"/>
    <w:rsid w:val="00FE0E7D"/>
    <w:rsid w:val="00FE1023"/>
    <w:rsid w:val="00FE2EA9"/>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11997960">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
      <w:docPartPr>
        <w:name w:val="F8BF380CA9C548FC8C0F5FBC5C8E63A5"/>
        <w:category>
          <w:name w:val="General"/>
          <w:gallery w:val="placeholder"/>
        </w:category>
        <w:types>
          <w:type w:val="bbPlcHdr"/>
        </w:types>
        <w:behaviors>
          <w:behavior w:val="content"/>
        </w:behaviors>
        <w:guid w:val="{0A4C51A7-A217-4947-8909-B99AFF22DC5A}"/>
      </w:docPartPr>
      <w:docPartBody>
        <w:p w:rsidR="005D3052" w:rsidRDefault="00735ED6" w:rsidP="00735ED6">
          <w:pPr>
            <w:pStyle w:val="F8BF380CA9C548FC8C0F5FBC5C8E63A5"/>
          </w:pPr>
          <w:r w:rsidRPr="00665928">
            <w:rPr>
              <w:rStyle w:val="Textodelmarcadordeposicin"/>
            </w:rPr>
            <w:t>[Asunto]</w:t>
          </w:r>
        </w:p>
      </w:docPartBody>
    </w:docPart>
    <w:docPart>
      <w:docPartPr>
        <w:name w:val="3C5A753012D643D9A874690C557A15E9"/>
        <w:category>
          <w:name w:val="General"/>
          <w:gallery w:val="placeholder"/>
        </w:category>
        <w:types>
          <w:type w:val="bbPlcHdr"/>
        </w:types>
        <w:behaviors>
          <w:behavior w:val="content"/>
        </w:behaviors>
        <w:guid w:val="{EBA43D13-A9C2-452A-BE45-34324A2CD88B}"/>
      </w:docPartPr>
      <w:docPartBody>
        <w:p w:rsidR="005D3052" w:rsidRDefault="00735ED6" w:rsidP="00735ED6">
          <w:pPr>
            <w:pStyle w:val="3C5A753012D643D9A874690C557A15E9"/>
          </w:pPr>
          <w:r w:rsidRPr="00665928">
            <w:rPr>
              <w:rStyle w:val="Textodelmarcadordeposicin"/>
            </w:rPr>
            <w:t>[Categoría]</w:t>
          </w:r>
        </w:p>
      </w:docPartBody>
    </w:docPart>
    <w:docPart>
      <w:docPartPr>
        <w:name w:val="76638359C8764FF581ED948E9368EAEB"/>
        <w:category>
          <w:name w:val="General"/>
          <w:gallery w:val="placeholder"/>
        </w:category>
        <w:types>
          <w:type w:val="bbPlcHdr"/>
        </w:types>
        <w:behaviors>
          <w:behavior w:val="content"/>
        </w:behaviors>
        <w:guid w:val="{C2D663AC-DBEF-4865-BE02-AA6F3B952E6F}"/>
      </w:docPartPr>
      <w:docPartBody>
        <w:p w:rsidR="005D3052" w:rsidRDefault="00735ED6" w:rsidP="00735ED6">
          <w:pPr>
            <w:pStyle w:val="76638359C8764FF581ED948E9368EAEB"/>
          </w:pPr>
          <w:r w:rsidRPr="00665928">
            <w:rPr>
              <w:rStyle w:val="Textodelmarcadordeposicin"/>
            </w:rPr>
            <w:t>[Asunto]</w:t>
          </w:r>
        </w:p>
      </w:docPartBody>
    </w:docPart>
    <w:docPart>
      <w:docPartPr>
        <w:name w:val="63D5B141EC524B84BDB9176451C6A7C6"/>
        <w:category>
          <w:name w:val="General"/>
          <w:gallery w:val="placeholder"/>
        </w:category>
        <w:types>
          <w:type w:val="bbPlcHdr"/>
        </w:types>
        <w:behaviors>
          <w:behavior w:val="content"/>
        </w:behaviors>
        <w:guid w:val="{EB340E7A-08B3-4E30-9CA1-AD70585028B2}"/>
      </w:docPartPr>
      <w:docPartBody>
        <w:p w:rsidR="005D3052" w:rsidRDefault="00735ED6" w:rsidP="00735ED6">
          <w:pPr>
            <w:pStyle w:val="63D5B141EC524B84BDB9176451C6A7C6"/>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3052"/>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35ED6"/>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35ED6"/>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 w:type="paragraph" w:customStyle="1" w:styleId="F8BF380CA9C548FC8C0F5FBC5C8E63A5">
    <w:name w:val="F8BF380CA9C548FC8C0F5FBC5C8E63A5"/>
    <w:rsid w:val="00735ED6"/>
    <w:rPr>
      <w:lang w:val="es-MX" w:eastAsia="es-MX"/>
    </w:rPr>
  </w:style>
  <w:style w:type="paragraph" w:customStyle="1" w:styleId="3C5A753012D643D9A874690C557A15E9">
    <w:name w:val="3C5A753012D643D9A874690C557A15E9"/>
    <w:rsid w:val="00735ED6"/>
    <w:rPr>
      <w:lang w:val="es-MX" w:eastAsia="es-MX"/>
    </w:rPr>
  </w:style>
  <w:style w:type="paragraph" w:customStyle="1" w:styleId="76638359C8764FF581ED948E9368EAEB">
    <w:name w:val="76638359C8764FF581ED948E9368EAEB"/>
    <w:rsid w:val="00735ED6"/>
    <w:rPr>
      <w:lang w:val="es-MX" w:eastAsia="es-MX"/>
    </w:rPr>
  </w:style>
  <w:style w:type="paragraph" w:customStyle="1" w:styleId="63D5B141EC524B84BDB9176451C6A7C6">
    <w:name w:val="63D5B141EC524B84BDB9176451C6A7C6"/>
    <w:rsid w:val="00735ED6"/>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octubre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LSCC-018-2021</dc:subject>
  <dc:creator>Arturo Cuauhtemoc Salinas Vazquez</dc:creator>
  <cp:lastModifiedBy>Direccion de Recursos Materiales</cp:lastModifiedBy>
  <cp:revision>2</cp:revision>
  <cp:lastPrinted>2021-10-21T22:32:00Z</cp:lastPrinted>
  <dcterms:created xsi:type="dcterms:W3CDTF">2021-10-21T23:14:00Z</dcterms:created>
  <dcterms:modified xsi:type="dcterms:W3CDTF">2021-10-21T23:14:00Z</dcterms:modified>
  <cp:category>“SERVICIO DE JARDINERÍA PARA LAS UNIDADES ADSCRITAS AL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