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605B5330" w:rsidR="00A476D1" w:rsidRDefault="004B11BB"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 xml:space="preserve"> </w:t>
      </w: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24C65379"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677D1A07" w14:textId="5B11A1DC" w:rsidR="008F144E" w:rsidRDefault="008F144E" w:rsidP="001D5248">
      <w:pPr>
        <w:spacing w:before="100"/>
        <w:ind w:right="77"/>
        <w:jc w:val="center"/>
        <w:rPr>
          <w:rFonts w:ascii="Arial Narrow" w:hAnsi="Arial Narrow" w:cs="Calibri Light"/>
          <w:smallCaps/>
          <w:sz w:val="52"/>
          <w:szCs w:val="52"/>
        </w:rPr>
      </w:pPr>
    </w:p>
    <w:p w14:paraId="54987665" w14:textId="77777777" w:rsidR="007C38D7" w:rsidRDefault="008F144E" w:rsidP="007C38D7">
      <w:pPr>
        <w:ind w:right="140"/>
        <w:jc w:val="center"/>
        <w:rPr>
          <w:rFonts w:ascii="Arial Narrow" w:eastAsia="Century Gothic" w:hAnsi="Arial Narrow" w:cs="Calibri Light"/>
          <w:bCs/>
          <w:color w:val="000000"/>
          <w:sz w:val="40"/>
          <w:szCs w:val="48"/>
        </w:rPr>
      </w:pPr>
      <w:r w:rsidRPr="00FA0843">
        <w:rPr>
          <w:rFonts w:ascii="Arial Narrow" w:eastAsia="Century Gothic" w:hAnsi="Arial Narrow" w:cs="Calibri Light"/>
          <w:bCs/>
          <w:color w:val="000000"/>
          <w:sz w:val="40"/>
          <w:szCs w:val="48"/>
        </w:rPr>
        <w:t xml:space="preserve">Licitación Pública </w:t>
      </w:r>
      <w:r w:rsidR="007C38D7">
        <w:rPr>
          <w:rFonts w:ascii="Arial Narrow" w:eastAsia="Century Gothic" w:hAnsi="Arial Narrow" w:cs="Calibri Light"/>
          <w:bCs/>
          <w:color w:val="000000"/>
          <w:sz w:val="40"/>
          <w:szCs w:val="48"/>
        </w:rPr>
        <w:t>Local</w:t>
      </w:r>
    </w:p>
    <w:p w14:paraId="567220EA" w14:textId="237A6311" w:rsidR="0068009B" w:rsidRDefault="00D90B4F" w:rsidP="007C38D7">
      <w:pPr>
        <w:ind w:right="140"/>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997020">
            <w:rPr>
              <w:rFonts w:ascii="Arial Narrow" w:hAnsi="Arial Narrow" w:cs="Calibri Light"/>
              <w:bCs/>
              <w:smallCaps/>
              <w:color w:val="000000" w:themeColor="text1"/>
              <w:spacing w:val="-37"/>
              <w:sz w:val="48"/>
              <w:szCs w:val="56"/>
            </w:rPr>
            <w:t>LSCC-0</w:t>
          </w:r>
          <w:r w:rsidR="005E0DDD">
            <w:rPr>
              <w:rFonts w:ascii="Arial Narrow" w:hAnsi="Arial Narrow" w:cs="Calibri Light"/>
              <w:bCs/>
              <w:smallCaps/>
              <w:color w:val="000000" w:themeColor="text1"/>
              <w:spacing w:val="-37"/>
              <w:sz w:val="48"/>
              <w:szCs w:val="56"/>
            </w:rPr>
            <w:t>04</w:t>
          </w:r>
          <w:r w:rsidR="00997020">
            <w:rPr>
              <w:rFonts w:ascii="Arial Narrow" w:hAnsi="Arial Narrow" w:cs="Calibri Light"/>
              <w:bCs/>
              <w:smallCaps/>
              <w:color w:val="000000" w:themeColor="text1"/>
              <w:spacing w:val="-37"/>
              <w:sz w:val="48"/>
              <w:szCs w:val="56"/>
            </w:rPr>
            <w:t>-202</w:t>
          </w:r>
          <w:r w:rsidR="007C38D7">
            <w:rPr>
              <w:rFonts w:ascii="Arial Narrow" w:hAnsi="Arial Narrow" w:cs="Calibri Light"/>
              <w:bCs/>
              <w:smallCaps/>
              <w:color w:val="000000" w:themeColor="text1"/>
              <w:spacing w:val="-37"/>
              <w:sz w:val="48"/>
              <w:szCs w:val="56"/>
            </w:rPr>
            <w:t>2</w:t>
          </w:r>
        </w:sdtContent>
      </w:sdt>
      <w:r w:rsidR="00B90F8E">
        <w:rPr>
          <w:rFonts w:ascii="Arial Narrow" w:hAnsi="Arial Narrow" w:cs="Calibri Light"/>
          <w:bCs/>
          <w:smallCaps/>
          <w:color w:val="000000" w:themeColor="text1"/>
          <w:spacing w:val="-37"/>
          <w:sz w:val="48"/>
          <w:szCs w:val="56"/>
        </w:rPr>
        <w:t xml:space="preserve"> SIN CONCURRENCIA DE COMITÉ</w:t>
      </w:r>
    </w:p>
    <w:p w14:paraId="35860322" w14:textId="77777777" w:rsidR="00C41327" w:rsidRPr="00AA0E68" w:rsidRDefault="00C41327" w:rsidP="00B90F8E">
      <w:pPr>
        <w:spacing w:before="2"/>
        <w:ind w:right="77"/>
        <w:rPr>
          <w:rFonts w:ascii="Arial Narrow" w:hAnsi="Arial Narrow" w:cs="Calibri Light"/>
          <w:b/>
          <w:smallCaps/>
          <w:color w:val="000000" w:themeColor="text1"/>
          <w:sz w:val="52"/>
        </w:rPr>
      </w:pPr>
    </w:p>
    <w:p w14:paraId="183F0782" w14:textId="77777777" w:rsidR="0068009B" w:rsidRPr="00AA0E68" w:rsidRDefault="0068009B">
      <w:pPr>
        <w:pStyle w:val="Textoindependiente"/>
        <w:rPr>
          <w:rFonts w:ascii="Arial Narrow" w:hAnsi="Arial Narrow" w:cs="Calibri Light"/>
          <w:b/>
          <w:smallCaps/>
          <w:sz w:val="16"/>
        </w:rPr>
      </w:pPr>
    </w:p>
    <w:p w14:paraId="25492210" w14:textId="51E577A0" w:rsidR="00A476D1" w:rsidRDefault="00C040E4" w:rsidP="00CA5E9F">
      <w:pPr>
        <w:pStyle w:val="Textoindependiente"/>
        <w:jc w:val="center"/>
        <w:rPr>
          <w:rFonts w:ascii="Arial Narrow" w:hAnsi="Arial Narrow" w:cs="Calibri Light"/>
          <w:sz w:val="24"/>
          <w:szCs w:val="24"/>
        </w:rPr>
      </w:pPr>
      <w:sdt>
        <w:sdtPr>
          <w:rPr>
            <w:rFonts w:ascii="Arial Narrow" w:eastAsia="Calibri" w:hAnsi="Arial Narrow" w:cs="Calibri"/>
            <w:b/>
            <w:bCs/>
            <w:sz w:val="56"/>
            <w:szCs w:val="56"/>
            <w:lang w:bidi="ar-SA"/>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5E0DDD" w:rsidRPr="005E0DDD">
            <w:rPr>
              <w:rFonts w:ascii="Arial Narrow" w:eastAsia="Calibri" w:hAnsi="Arial Narrow" w:cs="Calibri"/>
              <w:b/>
              <w:bCs/>
              <w:sz w:val="56"/>
              <w:szCs w:val="56"/>
              <w:lang w:bidi="ar-SA"/>
            </w:rPr>
            <w:t>“SERVICIO INTEGRAL PARA EL APOYO Y CONTROL DEL INVENTARIO DE BIENES E INSUMOS DEL ALMACÉN CENTRAL DEL O.P.D. SERVICIOS DE SALUD JALISCO”</w:t>
          </w:r>
        </w:sdtContent>
      </w:sdt>
    </w:p>
    <w:p w14:paraId="27A891F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4CDAE3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6BE477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606BA4A4" w14:textId="527075F7" w:rsidR="00A476D1" w:rsidRDefault="00A476D1" w:rsidP="00426AF6">
      <w:pPr>
        <w:pStyle w:val="Textoindependiente"/>
        <w:tabs>
          <w:tab w:val="left" w:pos="7395"/>
          <w:tab w:val="right" w:pos="12900"/>
        </w:tabs>
        <w:rPr>
          <w:rFonts w:ascii="Arial Narrow" w:hAnsi="Arial Narrow" w:cs="Calibri Light"/>
          <w:sz w:val="24"/>
          <w:szCs w:val="24"/>
        </w:rPr>
      </w:pPr>
    </w:p>
    <w:p w14:paraId="3F6A708D" w14:textId="475145A1" w:rsidR="006A33C9" w:rsidRDefault="006A33C9" w:rsidP="00426AF6">
      <w:pPr>
        <w:pStyle w:val="Textoindependiente"/>
        <w:tabs>
          <w:tab w:val="left" w:pos="7395"/>
          <w:tab w:val="right" w:pos="12900"/>
        </w:tabs>
        <w:rPr>
          <w:rFonts w:ascii="Arial Narrow" w:hAnsi="Arial Narrow" w:cs="Calibri Light"/>
          <w:sz w:val="24"/>
          <w:szCs w:val="24"/>
        </w:rPr>
      </w:pPr>
    </w:p>
    <w:p w14:paraId="13E90509" w14:textId="7BC5C348" w:rsidR="00B27BB2" w:rsidRDefault="00B27BB2" w:rsidP="00426AF6">
      <w:pPr>
        <w:pStyle w:val="Textoindependiente"/>
        <w:tabs>
          <w:tab w:val="left" w:pos="7395"/>
          <w:tab w:val="right" w:pos="12900"/>
        </w:tabs>
        <w:rPr>
          <w:rFonts w:ascii="Arial Narrow" w:hAnsi="Arial Narrow" w:cs="Calibri Light"/>
          <w:sz w:val="24"/>
          <w:szCs w:val="24"/>
        </w:rPr>
      </w:pPr>
    </w:p>
    <w:p w14:paraId="3D4D9B7E" w14:textId="78A1F604" w:rsidR="00F32EC6" w:rsidRDefault="00F32EC6" w:rsidP="008F144E">
      <w:pPr>
        <w:pStyle w:val="Textoindependiente"/>
        <w:tabs>
          <w:tab w:val="left" w:pos="7395"/>
          <w:tab w:val="right" w:pos="12900"/>
        </w:tabs>
        <w:rPr>
          <w:rFonts w:ascii="Arial Narrow" w:hAnsi="Arial Narrow" w:cs="Calibri Light"/>
          <w:sz w:val="24"/>
          <w:szCs w:val="24"/>
        </w:rPr>
      </w:pPr>
    </w:p>
    <w:p w14:paraId="7867EBAA" w14:textId="45C8CE78" w:rsidR="00D47619" w:rsidRDefault="00D47619" w:rsidP="008F144E">
      <w:pPr>
        <w:pStyle w:val="Textoindependiente"/>
        <w:tabs>
          <w:tab w:val="left" w:pos="7395"/>
          <w:tab w:val="right" w:pos="12900"/>
        </w:tabs>
        <w:rPr>
          <w:rFonts w:ascii="Arial Narrow" w:hAnsi="Arial Narrow" w:cs="Calibri Light"/>
          <w:sz w:val="24"/>
          <w:szCs w:val="24"/>
        </w:rPr>
      </w:pPr>
    </w:p>
    <w:p w14:paraId="43A5B938" w14:textId="47BF7B33" w:rsidR="00D47619" w:rsidRDefault="00D47619" w:rsidP="008F144E">
      <w:pPr>
        <w:pStyle w:val="Textoindependiente"/>
        <w:tabs>
          <w:tab w:val="left" w:pos="7395"/>
          <w:tab w:val="right" w:pos="12900"/>
        </w:tabs>
        <w:rPr>
          <w:rFonts w:ascii="Arial Narrow" w:hAnsi="Arial Narrow" w:cs="Calibri Light"/>
          <w:sz w:val="24"/>
          <w:szCs w:val="24"/>
        </w:rPr>
      </w:pPr>
    </w:p>
    <w:p w14:paraId="75873466" w14:textId="1DCCEF6A" w:rsidR="00D47619" w:rsidRDefault="00D47619" w:rsidP="008F144E">
      <w:pPr>
        <w:pStyle w:val="Textoindependiente"/>
        <w:tabs>
          <w:tab w:val="left" w:pos="7395"/>
          <w:tab w:val="right" w:pos="12900"/>
        </w:tabs>
        <w:rPr>
          <w:rFonts w:ascii="Arial Narrow" w:hAnsi="Arial Narrow" w:cs="Calibri Light"/>
          <w:sz w:val="24"/>
          <w:szCs w:val="24"/>
        </w:rPr>
      </w:pPr>
    </w:p>
    <w:p w14:paraId="5EF8F9E8" w14:textId="77777777" w:rsidR="00CA5E9F" w:rsidRDefault="00CA5E9F" w:rsidP="008F144E">
      <w:pPr>
        <w:pStyle w:val="Textoindependiente"/>
        <w:tabs>
          <w:tab w:val="left" w:pos="7395"/>
          <w:tab w:val="right" w:pos="12900"/>
        </w:tabs>
        <w:rPr>
          <w:rFonts w:ascii="Arial Narrow" w:hAnsi="Arial Narrow" w:cs="Calibri Light"/>
          <w:sz w:val="24"/>
          <w:szCs w:val="24"/>
        </w:rPr>
      </w:pPr>
    </w:p>
    <w:p w14:paraId="5E0F5421" w14:textId="77777777" w:rsidR="006E1944" w:rsidRDefault="006E1944" w:rsidP="008F144E">
      <w:pPr>
        <w:pStyle w:val="Textoindependiente"/>
        <w:tabs>
          <w:tab w:val="left" w:pos="7395"/>
          <w:tab w:val="right" w:pos="12900"/>
        </w:tabs>
        <w:rPr>
          <w:rFonts w:ascii="Arial Narrow" w:hAnsi="Arial Narrow" w:cs="Calibri Light"/>
          <w:sz w:val="24"/>
          <w:szCs w:val="24"/>
        </w:rPr>
      </w:pPr>
    </w:p>
    <w:p w14:paraId="300F233C" w14:textId="519FC1A6" w:rsidR="00006457" w:rsidRDefault="00011CD3" w:rsidP="00225500">
      <w:pPr>
        <w:pStyle w:val="Textoindependiente"/>
        <w:tabs>
          <w:tab w:val="left" w:pos="7395"/>
          <w:tab w:val="right" w:pos="12900"/>
        </w:tabs>
        <w:jc w:val="right"/>
        <w:rPr>
          <w:rFonts w:ascii="Arial Narrow" w:hAnsi="Arial Narrow" w:cs="Calibri Light"/>
          <w:sz w:val="24"/>
          <w:szCs w:val="24"/>
        </w:rPr>
      </w:pPr>
      <w:r w:rsidRPr="00F650B8">
        <w:rPr>
          <w:rFonts w:ascii="Arial Narrow" w:hAnsi="Arial Narrow" w:cs="Calibri Light"/>
          <w:sz w:val="20"/>
          <w:szCs w:val="20"/>
        </w:rPr>
        <w:t xml:space="preserve">Guadalajara, Jalisco a </w:t>
      </w:r>
      <w:sdt>
        <w:sdtPr>
          <w:rPr>
            <w:rFonts w:ascii="Arial Narrow" w:hAnsi="Arial Narrow" w:cs="Calibri Light"/>
            <w:sz w:val="20"/>
            <w:szCs w:val="20"/>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E0DDD">
            <w:rPr>
              <w:rFonts w:ascii="Arial Narrow" w:hAnsi="Arial Narrow" w:cs="Calibri Light"/>
              <w:sz w:val="20"/>
              <w:szCs w:val="20"/>
            </w:rPr>
            <w:t>11</w:t>
          </w:r>
          <w:r w:rsidR="008F144E" w:rsidRPr="00F650B8">
            <w:rPr>
              <w:rFonts w:ascii="Arial Narrow" w:hAnsi="Arial Narrow" w:cs="Calibri Light"/>
              <w:sz w:val="20"/>
              <w:szCs w:val="20"/>
            </w:rPr>
            <w:t xml:space="preserve"> de </w:t>
          </w:r>
          <w:r w:rsidR="005E0DDD">
            <w:rPr>
              <w:rFonts w:ascii="Arial Narrow" w:hAnsi="Arial Narrow" w:cs="Calibri Light"/>
              <w:sz w:val="20"/>
              <w:szCs w:val="20"/>
            </w:rPr>
            <w:t>abril</w:t>
          </w:r>
          <w:r w:rsidR="008F144E" w:rsidRPr="00F650B8">
            <w:rPr>
              <w:rFonts w:ascii="Arial Narrow" w:hAnsi="Arial Narrow" w:cs="Calibri Light"/>
              <w:sz w:val="20"/>
              <w:szCs w:val="20"/>
            </w:rPr>
            <w:t xml:space="preserve"> del </w:t>
          </w:r>
          <w:r w:rsidR="00142C8B" w:rsidRPr="00F650B8">
            <w:rPr>
              <w:rFonts w:ascii="Arial Narrow" w:hAnsi="Arial Narrow" w:cs="Calibri Light"/>
              <w:sz w:val="20"/>
              <w:szCs w:val="20"/>
            </w:rPr>
            <w:t>202</w:t>
          </w:r>
          <w:r w:rsidR="005E0DDD">
            <w:rPr>
              <w:rFonts w:ascii="Arial Narrow" w:hAnsi="Arial Narrow" w:cs="Calibri Light"/>
              <w:sz w:val="20"/>
              <w:szCs w:val="20"/>
            </w:rPr>
            <w:t>2</w:t>
          </w:r>
        </w:sdtContent>
      </w:sdt>
      <w:r w:rsidRPr="00AA0E68">
        <w:rPr>
          <w:rFonts w:ascii="Arial Narrow" w:hAnsi="Arial Narrow" w:cs="Calibri Light"/>
          <w:sz w:val="24"/>
          <w:szCs w:val="24"/>
        </w:rPr>
        <w:t>.</w:t>
      </w:r>
    </w:p>
    <w:p w14:paraId="38F3B1F7" w14:textId="77777777" w:rsidR="00CA5E9F" w:rsidRPr="00225500" w:rsidRDefault="00CA5E9F" w:rsidP="00225500">
      <w:pPr>
        <w:pStyle w:val="Textoindependiente"/>
        <w:tabs>
          <w:tab w:val="left" w:pos="7395"/>
          <w:tab w:val="right" w:pos="12900"/>
        </w:tabs>
        <w:jc w:val="right"/>
        <w:rPr>
          <w:rFonts w:ascii="Arial Narrow" w:hAnsi="Arial Narrow" w:cs="Calibri Light"/>
          <w:sz w:val="24"/>
          <w:szCs w:val="24"/>
        </w:rPr>
      </w:pPr>
    </w:p>
    <w:p w14:paraId="190BE30D" w14:textId="604B3484" w:rsidR="006E1944" w:rsidRPr="00F6250C" w:rsidRDefault="006E1944" w:rsidP="006E1944">
      <w:pPr>
        <w:pStyle w:val="Textoindependiente"/>
        <w:jc w:val="both"/>
        <w:rPr>
          <w:rFonts w:ascii="Arial Narrow" w:eastAsia="Calibri" w:hAnsi="Arial Narrow" w:cs="Calibri"/>
          <w:sz w:val="18"/>
          <w:szCs w:val="18"/>
        </w:rPr>
      </w:pPr>
      <w:bookmarkStart w:id="0" w:name="_Hlk87521332"/>
      <w:r w:rsidRPr="00F6250C">
        <w:rPr>
          <w:rFonts w:ascii="Arial Narrow" w:eastAsia="Calibri" w:hAnsi="Arial Narrow" w:cs="Calibri"/>
          <w:sz w:val="18"/>
          <w:szCs w:val="18"/>
        </w:rPr>
        <w:lastRenderedPageBreak/>
        <w:t xml:space="preserve">En Guadalajara, Jalisco, siendo las </w:t>
      </w:r>
      <w:r w:rsidRPr="00F6250C">
        <w:rPr>
          <w:rFonts w:ascii="Arial Narrow" w:eastAsia="Calibri" w:hAnsi="Arial Narrow" w:cs="Calibri"/>
          <w:b/>
          <w:sz w:val="18"/>
          <w:szCs w:val="18"/>
        </w:rPr>
        <w:t>1</w:t>
      </w:r>
      <w:r w:rsidR="005E0DDD">
        <w:rPr>
          <w:rFonts w:ascii="Arial Narrow" w:eastAsia="Calibri" w:hAnsi="Arial Narrow" w:cs="Calibri"/>
          <w:b/>
          <w:sz w:val="18"/>
          <w:szCs w:val="18"/>
        </w:rPr>
        <w:t>2</w:t>
      </w:r>
      <w:r w:rsidRPr="00F6250C">
        <w:rPr>
          <w:rFonts w:ascii="Arial Narrow" w:eastAsia="Calibri" w:hAnsi="Arial Narrow" w:cs="Calibri"/>
          <w:b/>
          <w:sz w:val="18"/>
          <w:szCs w:val="18"/>
        </w:rPr>
        <w:t>:</w:t>
      </w:r>
      <w:r w:rsidR="005E0DDD">
        <w:rPr>
          <w:rFonts w:ascii="Arial Narrow" w:eastAsia="Calibri" w:hAnsi="Arial Narrow" w:cs="Calibri"/>
          <w:b/>
          <w:sz w:val="18"/>
          <w:szCs w:val="18"/>
        </w:rPr>
        <w:t>0</w:t>
      </w:r>
      <w:r w:rsidRPr="00F6250C">
        <w:rPr>
          <w:rFonts w:ascii="Arial Narrow" w:eastAsia="Calibri" w:hAnsi="Arial Narrow" w:cs="Calibri"/>
          <w:b/>
          <w:sz w:val="18"/>
          <w:szCs w:val="18"/>
        </w:rPr>
        <w:t>0</w:t>
      </w:r>
      <w:r w:rsidRPr="00F6250C">
        <w:rPr>
          <w:rFonts w:ascii="Arial Narrow" w:eastAsia="Calibri" w:hAnsi="Arial Narrow" w:cs="Calibri"/>
          <w:sz w:val="18"/>
          <w:szCs w:val="18"/>
        </w:rPr>
        <w:t xml:space="preserve"> horas del día </w:t>
      </w:r>
      <w:sdt>
        <w:sdtPr>
          <w:rPr>
            <w:rFonts w:ascii="Arial Narrow" w:hAnsi="Arial Narrow" w:cs="Calibri Light"/>
            <w:sz w:val="18"/>
            <w:szCs w:val="18"/>
          </w:rPr>
          <w:alias w:val="Fecha de publicación"/>
          <w:tag w:val=""/>
          <w:id w:val="-842388012"/>
          <w:placeholder>
            <w:docPart w:val="1F17880DC3984D49877119BC107B222C"/>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E0DDD">
            <w:rPr>
              <w:rFonts w:ascii="Arial Narrow" w:hAnsi="Arial Narrow" w:cs="Calibri Light"/>
              <w:sz w:val="18"/>
              <w:szCs w:val="18"/>
            </w:rPr>
            <w:t>11 de abril del 2022</w:t>
          </w:r>
        </w:sdtContent>
      </w:sdt>
      <w:r w:rsidRPr="00F6250C">
        <w:rPr>
          <w:rFonts w:ascii="Arial Narrow" w:hAnsi="Arial Narrow" w:cs="Calibri Light"/>
          <w:sz w:val="18"/>
          <w:szCs w:val="18"/>
        </w:rPr>
        <w:t>.</w:t>
      </w:r>
      <w:r w:rsidRPr="00F6250C">
        <w:rPr>
          <w:rFonts w:ascii="Arial Narrow" w:eastAsia="Calibri" w:hAnsi="Arial Narrow" w:cs="Calibri"/>
          <w:sz w:val="18"/>
          <w:szCs w:val="18"/>
        </w:rPr>
        <w:t xml:space="preserve">, estando debidamente constituidos como Unidad Centralizada de Compras de la Secretaría de Salud, </w:t>
      </w:r>
      <w:bookmarkEnd w:id="0"/>
      <w:r w:rsidR="005E0DDD" w:rsidRPr="005E0DDD">
        <w:rPr>
          <w:rFonts w:ascii="Arial Narrow" w:hAnsi="Arial Narrow" w:cs="Calibri Light"/>
          <w:sz w:val="18"/>
          <w:szCs w:val="18"/>
        </w:rPr>
        <w:t>en la Sala de Juntas de la Coordinación de Adquisiciones del O.P.D. Servicios de Salud Jalisco, con domicilio en Calpulalpan #15, Colonia Centro en la Ciudad de Guadalajara, Jalisco, México</w:t>
      </w:r>
      <w:r w:rsidRPr="005E0DDD">
        <w:rPr>
          <w:rFonts w:ascii="Arial Narrow" w:eastAsia="Calibri" w:hAnsi="Arial Narrow" w:cs="Calibri"/>
          <w:sz w:val="18"/>
          <w:szCs w:val="18"/>
        </w:rPr>
        <w:t xml:space="preserve">; de conformidad con los artículos 63 de la Ley de Compras Gubernamentales, Enajenaciones y Contratación de Servicios del Estado de Jalisco y sus Municipios así como 63 y 65 de su Reglamento; en cumplimiento a lo establecido en el punto 5 de las Bases de la </w:t>
      </w:r>
      <w:r w:rsidRPr="005E0DDD">
        <w:rPr>
          <w:rFonts w:ascii="Arial Narrow" w:eastAsia="Calibri" w:hAnsi="Arial Narrow" w:cs="Calibri"/>
          <w:b/>
          <w:sz w:val="18"/>
          <w:szCs w:val="18"/>
        </w:rPr>
        <w:t>Licitación Pública Nacional LSCC-0</w:t>
      </w:r>
      <w:r w:rsidR="005E0DDD">
        <w:rPr>
          <w:rFonts w:ascii="Arial Narrow" w:eastAsia="Calibri" w:hAnsi="Arial Narrow" w:cs="Calibri"/>
          <w:b/>
          <w:sz w:val="18"/>
          <w:szCs w:val="18"/>
        </w:rPr>
        <w:t>04</w:t>
      </w:r>
      <w:r w:rsidRPr="005E0DDD">
        <w:rPr>
          <w:rFonts w:ascii="Arial Narrow" w:eastAsia="Calibri" w:hAnsi="Arial Narrow" w:cs="Calibri"/>
          <w:b/>
          <w:sz w:val="18"/>
          <w:szCs w:val="18"/>
        </w:rPr>
        <w:t>-202</w:t>
      </w:r>
      <w:r w:rsidR="005E0DDD">
        <w:rPr>
          <w:rFonts w:ascii="Arial Narrow" w:eastAsia="Calibri" w:hAnsi="Arial Narrow" w:cs="Calibri"/>
          <w:b/>
          <w:sz w:val="18"/>
          <w:szCs w:val="18"/>
        </w:rPr>
        <w:t>2</w:t>
      </w:r>
      <w:r w:rsidRPr="005E0DDD">
        <w:rPr>
          <w:rFonts w:ascii="Arial Narrow" w:eastAsia="Calibri" w:hAnsi="Arial Narrow" w:cs="Calibri"/>
          <w:b/>
          <w:sz w:val="18"/>
          <w:szCs w:val="18"/>
        </w:rPr>
        <w:t xml:space="preserve"> Sin Concurrencia del Comité</w:t>
      </w:r>
      <w:r w:rsidRPr="005E0DDD">
        <w:rPr>
          <w:rFonts w:ascii="Arial Narrow" w:eastAsia="Calibri" w:hAnsi="Arial Narrow" w:cs="Calibri"/>
          <w:sz w:val="18"/>
          <w:szCs w:val="18"/>
        </w:rPr>
        <w:t>, d</w:t>
      </w:r>
      <w:r w:rsidRPr="00F6250C">
        <w:rPr>
          <w:rFonts w:ascii="Arial Narrow" w:eastAsia="Calibri" w:hAnsi="Arial Narrow" w:cs="Calibri"/>
          <w:sz w:val="18"/>
          <w:szCs w:val="18"/>
        </w:rPr>
        <w:t xml:space="preserve">enominada </w:t>
      </w:r>
      <w:sdt>
        <w:sdtPr>
          <w:rPr>
            <w:rFonts w:ascii="Arial Narrow" w:eastAsia="Calibri" w:hAnsi="Arial Narrow" w:cs="Calibri Light"/>
            <w:b/>
            <w:smallCaps/>
            <w:sz w:val="18"/>
            <w:szCs w:val="18"/>
            <w:lang w:bidi="ar-SA"/>
          </w:rPr>
          <w:alias w:val="Categoría"/>
          <w:tag w:val=""/>
          <w:id w:val="920059833"/>
          <w:placeholder>
            <w:docPart w:val="5A2825E4DE46490EBBB77AF1F68300DE"/>
          </w:placeholder>
          <w:dataBinding w:prefixMappings="xmlns:ns0='http://purl.org/dc/elements/1.1/' xmlns:ns1='http://schemas.openxmlformats.org/package/2006/metadata/core-properties' " w:xpath="/ns1:coreProperties[1]/ns1:category[1]" w:storeItemID="{6C3C8BC8-F283-45AE-878A-BAB7291924A1}"/>
          <w:text/>
        </w:sdtPr>
        <w:sdtEndPr/>
        <w:sdtContent>
          <w:r w:rsidR="005E0DDD">
            <w:rPr>
              <w:rFonts w:ascii="Arial Narrow" w:eastAsia="Calibri" w:hAnsi="Arial Narrow" w:cs="Calibri Light"/>
              <w:b/>
              <w:smallCaps/>
              <w:sz w:val="18"/>
              <w:szCs w:val="18"/>
              <w:lang w:bidi="ar-SA"/>
            </w:rPr>
            <w:t>“SERVICIO INTEGRAL PARA EL APOYO Y CONTROL DEL INVENTARIO DE BIENES E INSUMOS DEL ALMACÉN CENTRAL DEL O.P.D. SERVICIOS DE SALUD JALISCO”</w:t>
          </w:r>
        </w:sdtContent>
      </w:sdt>
      <w:r w:rsidRPr="00F6250C">
        <w:rPr>
          <w:rFonts w:ascii="Arial Narrow" w:eastAsia="Calibri" w:hAnsi="Arial Narrow" w:cs="Calibri"/>
          <w:sz w:val="18"/>
          <w:szCs w:val="18"/>
        </w:rPr>
        <w:t xml:space="preserve">, </w:t>
      </w:r>
      <w:r w:rsidRPr="00F6250C">
        <w:rPr>
          <w:rFonts w:ascii="Arial Narrow" w:eastAsia="Calibri" w:hAnsi="Arial Narrow" w:cs="Calibri"/>
          <w:b/>
          <w:smallCaps/>
          <w:sz w:val="18"/>
          <w:szCs w:val="18"/>
        </w:rPr>
        <w:t xml:space="preserve"> </w:t>
      </w:r>
      <w:r w:rsidRPr="00F6250C">
        <w:rPr>
          <w:rFonts w:ascii="Arial Narrow" w:eastAsia="Calibri" w:hAnsi="Arial Narrow" w:cs="Calibri"/>
          <w:sz w:val="18"/>
          <w:szCs w:val="18"/>
        </w:rPr>
        <w:t xml:space="preserve">para la </w:t>
      </w:r>
      <w:r w:rsidR="00F6250C">
        <w:rPr>
          <w:rFonts w:ascii="Arial Narrow" w:eastAsia="Calibri" w:hAnsi="Arial Narrow" w:cs="Calibri"/>
          <w:b/>
          <w:sz w:val="18"/>
          <w:szCs w:val="18"/>
        </w:rPr>
        <w:t>CONTRATA</w:t>
      </w:r>
      <w:r w:rsidRPr="00F6250C">
        <w:rPr>
          <w:rFonts w:ascii="Arial Narrow" w:eastAsia="Calibri" w:hAnsi="Arial Narrow" w:cs="Calibri"/>
          <w:b/>
          <w:sz w:val="18"/>
          <w:szCs w:val="18"/>
        </w:rPr>
        <w:t xml:space="preserve">CIÓN, </w:t>
      </w:r>
      <w:r w:rsidRPr="00F6250C">
        <w:rPr>
          <w:rFonts w:ascii="Arial Narrow" w:eastAsia="Calibri" w:hAnsi="Arial Narrow" w:cs="Calibri"/>
          <w:sz w:val="18"/>
          <w:szCs w:val="18"/>
        </w:rPr>
        <w:t>se hace constar la participación de las siguientes personas:</w:t>
      </w:r>
    </w:p>
    <w:p w14:paraId="23EA6228" w14:textId="6118A6BC" w:rsidR="006E1944" w:rsidRPr="00F6250C" w:rsidRDefault="006E1944" w:rsidP="006E1944">
      <w:pPr>
        <w:pStyle w:val="Textoindependiente"/>
        <w:jc w:val="both"/>
        <w:rPr>
          <w:rFonts w:ascii="Calibri" w:eastAsia="Calibri" w:hAnsi="Calibri" w:cs="Calibri"/>
          <w:sz w:val="18"/>
          <w:szCs w:val="18"/>
        </w:rPr>
      </w:pP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5528"/>
      </w:tblGrid>
      <w:tr w:rsidR="006E1944" w:rsidRPr="00F6250C" w14:paraId="3E30B0F9" w14:textId="77777777" w:rsidTr="008F06B7">
        <w:trPr>
          <w:trHeight w:val="73"/>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5B46978C" w14:textId="77777777" w:rsidR="006E1944" w:rsidRPr="00F6250C" w:rsidRDefault="006E1944" w:rsidP="0048411F">
            <w:pPr>
              <w:pBdr>
                <w:top w:val="nil"/>
                <w:left w:val="nil"/>
                <w:bottom w:val="nil"/>
                <w:right w:val="nil"/>
                <w:between w:val="nil"/>
              </w:pBdr>
              <w:jc w:val="center"/>
              <w:rPr>
                <w:rFonts w:ascii="Arial Narrow" w:eastAsia="Calibri" w:hAnsi="Arial Narrow" w:cs="Calibri"/>
                <w:b/>
                <w:sz w:val="18"/>
                <w:szCs w:val="18"/>
              </w:rPr>
            </w:pPr>
            <w:r w:rsidRPr="00F6250C">
              <w:rPr>
                <w:rFonts w:ascii="Arial Narrow" w:eastAsia="Calibri" w:hAnsi="Arial Narrow" w:cs="Calibri"/>
                <w:b/>
                <w:sz w:val="18"/>
                <w:szCs w:val="18"/>
              </w:rPr>
              <w:t>Por la Convocante</w:t>
            </w:r>
          </w:p>
        </w:tc>
      </w:tr>
      <w:tr w:rsidR="006E1944" w:rsidRPr="00F6250C" w14:paraId="02FED5B2" w14:textId="77777777" w:rsidTr="00DA675E">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6D021580" w14:textId="77777777" w:rsidR="006E1944" w:rsidRPr="00F6250C" w:rsidRDefault="006E1944" w:rsidP="0048411F">
            <w:pPr>
              <w:pBdr>
                <w:top w:val="nil"/>
                <w:left w:val="nil"/>
                <w:bottom w:val="nil"/>
                <w:right w:val="nil"/>
                <w:between w:val="nil"/>
              </w:pBdr>
              <w:jc w:val="center"/>
              <w:rPr>
                <w:rFonts w:ascii="Arial Narrow" w:eastAsia="Calibri" w:hAnsi="Arial Narrow" w:cs="Calibri"/>
                <w:b/>
                <w:sz w:val="18"/>
                <w:szCs w:val="18"/>
              </w:rPr>
            </w:pPr>
            <w:r w:rsidRPr="00F6250C">
              <w:rPr>
                <w:rFonts w:ascii="Arial Narrow" w:eastAsia="Calibri" w:hAnsi="Arial Narrow" w:cs="Calibri"/>
                <w:b/>
                <w:sz w:val="18"/>
                <w:szCs w:val="18"/>
              </w:rPr>
              <w:t>Nombre</w:t>
            </w:r>
          </w:p>
        </w:tc>
        <w:tc>
          <w:tcPr>
            <w:tcW w:w="5528"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03FFAF90" w14:textId="77777777" w:rsidR="006E1944" w:rsidRPr="00F6250C" w:rsidRDefault="006E1944" w:rsidP="0048411F">
            <w:pPr>
              <w:pBdr>
                <w:top w:val="nil"/>
                <w:left w:val="nil"/>
                <w:bottom w:val="nil"/>
                <w:right w:val="nil"/>
                <w:between w:val="nil"/>
              </w:pBdr>
              <w:jc w:val="center"/>
              <w:rPr>
                <w:rFonts w:ascii="Arial Narrow" w:eastAsia="Calibri" w:hAnsi="Arial Narrow" w:cs="Calibri"/>
                <w:b/>
                <w:sz w:val="18"/>
                <w:szCs w:val="18"/>
              </w:rPr>
            </w:pPr>
            <w:r w:rsidRPr="00F6250C">
              <w:rPr>
                <w:rFonts w:ascii="Arial Narrow" w:eastAsia="Calibri" w:hAnsi="Arial Narrow" w:cs="Calibri"/>
                <w:b/>
                <w:sz w:val="18"/>
                <w:szCs w:val="18"/>
              </w:rPr>
              <w:t xml:space="preserve"> Cargo</w:t>
            </w:r>
          </w:p>
        </w:tc>
      </w:tr>
      <w:tr w:rsidR="00F11A4D" w:rsidRPr="00F6250C" w14:paraId="6C4E1AC0" w14:textId="77777777" w:rsidTr="00CA5E9F">
        <w:trPr>
          <w:trHeight w:val="316"/>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58D1DA" w14:textId="655F050D" w:rsidR="00F11A4D" w:rsidRPr="00F6250C" w:rsidRDefault="00F11A4D" w:rsidP="00F11A4D">
            <w:pPr>
              <w:pBdr>
                <w:top w:val="nil"/>
                <w:left w:val="nil"/>
                <w:bottom w:val="nil"/>
                <w:right w:val="nil"/>
                <w:between w:val="nil"/>
              </w:pBdr>
              <w:jc w:val="center"/>
              <w:rPr>
                <w:rFonts w:ascii="Arial Narrow" w:eastAsia="Calibri" w:hAnsi="Arial Narrow" w:cs="Calibri"/>
                <w:sz w:val="18"/>
                <w:szCs w:val="18"/>
              </w:rPr>
            </w:pPr>
            <w:r w:rsidRPr="00F6250C">
              <w:rPr>
                <w:rFonts w:ascii="Arial Narrow" w:hAnsi="Arial Narrow"/>
                <w:color w:val="000000"/>
                <w:sz w:val="18"/>
                <w:szCs w:val="18"/>
              </w:rPr>
              <w:t>LIC. ABRAHAM YASIR MACIEL MONTOYA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B7756EA" w14:textId="1B21EE78" w:rsidR="00F11A4D" w:rsidRPr="00F6250C" w:rsidRDefault="00F11A4D" w:rsidP="00F11A4D">
            <w:pPr>
              <w:pBdr>
                <w:top w:val="nil"/>
                <w:left w:val="nil"/>
                <w:bottom w:val="nil"/>
                <w:right w:val="nil"/>
                <w:between w:val="nil"/>
              </w:pBdr>
              <w:jc w:val="center"/>
              <w:rPr>
                <w:rFonts w:ascii="Arial Narrow" w:eastAsia="Calibri" w:hAnsi="Arial Narrow" w:cs="Calibri"/>
                <w:sz w:val="18"/>
                <w:szCs w:val="18"/>
              </w:rPr>
            </w:pPr>
            <w:r w:rsidRPr="00F6250C">
              <w:rPr>
                <w:rFonts w:ascii="Arial Narrow" w:hAnsi="Arial Narrow"/>
                <w:color w:val="000000"/>
                <w:sz w:val="18"/>
                <w:szCs w:val="18"/>
              </w:rPr>
              <w:t>COORDINADOR DE ADQUISICIONES DEL O.P.D. SERVICIOS DE SALUD JALISCO</w:t>
            </w:r>
          </w:p>
        </w:tc>
      </w:tr>
      <w:tr w:rsidR="00F11A4D" w:rsidRPr="00F6250C" w14:paraId="74AF77B9" w14:textId="77777777" w:rsidTr="00CA5E9F">
        <w:trPr>
          <w:trHeight w:val="254"/>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B651ACF" w14:textId="2D169ECA" w:rsidR="00F11A4D" w:rsidRPr="00F6250C" w:rsidRDefault="00F11A4D" w:rsidP="00F11A4D">
            <w:pPr>
              <w:pBdr>
                <w:top w:val="nil"/>
                <w:left w:val="nil"/>
                <w:bottom w:val="nil"/>
                <w:right w:val="nil"/>
                <w:between w:val="nil"/>
              </w:pBdr>
              <w:jc w:val="center"/>
              <w:rPr>
                <w:rFonts w:ascii="Arial Narrow" w:eastAsia="Calibri" w:hAnsi="Arial Narrow" w:cs="Calibri"/>
                <w:sz w:val="18"/>
                <w:szCs w:val="18"/>
              </w:rPr>
            </w:pPr>
            <w:r w:rsidRPr="00F6250C">
              <w:rPr>
                <w:rFonts w:ascii="Arial Narrow" w:hAnsi="Arial Narrow"/>
                <w:color w:val="000000"/>
                <w:sz w:val="18"/>
                <w:szCs w:val="18"/>
              </w:rPr>
              <w:t>C. IVONNE NALLELY CASTAÑEDA GARCIA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0C22FC5" w14:textId="5C62A623" w:rsidR="00F11A4D" w:rsidRPr="00F6250C" w:rsidRDefault="00F11A4D" w:rsidP="00F11A4D">
            <w:pPr>
              <w:pBdr>
                <w:top w:val="nil"/>
                <w:left w:val="nil"/>
                <w:bottom w:val="nil"/>
                <w:right w:val="nil"/>
                <w:between w:val="nil"/>
              </w:pBdr>
              <w:jc w:val="center"/>
              <w:rPr>
                <w:rFonts w:ascii="Arial Narrow" w:eastAsia="Calibri" w:hAnsi="Arial Narrow" w:cs="Calibri"/>
                <w:sz w:val="18"/>
                <w:szCs w:val="18"/>
              </w:rPr>
            </w:pPr>
            <w:r w:rsidRPr="00F6250C">
              <w:rPr>
                <w:rFonts w:ascii="Arial Narrow" w:hAnsi="Arial Narrow"/>
                <w:color w:val="000000"/>
                <w:sz w:val="18"/>
                <w:szCs w:val="18"/>
              </w:rPr>
              <w:t>SERVIDOR PÚBLICO DESIGNADO POR EL TITULAR DE LA UNIDAD CENTRALIZADA DE COMPRAS</w:t>
            </w:r>
          </w:p>
        </w:tc>
      </w:tr>
      <w:tr w:rsidR="001E5968" w:rsidRPr="00F6250C" w14:paraId="788598D2" w14:textId="77777777" w:rsidTr="00CA5E9F">
        <w:trPr>
          <w:trHeight w:val="254"/>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C8B7B4C" w14:textId="632CE7E4" w:rsidR="001E5968" w:rsidRPr="00F6250C" w:rsidRDefault="001E5968" w:rsidP="001E5968">
            <w:pPr>
              <w:pBdr>
                <w:top w:val="nil"/>
                <w:left w:val="nil"/>
                <w:bottom w:val="nil"/>
                <w:right w:val="nil"/>
                <w:between w:val="nil"/>
              </w:pBdr>
              <w:jc w:val="center"/>
              <w:rPr>
                <w:rFonts w:ascii="Arial Narrow" w:hAnsi="Arial Narrow"/>
                <w:color w:val="000000"/>
                <w:sz w:val="18"/>
                <w:szCs w:val="18"/>
              </w:rPr>
            </w:pPr>
            <w:r>
              <w:rPr>
                <w:rFonts w:ascii="Arial Narrow" w:hAnsi="Arial Narrow"/>
                <w:color w:val="000000"/>
                <w:sz w:val="18"/>
                <w:szCs w:val="18"/>
              </w:rPr>
              <w:t>C. ESTEFANÍA MONTSERRAT ALCÁRA GARCÍA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E06089E" w14:textId="4CC908C5" w:rsidR="001E5968" w:rsidRPr="00F6250C" w:rsidRDefault="001E5968" w:rsidP="001E5968">
            <w:pPr>
              <w:pBdr>
                <w:top w:val="nil"/>
                <w:left w:val="nil"/>
                <w:bottom w:val="nil"/>
                <w:right w:val="nil"/>
                <w:between w:val="nil"/>
              </w:pBdr>
              <w:jc w:val="center"/>
              <w:rPr>
                <w:rFonts w:ascii="Arial Narrow" w:hAnsi="Arial Narrow"/>
                <w:color w:val="000000"/>
                <w:sz w:val="18"/>
                <w:szCs w:val="18"/>
              </w:rPr>
            </w:pPr>
            <w:r w:rsidRPr="00370FCA">
              <w:rPr>
                <w:rFonts w:ascii="Arial Narrow" w:hAnsi="Arial Narrow" w:cstheme="minorHAnsi"/>
                <w:smallCaps/>
                <w:sz w:val="18"/>
                <w:szCs w:val="18"/>
              </w:rPr>
              <w:t>REPRESENTANTE DEL ÓRGANO INTERNO</w:t>
            </w:r>
            <w:r>
              <w:rPr>
                <w:rFonts w:ascii="Arial Narrow" w:hAnsi="Arial Narrow" w:cstheme="minorHAnsi"/>
                <w:smallCaps/>
                <w:sz w:val="18"/>
                <w:szCs w:val="18"/>
              </w:rPr>
              <w:t xml:space="preserve"> </w:t>
            </w:r>
            <w:r w:rsidRPr="00370FCA">
              <w:rPr>
                <w:rFonts w:ascii="Arial Narrow" w:hAnsi="Arial Narrow" w:cstheme="minorHAnsi"/>
                <w:smallCaps/>
                <w:sz w:val="18"/>
                <w:szCs w:val="18"/>
              </w:rPr>
              <w:t>DE</w:t>
            </w:r>
            <w:r>
              <w:rPr>
                <w:rFonts w:ascii="Arial Narrow" w:hAnsi="Arial Narrow" w:cstheme="minorHAnsi"/>
                <w:smallCaps/>
                <w:sz w:val="18"/>
                <w:szCs w:val="18"/>
              </w:rPr>
              <w:t xml:space="preserve"> </w:t>
            </w:r>
            <w:r w:rsidRPr="00370FCA">
              <w:rPr>
                <w:rFonts w:ascii="Arial Narrow" w:hAnsi="Arial Narrow" w:cstheme="minorHAnsi"/>
                <w:smallCaps/>
                <w:sz w:val="18"/>
                <w:szCs w:val="18"/>
              </w:rPr>
              <w:t>CONTROL EN EL O.P.D. SERVICIOS DE SALUD JALISCO</w:t>
            </w:r>
          </w:p>
        </w:tc>
      </w:tr>
    </w:tbl>
    <w:p w14:paraId="09C164D9" w14:textId="33E83907" w:rsidR="006E1944" w:rsidRPr="00F6250C" w:rsidRDefault="006E1944" w:rsidP="006E1944">
      <w:pPr>
        <w:pStyle w:val="Textoindependiente"/>
        <w:jc w:val="both"/>
        <w:rPr>
          <w:rFonts w:ascii="Arial Narrow" w:hAnsi="Arial Narrow" w:cs="Calibri Light"/>
          <w:sz w:val="18"/>
          <w:szCs w:val="18"/>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6E1944" w:rsidRPr="00F6250C" w14:paraId="21590E77" w14:textId="77777777" w:rsidTr="008F06B7">
        <w:trPr>
          <w:trHeight w:val="23"/>
        </w:trPr>
        <w:tc>
          <w:tcPr>
            <w:tcW w:w="9923" w:type="dxa"/>
            <w:gridSpan w:val="2"/>
            <w:shd w:val="clear" w:color="auto" w:fill="D9D9D9"/>
            <w:tcMar>
              <w:top w:w="100" w:type="dxa"/>
              <w:left w:w="100" w:type="dxa"/>
              <w:bottom w:w="100" w:type="dxa"/>
              <w:right w:w="100" w:type="dxa"/>
            </w:tcMar>
          </w:tcPr>
          <w:p w14:paraId="360CBA6F" w14:textId="531E316E" w:rsidR="006E1944" w:rsidRPr="00F6250C" w:rsidRDefault="006E1944" w:rsidP="0048411F">
            <w:pPr>
              <w:pBdr>
                <w:top w:val="nil"/>
                <w:left w:val="nil"/>
                <w:bottom w:val="nil"/>
                <w:right w:val="nil"/>
                <w:between w:val="nil"/>
              </w:pBdr>
              <w:jc w:val="center"/>
              <w:rPr>
                <w:rFonts w:ascii="Arial Narrow" w:eastAsia="Calibri" w:hAnsi="Arial Narrow" w:cs="Calibri"/>
                <w:b/>
                <w:sz w:val="18"/>
                <w:szCs w:val="18"/>
              </w:rPr>
            </w:pPr>
            <w:r w:rsidRPr="00F6250C">
              <w:rPr>
                <w:rFonts w:ascii="Arial Narrow" w:eastAsia="Calibri" w:hAnsi="Arial Narrow" w:cs="Calibri"/>
                <w:b/>
                <w:sz w:val="18"/>
                <w:szCs w:val="18"/>
              </w:rPr>
              <w:t xml:space="preserve">Por el Área </w:t>
            </w:r>
            <w:r w:rsidR="005E0DDD">
              <w:rPr>
                <w:rFonts w:ascii="Arial Narrow" w:eastAsia="Calibri" w:hAnsi="Arial Narrow" w:cs="Calibri"/>
                <w:b/>
                <w:sz w:val="18"/>
                <w:szCs w:val="18"/>
              </w:rPr>
              <w:t>Requirente</w:t>
            </w:r>
          </w:p>
        </w:tc>
      </w:tr>
      <w:tr w:rsidR="006E1944" w:rsidRPr="00F6250C" w14:paraId="41CA934F" w14:textId="77777777" w:rsidTr="008F06B7">
        <w:trPr>
          <w:trHeight w:val="23"/>
        </w:trPr>
        <w:tc>
          <w:tcPr>
            <w:tcW w:w="4395" w:type="dxa"/>
            <w:shd w:val="clear" w:color="auto" w:fill="D9D9D9"/>
            <w:tcMar>
              <w:top w:w="100" w:type="dxa"/>
              <w:left w:w="100" w:type="dxa"/>
              <w:bottom w:w="100" w:type="dxa"/>
              <w:right w:w="100" w:type="dxa"/>
            </w:tcMar>
          </w:tcPr>
          <w:p w14:paraId="708CB269" w14:textId="77777777" w:rsidR="006E1944" w:rsidRPr="00F6250C" w:rsidRDefault="006E1944" w:rsidP="0048411F">
            <w:pPr>
              <w:pBdr>
                <w:top w:val="nil"/>
                <w:left w:val="nil"/>
                <w:bottom w:val="nil"/>
                <w:right w:val="nil"/>
                <w:between w:val="nil"/>
              </w:pBdr>
              <w:jc w:val="center"/>
              <w:rPr>
                <w:rFonts w:ascii="Arial Narrow" w:eastAsia="Calibri" w:hAnsi="Arial Narrow" w:cs="Calibri"/>
                <w:b/>
                <w:sz w:val="18"/>
                <w:szCs w:val="18"/>
              </w:rPr>
            </w:pPr>
            <w:r w:rsidRPr="00F6250C">
              <w:rPr>
                <w:rFonts w:ascii="Arial Narrow" w:eastAsia="Calibri" w:hAnsi="Arial Narrow" w:cs="Calibri"/>
                <w:b/>
                <w:sz w:val="18"/>
                <w:szCs w:val="18"/>
              </w:rPr>
              <w:t>Nombre</w:t>
            </w:r>
          </w:p>
        </w:tc>
        <w:tc>
          <w:tcPr>
            <w:tcW w:w="5528" w:type="dxa"/>
            <w:shd w:val="clear" w:color="auto" w:fill="D9D9D9"/>
            <w:tcMar>
              <w:top w:w="100" w:type="dxa"/>
              <w:left w:w="100" w:type="dxa"/>
              <w:bottom w:w="100" w:type="dxa"/>
              <w:right w:w="100" w:type="dxa"/>
            </w:tcMar>
          </w:tcPr>
          <w:p w14:paraId="60A55569" w14:textId="77777777" w:rsidR="006E1944" w:rsidRPr="00F6250C" w:rsidRDefault="006E1944" w:rsidP="0048411F">
            <w:pPr>
              <w:pBdr>
                <w:top w:val="nil"/>
                <w:left w:val="nil"/>
                <w:bottom w:val="nil"/>
                <w:right w:val="nil"/>
                <w:between w:val="nil"/>
              </w:pBdr>
              <w:jc w:val="center"/>
              <w:rPr>
                <w:rFonts w:ascii="Arial Narrow" w:eastAsia="Calibri" w:hAnsi="Arial Narrow" w:cs="Calibri"/>
                <w:b/>
                <w:sz w:val="18"/>
                <w:szCs w:val="18"/>
              </w:rPr>
            </w:pPr>
            <w:r w:rsidRPr="00F6250C">
              <w:rPr>
                <w:rFonts w:ascii="Arial Narrow" w:eastAsia="Calibri" w:hAnsi="Arial Narrow" w:cs="Calibri"/>
                <w:b/>
                <w:sz w:val="18"/>
                <w:szCs w:val="18"/>
              </w:rPr>
              <w:t>Cargo</w:t>
            </w:r>
          </w:p>
        </w:tc>
      </w:tr>
      <w:tr w:rsidR="008F06B7" w:rsidRPr="00F6250C" w14:paraId="0C78DB2C" w14:textId="77777777" w:rsidTr="00E779F8">
        <w:trPr>
          <w:trHeight w:val="18"/>
        </w:trPr>
        <w:tc>
          <w:tcPr>
            <w:tcW w:w="4395" w:type="dxa"/>
            <w:shd w:val="clear" w:color="auto" w:fill="auto"/>
            <w:tcMar>
              <w:top w:w="100" w:type="dxa"/>
              <w:left w:w="100" w:type="dxa"/>
              <w:bottom w:w="100" w:type="dxa"/>
              <w:right w:w="100" w:type="dxa"/>
            </w:tcMar>
            <w:vAlign w:val="center"/>
          </w:tcPr>
          <w:p w14:paraId="13820256" w14:textId="177F747D" w:rsidR="008F06B7" w:rsidRPr="009E601B" w:rsidRDefault="000F223E" w:rsidP="00E779F8">
            <w:pPr>
              <w:snapToGrid w:val="0"/>
              <w:jc w:val="center"/>
              <w:rPr>
                <w:rFonts w:ascii="Arial Narrow" w:eastAsia="Times New Roman" w:hAnsi="Arial Narrow" w:cs="Times New Roman"/>
                <w:b/>
                <w:bCs/>
                <w:color w:val="000000"/>
                <w:sz w:val="18"/>
                <w:szCs w:val="18"/>
                <w:highlight w:val="yellow"/>
              </w:rPr>
            </w:pPr>
            <w:r w:rsidRPr="009E601B">
              <w:rPr>
                <w:rFonts w:ascii="Arial Narrow" w:hAnsi="Arial Narrow"/>
                <w:b/>
                <w:bCs/>
                <w:sz w:val="18"/>
                <w:szCs w:val="18"/>
              </w:rPr>
              <w:t xml:space="preserve">ING. GRISELDA MARITZA GONZALEZ ROSAS                                       </w:t>
            </w:r>
          </w:p>
        </w:tc>
        <w:tc>
          <w:tcPr>
            <w:tcW w:w="5528" w:type="dxa"/>
            <w:shd w:val="clear" w:color="auto" w:fill="auto"/>
            <w:tcMar>
              <w:top w:w="100" w:type="dxa"/>
              <w:left w:w="100" w:type="dxa"/>
              <w:bottom w:w="100" w:type="dxa"/>
              <w:right w:w="100" w:type="dxa"/>
            </w:tcMar>
          </w:tcPr>
          <w:p w14:paraId="7DA05F67" w14:textId="6F28AFAF" w:rsidR="008F06B7" w:rsidRPr="009E601B" w:rsidRDefault="000F223E" w:rsidP="00E779F8">
            <w:pPr>
              <w:snapToGrid w:val="0"/>
              <w:jc w:val="center"/>
              <w:rPr>
                <w:rFonts w:ascii="Arial Narrow" w:eastAsia="Times New Roman" w:hAnsi="Arial Narrow"/>
                <w:color w:val="000000"/>
                <w:sz w:val="18"/>
                <w:szCs w:val="18"/>
                <w:highlight w:val="yellow"/>
              </w:rPr>
            </w:pPr>
            <w:r w:rsidRPr="009E601B">
              <w:rPr>
                <w:rFonts w:ascii="Arial Narrow" w:hAnsi="Arial Narrow"/>
                <w:sz w:val="18"/>
                <w:szCs w:val="18"/>
              </w:rPr>
              <w:t>JEFE DEL DEPARTAMENTO DE ABASTECIMIENTO DEL O.P.D. SERVICIOS DE SALUDA JALISCO</w:t>
            </w:r>
          </w:p>
        </w:tc>
      </w:tr>
    </w:tbl>
    <w:p w14:paraId="6EE082F4" w14:textId="7B8A8FB4" w:rsidR="006E1944" w:rsidRPr="00F6250C" w:rsidRDefault="006E1944" w:rsidP="006E1944">
      <w:pPr>
        <w:pStyle w:val="Textoindependiente"/>
        <w:jc w:val="both"/>
        <w:rPr>
          <w:rFonts w:ascii="Arial Narrow" w:hAnsi="Arial Narrow" w:cs="Calibri Light"/>
          <w:sz w:val="18"/>
          <w:szCs w:val="18"/>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6E1944" w:rsidRPr="00F6250C" w14:paraId="1948F160" w14:textId="77777777" w:rsidTr="00DA675E">
        <w:trPr>
          <w:trHeight w:val="20"/>
        </w:trPr>
        <w:tc>
          <w:tcPr>
            <w:tcW w:w="9923" w:type="dxa"/>
            <w:gridSpan w:val="2"/>
            <w:shd w:val="clear" w:color="auto" w:fill="D9D9D9"/>
            <w:tcMar>
              <w:top w:w="100" w:type="dxa"/>
              <w:left w:w="100" w:type="dxa"/>
              <w:bottom w:w="100" w:type="dxa"/>
              <w:right w:w="100" w:type="dxa"/>
            </w:tcMar>
          </w:tcPr>
          <w:p w14:paraId="6516084A" w14:textId="77777777" w:rsidR="006E1944" w:rsidRPr="00F6250C" w:rsidRDefault="006E1944" w:rsidP="0048411F">
            <w:pPr>
              <w:jc w:val="center"/>
              <w:rPr>
                <w:rFonts w:ascii="Arial Narrow" w:eastAsia="Calibri" w:hAnsi="Arial Narrow" w:cs="Calibri"/>
                <w:b/>
                <w:sz w:val="18"/>
                <w:szCs w:val="18"/>
              </w:rPr>
            </w:pPr>
            <w:r w:rsidRPr="00F6250C">
              <w:rPr>
                <w:rFonts w:ascii="Arial Narrow" w:eastAsia="Calibri" w:hAnsi="Arial Narrow" w:cs="Calibri"/>
                <w:b/>
                <w:sz w:val="18"/>
                <w:szCs w:val="18"/>
              </w:rPr>
              <w:t>Participantes</w:t>
            </w:r>
          </w:p>
        </w:tc>
      </w:tr>
      <w:tr w:rsidR="006E1944" w:rsidRPr="00F6250C" w14:paraId="477811EC" w14:textId="77777777" w:rsidTr="00DA675E">
        <w:trPr>
          <w:trHeight w:val="20"/>
        </w:trPr>
        <w:tc>
          <w:tcPr>
            <w:tcW w:w="4395" w:type="dxa"/>
            <w:shd w:val="clear" w:color="auto" w:fill="D9D9D9"/>
            <w:tcMar>
              <w:top w:w="100" w:type="dxa"/>
              <w:left w:w="100" w:type="dxa"/>
              <w:bottom w:w="100" w:type="dxa"/>
              <w:right w:w="100" w:type="dxa"/>
            </w:tcMar>
          </w:tcPr>
          <w:p w14:paraId="1E60B855" w14:textId="5C118725" w:rsidR="006E1944" w:rsidRPr="00F6250C" w:rsidRDefault="0004140C" w:rsidP="0048411F">
            <w:pPr>
              <w:jc w:val="center"/>
              <w:rPr>
                <w:rFonts w:ascii="Arial Narrow" w:eastAsia="Calibri" w:hAnsi="Arial Narrow" w:cs="Calibri"/>
                <w:b/>
                <w:sz w:val="18"/>
                <w:szCs w:val="18"/>
              </w:rPr>
            </w:pPr>
            <w:r w:rsidRPr="00F6250C">
              <w:rPr>
                <w:rFonts w:ascii="Arial Narrow" w:eastAsia="Calibri" w:hAnsi="Arial Narrow" w:cs="Calibri"/>
                <w:b/>
                <w:sz w:val="18"/>
                <w:szCs w:val="18"/>
              </w:rPr>
              <w:t>Razón Social/Nombre</w:t>
            </w:r>
          </w:p>
        </w:tc>
        <w:tc>
          <w:tcPr>
            <w:tcW w:w="5528" w:type="dxa"/>
            <w:shd w:val="clear" w:color="auto" w:fill="D9D9D9"/>
            <w:tcMar>
              <w:top w:w="100" w:type="dxa"/>
              <w:left w:w="100" w:type="dxa"/>
              <w:bottom w:w="100" w:type="dxa"/>
              <w:right w:w="100" w:type="dxa"/>
            </w:tcMar>
          </w:tcPr>
          <w:p w14:paraId="7F8C6127" w14:textId="10276A9D" w:rsidR="006E1944" w:rsidRPr="00F6250C" w:rsidRDefault="0004140C" w:rsidP="0048411F">
            <w:pPr>
              <w:jc w:val="center"/>
              <w:rPr>
                <w:rFonts w:ascii="Arial Narrow" w:eastAsia="Calibri" w:hAnsi="Arial Narrow" w:cs="Calibri"/>
                <w:b/>
                <w:sz w:val="18"/>
                <w:szCs w:val="18"/>
              </w:rPr>
            </w:pPr>
            <w:r w:rsidRPr="00F6250C">
              <w:rPr>
                <w:rFonts w:ascii="Arial Narrow" w:eastAsia="Calibri" w:hAnsi="Arial Narrow" w:cs="Calibri"/>
                <w:b/>
                <w:sz w:val="18"/>
                <w:szCs w:val="18"/>
              </w:rPr>
              <w:t>Nombre del Representante</w:t>
            </w:r>
          </w:p>
        </w:tc>
      </w:tr>
      <w:tr w:rsidR="005E0DDD" w:rsidRPr="00F6250C" w14:paraId="27E39BB9" w14:textId="77777777" w:rsidTr="008F06B7">
        <w:tc>
          <w:tcPr>
            <w:tcW w:w="4395" w:type="dxa"/>
            <w:shd w:val="clear" w:color="auto" w:fill="auto"/>
            <w:tcMar>
              <w:top w:w="100" w:type="dxa"/>
              <w:left w:w="100" w:type="dxa"/>
              <w:bottom w:w="100" w:type="dxa"/>
              <w:right w:w="100" w:type="dxa"/>
            </w:tcMar>
          </w:tcPr>
          <w:p w14:paraId="1D750BF9" w14:textId="15379228" w:rsidR="005E0DDD" w:rsidRPr="009E601B" w:rsidRDefault="000F223E" w:rsidP="006E1944">
            <w:pPr>
              <w:jc w:val="center"/>
              <w:rPr>
                <w:rFonts w:ascii="Arial Narrow" w:eastAsia="Calibri" w:hAnsi="Arial Narrow" w:cs="Calibri"/>
                <w:b/>
                <w:bCs/>
                <w:sz w:val="18"/>
                <w:szCs w:val="18"/>
              </w:rPr>
            </w:pPr>
            <w:r w:rsidRPr="009E601B">
              <w:rPr>
                <w:rFonts w:ascii="Arial Narrow" w:hAnsi="Arial Narrow"/>
                <w:b/>
                <w:bCs/>
                <w:sz w:val="18"/>
                <w:szCs w:val="18"/>
              </w:rPr>
              <w:t>ILS GLOBAL EDUCATION S.A. DE C.V.</w:t>
            </w:r>
          </w:p>
        </w:tc>
        <w:tc>
          <w:tcPr>
            <w:tcW w:w="5528" w:type="dxa"/>
            <w:shd w:val="clear" w:color="auto" w:fill="auto"/>
            <w:tcMar>
              <w:top w:w="100" w:type="dxa"/>
              <w:left w:w="100" w:type="dxa"/>
              <w:bottom w:w="100" w:type="dxa"/>
              <w:right w:w="100" w:type="dxa"/>
            </w:tcMar>
          </w:tcPr>
          <w:p w14:paraId="2E590362" w14:textId="1032883C" w:rsidR="005E0DDD" w:rsidRPr="009E601B" w:rsidRDefault="000F223E" w:rsidP="006E1944">
            <w:pPr>
              <w:jc w:val="center"/>
              <w:rPr>
                <w:rFonts w:ascii="Arial Narrow" w:eastAsia="Calibri" w:hAnsi="Arial Narrow" w:cs="Calibri"/>
                <w:sz w:val="18"/>
                <w:szCs w:val="18"/>
              </w:rPr>
            </w:pPr>
            <w:r w:rsidRPr="009E601B">
              <w:rPr>
                <w:rFonts w:ascii="Arial Narrow" w:eastAsia="Calibri" w:hAnsi="Arial Narrow" w:cs="Calibri"/>
                <w:sz w:val="18"/>
                <w:szCs w:val="18"/>
              </w:rPr>
              <w:t xml:space="preserve">KARLA VALERIA PARRA ABUNDIS </w:t>
            </w:r>
          </w:p>
        </w:tc>
      </w:tr>
      <w:tr w:rsidR="005E0DDD" w:rsidRPr="00F6250C" w14:paraId="2C52E909" w14:textId="77777777" w:rsidTr="008F06B7">
        <w:tc>
          <w:tcPr>
            <w:tcW w:w="4395" w:type="dxa"/>
            <w:shd w:val="clear" w:color="auto" w:fill="auto"/>
            <w:tcMar>
              <w:top w:w="100" w:type="dxa"/>
              <w:left w:w="100" w:type="dxa"/>
              <w:bottom w:w="100" w:type="dxa"/>
              <w:right w:w="100" w:type="dxa"/>
            </w:tcMar>
          </w:tcPr>
          <w:p w14:paraId="61D9C8DE" w14:textId="4991EE15" w:rsidR="005E0DDD" w:rsidRPr="009E601B" w:rsidRDefault="000F223E" w:rsidP="006E1944">
            <w:pPr>
              <w:jc w:val="center"/>
              <w:rPr>
                <w:rFonts w:ascii="Arial Narrow" w:eastAsia="Calibri" w:hAnsi="Arial Narrow" w:cs="Calibri"/>
                <w:b/>
                <w:bCs/>
                <w:sz w:val="18"/>
                <w:szCs w:val="18"/>
              </w:rPr>
            </w:pPr>
            <w:r w:rsidRPr="009E601B">
              <w:rPr>
                <w:rFonts w:ascii="Arial Narrow" w:hAnsi="Arial Narrow"/>
                <w:b/>
                <w:bCs/>
                <w:sz w:val="18"/>
                <w:szCs w:val="18"/>
              </w:rPr>
              <w:t>IMPACTO E INTERVENCIÓN SOCIAL, A.C.</w:t>
            </w:r>
          </w:p>
        </w:tc>
        <w:tc>
          <w:tcPr>
            <w:tcW w:w="5528" w:type="dxa"/>
            <w:shd w:val="clear" w:color="auto" w:fill="auto"/>
            <w:tcMar>
              <w:top w:w="100" w:type="dxa"/>
              <w:left w:w="100" w:type="dxa"/>
              <w:bottom w:w="100" w:type="dxa"/>
              <w:right w:w="100" w:type="dxa"/>
            </w:tcMar>
          </w:tcPr>
          <w:p w14:paraId="7AFBE37B" w14:textId="5CA3559E" w:rsidR="005E0DDD" w:rsidRPr="009E601B" w:rsidRDefault="000F223E" w:rsidP="006E1944">
            <w:pPr>
              <w:jc w:val="center"/>
              <w:rPr>
                <w:rFonts w:ascii="Arial Narrow" w:eastAsia="Calibri" w:hAnsi="Arial Narrow" w:cs="Calibri"/>
                <w:sz w:val="18"/>
                <w:szCs w:val="18"/>
              </w:rPr>
            </w:pPr>
            <w:r w:rsidRPr="009E601B">
              <w:rPr>
                <w:rFonts w:ascii="Arial Narrow" w:eastAsia="Calibri" w:hAnsi="Arial Narrow" w:cs="Calibri"/>
                <w:sz w:val="18"/>
                <w:szCs w:val="18"/>
              </w:rPr>
              <w:t xml:space="preserve">DAVID ARTURO BIZARRO MERCADO </w:t>
            </w:r>
          </w:p>
        </w:tc>
      </w:tr>
    </w:tbl>
    <w:p w14:paraId="0DB7F3F0" w14:textId="07EC1A63" w:rsidR="006E1944" w:rsidRPr="00F6250C" w:rsidRDefault="006E1944" w:rsidP="006E1944">
      <w:pPr>
        <w:pStyle w:val="Textoindependiente"/>
        <w:jc w:val="both"/>
        <w:rPr>
          <w:rFonts w:ascii="Arial Narrow" w:hAnsi="Arial Narrow" w:cs="Calibri Light"/>
          <w:sz w:val="18"/>
          <w:szCs w:val="18"/>
        </w:rPr>
      </w:pPr>
    </w:p>
    <w:p w14:paraId="7A799387" w14:textId="471B6A2A" w:rsidR="006E1944" w:rsidRPr="00F6250C" w:rsidRDefault="006E1944" w:rsidP="006E1944">
      <w:pPr>
        <w:tabs>
          <w:tab w:val="left" w:pos="2280"/>
        </w:tabs>
        <w:spacing w:line="276" w:lineRule="auto"/>
        <w:jc w:val="both"/>
        <w:rPr>
          <w:rFonts w:ascii="Arial Narrow" w:hAnsi="Arial Narrow"/>
          <w:b/>
          <w:sz w:val="18"/>
          <w:szCs w:val="18"/>
        </w:rPr>
      </w:pPr>
      <w:proofErr w:type="gramStart"/>
      <w:r w:rsidRPr="00F6250C">
        <w:rPr>
          <w:rFonts w:ascii="Arial Narrow" w:eastAsiaTheme="minorEastAsia" w:hAnsi="Arial Narrow" w:cs="Calibri Light"/>
          <w:b/>
          <w:sz w:val="18"/>
          <w:szCs w:val="18"/>
        </w:rPr>
        <w:t>Primero</w:t>
      </w:r>
      <w:r w:rsidRPr="00F6250C">
        <w:rPr>
          <w:rFonts w:ascii="Arial Narrow" w:eastAsiaTheme="minorEastAsia" w:hAnsi="Arial Narrow" w:cs="Calibri Light"/>
          <w:sz w:val="18"/>
          <w:szCs w:val="18"/>
        </w:rPr>
        <w:t>.-</w:t>
      </w:r>
      <w:proofErr w:type="gramEnd"/>
      <w:r w:rsidRPr="00F6250C">
        <w:rPr>
          <w:rFonts w:ascii="Arial Narrow" w:eastAsiaTheme="minorEastAsia" w:hAnsi="Arial Narrow" w:cs="Calibri Light"/>
          <w:sz w:val="18"/>
          <w:szCs w:val="18"/>
        </w:rPr>
        <w:t xml:space="preserve"> </w:t>
      </w:r>
      <w:r w:rsidRPr="00F6250C">
        <w:rPr>
          <w:rFonts w:ascii="Arial Narrow" w:hAnsi="Arial Narrow"/>
          <w:sz w:val="18"/>
          <w:szCs w:val="18"/>
        </w:rPr>
        <w:t>Se advierte que</w:t>
      </w:r>
      <w:r w:rsidR="00CF2EE9">
        <w:rPr>
          <w:rFonts w:ascii="Arial Narrow" w:hAnsi="Arial Narrow"/>
          <w:sz w:val="18"/>
          <w:szCs w:val="18"/>
        </w:rPr>
        <w:t xml:space="preserve"> </w:t>
      </w:r>
      <w:r w:rsidRPr="00F6250C">
        <w:rPr>
          <w:rFonts w:ascii="Arial Narrow" w:hAnsi="Arial Narrow"/>
          <w:sz w:val="18"/>
          <w:szCs w:val="18"/>
        </w:rPr>
        <w:t>se registr</w:t>
      </w:r>
      <w:r w:rsidR="00997020" w:rsidRPr="00F6250C">
        <w:rPr>
          <w:rFonts w:ascii="Arial Narrow" w:hAnsi="Arial Narrow"/>
          <w:sz w:val="18"/>
          <w:szCs w:val="18"/>
        </w:rPr>
        <w:t>aron</w:t>
      </w:r>
      <w:r w:rsidR="005E0DDD">
        <w:rPr>
          <w:rFonts w:ascii="Arial Narrow" w:hAnsi="Arial Narrow"/>
          <w:sz w:val="18"/>
          <w:szCs w:val="18"/>
        </w:rPr>
        <w:t xml:space="preserve"> </w:t>
      </w:r>
      <w:r w:rsidR="005E0DDD" w:rsidRPr="000A5818">
        <w:rPr>
          <w:rFonts w:ascii="Arial Narrow" w:hAnsi="Arial Narrow"/>
          <w:sz w:val="18"/>
          <w:szCs w:val="18"/>
        </w:rPr>
        <w:t>dos</w:t>
      </w:r>
      <w:r w:rsidRPr="00F6250C">
        <w:rPr>
          <w:rFonts w:ascii="Arial Narrow" w:hAnsi="Arial Narrow"/>
          <w:sz w:val="18"/>
          <w:szCs w:val="18"/>
        </w:rPr>
        <w:t xml:space="preserve"> </w:t>
      </w:r>
      <w:r w:rsidRPr="002233DD">
        <w:rPr>
          <w:rFonts w:ascii="Arial Narrow" w:hAnsi="Arial Narrow"/>
          <w:b/>
          <w:bCs/>
          <w:sz w:val="18"/>
          <w:szCs w:val="18"/>
        </w:rPr>
        <w:t>PARTICIPANTE</w:t>
      </w:r>
      <w:r w:rsidR="00997020" w:rsidRPr="002233DD">
        <w:rPr>
          <w:rFonts w:ascii="Arial Narrow" w:hAnsi="Arial Narrow"/>
          <w:b/>
          <w:bCs/>
          <w:sz w:val="18"/>
          <w:szCs w:val="18"/>
        </w:rPr>
        <w:t>S</w:t>
      </w:r>
      <w:r w:rsidRPr="00F6250C">
        <w:rPr>
          <w:rFonts w:ascii="Arial Narrow" w:hAnsi="Arial Narrow"/>
          <w:sz w:val="18"/>
          <w:szCs w:val="18"/>
        </w:rPr>
        <w:t xml:space="preserve"> para el </w:t>
      </w:r>
      <w:r w:rsidRPr="00F6250C">
        <w:rPr>
          <w:rFonts w:ascii="Arial Narrow" w:hAnsi="Arial Narrow"/>
          <w:b/>
          <w:sz w:val="18"/>
          <w:szCs w:val="18"/>
        </w:rPr>
        <w:t>ACTO DE JUNTA ACLARATORIA</w:t>
      </w:r>
    </w:p>
    <w:p w14:paraId="07BD0BC7" w14:textId="7C9C85DE" w:rsidR="006E1944" w:rsidRPr="00F6250C" w:rsidRDefault="006E1944" w:rsidP="006E1944">
      <w:pPr>
        <w:pStyle w:val="Textoindependiente"/>
        <w:jc w:val="both"/>
        <w:rPr>
          <w:rFonts w:ascii="Arial Narrow" w:hAnsi="Arial Narrow" w:cs="Calibri Light"/>
          <w:sz w:val="18"/>
          <w:szCs w:val="18"/>
        </w:rPr>
      </w:pPr>
    </w:p>
    <w:p w14:paraId="1BC8854B" w14:textId="32CDC89B" w:rsidR="006E1944" w:rsidRPr="00F6250C" w:rsidRDefault="006E1944" w:rsidP="006E1944">
      <w:pPr>
        <w:pStyle w:val="Textoindependiente"/>
        <w:jc w:val="both"/>
        <w:rPr>
          <w:rFonts w:ascii="Arial Narrow" w:hAnsi="Arial Narrow" w:cs="Calibri Light"/>
          <w:sz w:val="18"/>
          <w:szCs w:val="18"/>
        </w:rPr>
      </w:pPr>
      <w:r w:rsidRPr="00F6250C">
        <w:rPr>
          <w:rFonts w:ascii="Arial Narrow" w:hAnsi="Arial Narrow" w:cs="Calibri Light"/>
          <w:sz w:val="18"/>
          <w:szCs w:val="18"/>
        </w:rPr>
        <w:t xml:space="preserve">Acto seguido y en apego a la convocatoria de la licitación mencionada, sólo se dará respuesta a las preguntas que se hayan enviado en el formato, hora y fecha establecidos en las mismas, en el entendido que no se dará respuesta a las preguntas que surjan posterior a la fecha y hora señalada. </w:t>
      </w:r>
    </w:p>
    <w:p w14:paraId="1B95AB11" w14:textId="24C66398" w:rsidR="00343699" w:rsidRPr="00F6250C" w:rsidRDefault="00343699" w:rsidP="006E1944">
      <w:pPr>
        <w:pStyle w:val="Textoindependiente"/>
        <w:jc w:val="both"/>
        <w:rPr>
          <w:rFonts w:ascii="Arial Narrow" w:hAnsi="Arial Narrow" w:cs="Calibri Light"/>
          <w:sz w:val="18"/>
          <w:szCs w:val="18"/>
        </w:rPr>
      </w:pPr>
    </w:p>
    <w:p w14:paraId="6F9424BD" w14:textId="703A4350" w:rsidR="00343699" w:rsidRDefault="00343699" w:rsidP="00343699">
      <w:pPr>
        <w:tabs>
          <w:tab w:val="left" w:pos="2280"/>
        </w:tabs>
        <w:spacing w:line="276" w:lineRule="auto"/>
        <w:jc w:val="both"/>
        <w:rPr>
          <w:rFonts w:ascii="Arial Narrow" w:eastAsiaTheme="minorEastAsia" w:hAnsi="Arial Narrow"/>
          <w:sz w:val="18"/>
          <w:szCs w:val="18"/>
        </w:rPr>
      </w:pPr>
      <w:r w:rsidRPr="00F6250C">
        <w:rPr>
          <w:rFonts w:ascii="Arial Narrow" w:eastAsiaTheme="minorEastAsia" w:hAnsi="Arial Narrow" w:cs="Calibri Light"/>
          <w:b/>
          <w:sz w:val="18"/>
          <w:szCs w:val="18"/>
        </w:rPr>
        <w:t xml:space="preserve">Segundo. </w:t>
      </w:r>
      <w:r w:rsidR="00581427" w:rsidRPr="00581427">
        <w:rPr>
          <w:rFonts w:ascii="Arial Narrow" w:eastAsiaTheme="minorEastAsia" w:hAnsi="Arial Narrow"/>
          <w:sz w:val="18"/>
          <w:szCs w:val="18"/>
        </w:rPr>
        <w:t xml:space="preserve">La Unidad Centralizada de Compras, informa que una vez recibidas las preguntas y el manifiesto de interés en participar que realizaron los interesados en participar, se procedió a dar contestación por parte del </w:t>
      </w:r>
      <w:r w:rsidR="00581427" w:rsidRPr="00581427">
        <w:rPr>
          <w:rFonts w:ascii="Arial Narrow" w:eastAsiaTheme="minorEastAsia" w:hAnsi="Arial Narrow"/>
          <w:b/>
          <w:bCs/>
          <w:sz w:val="18"/>
          <w:szCs w:val="18"/>
        </w:rPr>
        <w:t>ÁREA REQUIRENTE</w:t>
      </w:r>
      <w:r w:rsidR="00581427" w:rsidRPr="00581427">
        <w:rPr>
          <w:rFonts w:ascii="Arial Narrow" w:eastAsiaTheme="minorEastAsia" w:hAnsi="Arial Narrow"/>
          <w:sz w:val="18"/>
          <w:szCs w:val="18"/>
        </w:rPr>
        <w:t xml:space="preserve"> a los cuestionamientos de los siguientes </w:t>
      </w:r>
      <w:r w:rsidR="00581427" w:rsidRPr="00581427">
        <w:rPr>
          <w:rFonts w:ascii="Arial Narrow" w:eastAsiaTheme="minorEastAsia" w:hAnsi="Arial Narrow"/>
          <w:b/>
          <w:bCs/>
          <w:sz w:val="18"/>
          <w:szCs w:val="18"/>
        </w:rPr>
        <w:t>PARTICIPANTES</w:t>
      </w:r>
      <w:r w:rsidR="00581427" w:rsidRPr="00581427">
        <w:rPr>
          <w:rFonts w:ascii="Arial Narrow" w:eastAsiaTheme="minorEastAsia" w:hAnsi="Arial Narrow"/>
          <w:sz w:val="18"/>
          <w:szCs w:val="18"/>
        </w:rPr>
        <w:t>:</w:t>
      </w:r>
    </w:p>
    <w:p w14:paraId="0635413D" w14:textId="4414674C" w:rsidR="00581427" w:rsidRDefault="00581427" w:rsidP="00343699">
      <w:pPr>
        <w:tabs>
          <w:tab w:val="left" w:pos="2280"/>
        </w:tabs>
        <w:spacing w:line="276" w:lineRule="auto"/>
        <w:jc w:val="both"/>
        <w:rPr>
          <w:rFonts w:ascii="Arial Narrow" w:eastAsiaTheme="minorEastAsia" w:hAnsi="Arial Narrow"/>
          <w:sz w:val="18"/>
          <w:szCs w:val="18"/>
        </w:rPr>
      </w:pPr>
    </w:p>
    <w:tbl>
      <w:tblPr>
        <w:tblStyle w:val="Tablaconcuadrcula"/>
        <w:tblW w:w="5000" w:type="pct"/>
        <w:tblLook w:val="04A0" w:firstRow="1" w:lastRow="0" w:firstColumn="1" w:lastColumn="0" w:noHBand="0" w:noVBand="1"/>
      </w:tblPr>
      <w:tblGrid>
        <w:gridCol w:w="754"/>
        <w:gridCol w:w="7369"/>
        <w:gridCol w:w="1790"/>
      </w:tblGrid>
      <w:tr w:rsidR="00581427" w:rsidRPr="00BA2BBB" w14:paraId="4BAA011B" w14:textId="77777777" w:rsidTr="00037A13">
        <w:trPr>
          <w:trHeight w:val="445"/>
          <w:tblHeader/>
        </w:trPr>
        <w:tc>
          <w:tcPr>
            <w:tcW w:w="380" w:type="pct"/>
            <w:shd w:val="clear" w:color="auto" w:fill="D9D9D9" w:themeFill="background1" w:themeFillShade="D9"/>
            <w:vAlign w:val="center"/>
            <w:hideMark/>
          </w:tcPr>
          <w:p w14:paraId="03674913" w14:textId="77777777" w:rsidR="00581427" w:rsidRPr="00BA2BBB" w:rsidRDefault="00581427" w:rsidP="00037A13">
            <w:pPr>
              <w:jc w:val="center"/>
              <w:rPr>
                <w:rFonts w:ascii="Arial Narrow" w:hAnsi="Arial Narrow"/>
                <w:smallCaps/>
                <w:color w:val="000000"/>
                <w:sz w:val="18"/>
                <w:szCs w:val="18"/>
                <w:lang w:eastAsia="es-ES"/>
              </w:rPr>
            </w:pPr>
            <w:r w:rsidRPr="00BA2BBB">
              <w:rPr>
                <w:rFonts w:ascii="Arial Narrow" w:hAnsi="Arial Narrow"/>
                <w:smallCaps/>
                <w:color w:val="000000"/>
                <w:sz w:val="18"/>
                <w:szCs w:val="18"/>
                <w:lang w:eastAsia="es-ES"/>
              </w:rPr>
              <w:t>No.</w:t>
            </w:r>
          </w:p>
        </w:tc>
        <w:tc>
          <w:tcPr>
            <w:tcW w:w="3717" w:type="pct"/>
            <w:shd w:val="clear" w:color="auto" w:fill="D9D9D9" w:themeFill="background1" w:themeFillShade="D9"/>
            <w:vAlign w:val="center"/>
            <w:hideMark/>
          </w:tcPr>
          <w:p w14:paraId="2C6B065D" w14:textId="77777777" w:rsidR="00581427" w:rsidRPr="00BA2BBB" w:rsidRDefault="00581427" w:rsidP="00037A13">
            <w:pPr>
              <w:jc w:val="center"/>
              <w:rPr>
                <w:rFonts w:ascii="Arial Narrow" w:hAnsi="Arial Narrow"/>
                <w:smallCaps/>
                <w:color w:val="000000"/>
                <w:sz w:val="18"/>
                <w:szCs w:val="18"/>
                <w:lang w:eastAsia="es-ES"/>
              </w:rPr>
            </w:pPr>
            <w:r w:rsidRPr="00BA2BBB">
              <w:rPr>
                <w:rFonts w:ascii="Arial Narrow" w:hAnsi="Arial Narrow"/>
                <w:smallCaps/>
                <w:color w:val="000000"/>
                <w:sz w:val="18"/>
                <w:szCs w:val="18"/>
                <w:lang w:eastAsia="es-ES"/>
              </w:rPr>
              <w:t>NOMBRE, RAZÓN O DDENOMINACIÓN SOCIAL</w:t>
            </w:r>
          </w:p>
        </w:tc>
        <w:tc>
          <w:tcPr>
            <w:tcW w:w="903" w:type="pct"/>
            <w:shd w:val="clear" w:color="auto" w:fill="D9D9D9" w:themeFill="background1" w:themeFillShade="D9"/>
            <w:vAlign w:val="center"/>
            <w:hideMark/>
          </w:tcPr>
          <w:p w14:paraId="20DFFAEC" w14:textId="77777777" w:rsidR="00581427" w:rsidRPr="00BA2BBB" w:rsidRDefault="00581427" w:rsidP="00037A13">
            <w:pPr>
              <w:jc w:val="center"/>
              <w:rPr>
                <w:rFonts w:ascii="Arial Narrow" w:hAnsi="Arial Narrow"/>
                <w:smallCaps/>
                <w:color w:val="000000"/>
                <w:sz w:val="18"/>
                <w:szCs w:val="18"/>
                <w:lang w:eastAsia="es-ES"/>
              </w:rPr>
            </w:pPr>
            <w:r w:rsidRPr="00BA2BBB">
              <w:rPr>
                <w:rFonts w:ascii="Arial Narrow" w:hAnsi="Arial Narrow"/>
                <w:smallCaps/>
                <w:color w:val="000000"/>
                <w:sz w:val="18"/>
                <w:szCs w:val="18"/>
                <w:lang w:eastAsia="es-ES"/>
              </w:rPr>
              <w:t>NÚMERO DE PREGUNTAS</w:t>
            </w:r>
          </w:p>
        </w:tc>
      </w:tr>
      <w:tr w:rsidR="00581427" w:rsidRPr="00BA2BBB" w14:paraId="26E13404" w14:textId="77777777" w:rsidTr="00037A13">
        <w:trPr>
          <w:trHeight w:val="255"/>
        </w:trPr>
        <w:tc>
          <w:tcPr>
            <w:tcW w:w="380" w:type="pct"/>
            <w:noWrap/>
            <w:vAlign w:val="center"/>
            <w:hideMark/>
          </w:tcPr>
          <w:p w14:paraId="53F94CB0" w14:textId="77777777" w:rsidR="00581427" w:rsidRPr="00BA2BBB" w:rsidRDefault="00581427" w:rsidP="00037A13">
            <w:pPr>
              <w:jc w:val="center"/>
              <w:rPr>
                <w:rFonts w:ascii="Arial Narrow" w:hAnsi="Arial Narrow"/>
                <w:color w:val="000000"/>
                <w:sz w:val="18"/>
                <w:szCs w:val="18"/>
                <w:lang w:eastAsia="es-ES"/>
              </w:rPr>
            </w:pPr>
            <w:r w:rsidRPr="00BA2BBB">
              <w:rPr>
                <w:rFonts w:ascii="Arial Narrow" w:hAnsi="Arial Narrow"/>
                <w:color w:val="000000"/>
                <w:sz w:val="18"/>
                <w:szCs w:val="18"/>
                <w:lang w:eastAsia="es-ES"/>
              </w:rPr>
              <w:t>1</w:t>
            </w:r>
          </w:p>
        </w:tc>
        <w:tc>
          <w:tcPr>
            <w:tcW w:w="3717" w:type="pct"/>
            <w:noWrap/>
            <w:vAlign w:val="center"/>
          </w:tcPr>
          <w:p w14:paraId="1DFFDAA6" w14:textId="34720B5B" w:rsidR="00581427" w:rsidRPr="00BA2BBB" w:rsidRDefault="00581427" w:rsidP="00037A13">
            <w:pPr>
              <w:rPr>
                <w:rFonts w:ascii="Arial Narrow" w:hAnsi="Arial Narrow"/>
                <w:bCs/>
                <w:color w:val="000000"/>
                <w:sz w:val="18"/>
                <w:szCs w:val="18"/>
                <w:lang w:eastAsia="es-ES"/>
              </w:rPr>
            </w:pPr>
            <w:r>
              <w:rPr>
                <w:rFonts w:ascii="Arial Narrow" w:hAnsi="Arial Narrow"/>
                <w:bCs/>
                <w:color w:val="000000"/>
                <w:sz w:val="18"/>
                <w:szCs w:val="18"/>
                <w:lang w:eastAsia="es-ES"/>
              </w:rPr>
              <w:t xml:space="preserve">COMERCIAL RILEY, S.A. DE C.V. </w:t>
            </w:r>
          </w:p>
        </w:tc>
        <w:tc>
          <w:tcPr>
            <w:tcW w:w="903" w:type="pct"/>
            <w:noWrap/>
            <w:vAlign w:val="center"/>
          </w:tcPr>
          <w:p w14:paraId="7B73DC8E" w14:textId="61266AE3" w:rsidR="00581427" w:rsidRPr="00230857" w:rsidRDefault="00647E6D" w:rsidP="00037A13">
            <w:pPr>
              <w:jc w:val="center"/>
              <w:rPr>
                <w:rFonts w:ascii="Arial Narrow" w:hAnsi="Arial Narrow"/>
                <w:bCs/>
                <w:color w:val="000000"/>
                <w:sz w:val="18"/>
                <w:szCs w:val="18"/>
                <w:lang w:eastAsia="es-ES"/>
              </w:rPr>
            </w:pPr>
            <w:r>
              <w:rPr>
                <w:rFonts w:ascii="Arial Narrow" w:hAnsi="Arial Narrow"/>
                <w:bCs/>
                <w:color w:val="000000"/>
                <w:sz w:val="18"/>
                <w:szCs w:val="18"/>
                <w:lang w:eastAsia="es-ES"/>
              </w:rPr>
              <w:t>5</w:t>
            </w:r>
          </w:p>
        </w:tc>
      </w:tr>
      <w:tr w:rsidR="00581427" w:rsidRPr="00BA2BBB" w14:paraId="62C10320" w14:textId="77777777" w:rsidTr="00037A13">
        <w:trPr>
          <w:trHeight w:val="255"/>
        </w:trPr>
        <w:tc>
          <w:tcPr>
            <w:tcW w:w="380" w:type="pct"/>
            <w:noWrap/>
            <w:vAlign w:val="center"/>
          </w:tcPr>
          <w:p w14:paraId="28953DD1" w14:textId="77777777" w:rsidR="00581427" w:rsidRPr="00BA2BBB" w:rsidRDefault="00581427" w:rsidP="00037A13">
            <w:pPr>
              <w:jc w:val="center"/>
              <w:rPr>
                <w:rFonts w:ascii="Arial Narrow" w:hAnsi="Arial Narrow"/>
                <w:color w:val="000000"/>
                <w:sz w:val="18"/>
                <w:szCs w:val="18"/>
                <w:lang w:eastAsia="es-ES"/>
              </w:rPr>
            </w:pPr>
          </w:p>
        </w:tc>
        <w:tc>
          <w:tcPr>
            <w:tcW w:w="3717" w:type="pct"/>
            <w:noWrap/>
            <w:vAlign w:val="center"/>
          </w:tcPr>
          <w:p w14:paraId="007155E5" w14:textId="77777777" w:rsidR="00581427" w:rsidRPr="00BA2BBB" w:rsidRDefault="00581427" w:rsidP="00037A13">
            <w:pPr>
              <w:rPr>
                <w:rFonts w:ascii="Arial Narrow" w:hAnsi="Arial Narrow"/>
                <w:bCs/>
                <w:color w:val="000000"/>
                <w:sz w:val="18"/>
                <w:szCs w:val="18"/>
                <w:lang w:eastAsia="es-ES"/>
              </w:rPr>
            </w:pPr>
          </w:p>
        </w:tc>
        <w:tc>
          <w:tcPr>
            <w:tcW w:w="903" w:type="pct"/>
            <w:noWrap/>
            <w:vAlign w:val="center"/>
          </w:tcPr>
          <w:p w14:paraId="16F8D2F0" w14:textId="77777777" w:rsidR="00581427" w:rsidRPr="00230857" w:rsidRDefault="00581427" w:rsidP="00037A13">
            <w:pPr>
              <w:jc w:val="center"/>
              <w:rPr>
                <w:rFonts w:ascii="Arial Narrow" w:hAnsi="Arial Narrow"/>
                <w:bCs/>
                <w:color w:val="000000"/>
                <w:sz w:val="18"/>
                <w:szCs w:val="18"/>
                <w:lang w:eastAsia="es-ES"/>
              </w:rPr>
            </w:pPr>
          </w:p>
        </w:tc>
      </w:tr>
      <w:tr w:rsidR="00581427" w:rsidRPr="00BA2BBB" w14:paraId="2D341DC6" w14:textId="77777777" w:rsidTr="00037A13">
        <w:trPr>
          <w:trHeight w:val="321"/>
        </w:trPr>
        <w:tc>
          <w:tcPr>
            <w:tcW w:w="380" w:type="pct"/>
            <w:noWrap/>
            <w:vAlign w:val="center"/>
          </w:tcPr>
          <w:p w14:paraId="21A1C1F9" w14:textId="77777777" w:rsidR="00581427" w:rsidRPr="00BA2BBB" w:rsidRDefault="00581427" w:rsidP="00037A13">
            <w:pPr>
              <w:jc w:val="center"/>
              <w:rPr>
                <w:rFonts w:ascii="Arial Narrow" w:hAnsi="Arial Narrow"/>
                <w:color w:val="000000"/>
                <w:sz w:val="18"/>
                <w:szCs w:val="18"/>
                <w:lang w:eastAsia="es-ES"/>
              </w:rPr>
            </w:pPr>
          </w:p>
        </w:tc>
        <w:tc>
          <w:tcPr>
            <w:tcW w:w="3717" w:type="pct"/>
            <w:noWrap/>
            <w:vAlign w:val="center"/>
          </w:tcPr>
          <w:p w14:paraId="559B396F" w14:textId="77777777" w:rsidR="00581427" w:rsidRPr="00BA2BBB" w:rsidRDefault="00581427" w:rsidP="00037A13">
            <w:pPr>
              <w:jc w:val="right"/>
              <w:rPr>
                <w:rFonts w:ascii="Arial Narrow" w:hAnsi="Arial Narrow"/>
                <w:b/>
                <w:sz w:val="18"/>
                <w:szCs w:val="18"/>
                <w:lang w:eastAsia="es-ES"/>
              </w:rPr>
            </w:pPr>
            <w:proofErr w:type="gramStart"/>
            <w:r w:rsidRPr="00BA2BBB">
              <w:rPr>
                <w:rFonts w:ascii="Arial Narrow" w:hAnsi="Arial Narrow"/>
                <w:b/>
                <w:sz w:val="18"/>
                <w:szCs w:val="18"/>
                <w:lang w:eastAsia="es-ES"/>
              </w:rPr>
              <w:t>Total</w:t>
            </w:r>
            <w:proofErr w:type="gramEnd"/>
            <w:r w:rsidRPr="00BA2BBB">
              <w:rPr>
                <w:rFonts w:ascii="Arial Narrow" w:hAnsi="Arial Narrow"/>
                <w:b/>
                <w:sz w:val="18"/>
                <w:szCs w:val="18"/>
                <w:lang w:eastAsia="es-ES"/>
              </w:rPr>
              <w:t xml:space="preserve"> de preguntas:</w:t>
            </w:r>
          </w:p>
        </w:tc>
        <w:tc>
          <w:tcPr>
            <w:tcW w:w="903" w:type="pct"/>
            <w:noWrap/>
            <w:vAlign w:val="center"/>
          </w:tcPr>
          <w:p w14:paraId="3EF73835" w14:textId="2DD11038" w:rsidR="00581427" w:rsidRPr="00230857" w:rsidRDefault="00647E6D" w:rsidP="00037A13">
            <w:pPr>
              <w:jc w:val="center"/>
              <w:rPr>
                <w:rFonts w:ascii="Arial Narrow" w:hAnsi="Arial Narrow"/>
                <w:b/>
                <w:color w:val="000000"/>
                <w:sz w:val="18"/>
                <w:szCs w:val="18"/>
                <w:lang w:eastAsia="es-ES"/>
              </w:rPr>
            </w:pPr>
            <w:r>
              <w:rPr>
                <w:rFonts w:ascii="Arial Narrow" w:hAnsi="Arial Narrow"/>
                <w:b/>
                <w:color w:val="000000"/>
                <w:sz w:val="18"/>
                <w:szCs w:val="18"/>
                <w:lang w:eastAsia="es-ES"/>
              </w:rPr>
              <w:t>5</w:t>
            </w:r>
          </w:p>
        </w:tc>
      </w:tr>
    </w:tbl>
    <w:p w14:paraId="5DCBB9E8" w14:textId="1FA1DD78" w:rsidR="00581427" w:rsidRDefault="00581427" w:rsidP="00343699">
      <w:pPr>
        <w:tabs>
          <w:tab w:val="left" w:pos="2280"/>
        </w:tabs>
        <w:spacing w:line="276" w:lineRule="auto"/>
        <w:jc w:val="both"/>
        <w:rPr>
          <w:rFonts w:ascii="Arial Narrow" w:hAnsi="Arial Narrow"/>
          <w:sz w:val="18"/>
          <w:szCs w:val="18"/>
        </w:rPr>
      </w:pPr>
    </w:p>
    <w:p w14:paraId="1FBA0DBA" w14:textId="67DFFBBD" w:rsidR="00581427" w:rsidRDefault="00581427" w:rsidP="00343699">
      <w:pPr>
        <w:tabs>
          <w:tab w:val="left" w:pos="2280"/>
        </w:tabs>
        <w:spacing w:line="276" w:lineRule="auto"/>
        <w:jc w:val="both"/>
        <w:rPr>
          <w:rFonts w:ascii="Arial Narrow" w:hAnsi="Arial Narrow"/>
          <w:sz w:val="18"/>
          <w:szCs w:val="18"/>
        </w:rPr>
      </w:pPr>
      <w:r>
        <w:rPr>
          <w:rFonts w:ascii="Arial Narrow" w:hAnsi="Arial Narrow"/>
          <w:sz w:val="18"/>
          <w:szCs w:val="18"/>
        </w:rPr>
        <w:t>COMERCIAL RILEY S</w:t>
      </w:r>
      <w:r w:rsidR="00547B7F">
        <w:rPr>
          <w:rFonts w:ascii="Arial Narrow" w:hAnsi="Arial Narrow"/>
          <w:sz w:val="18"/>
          <w:szCs w:val="18"/>
        </w:rPr>
        <w:t>.</w:t>
      </w:r>
      <w:r>
        <w:rPr>
          <w:rFonts w:ascii="Arial Narrow" w:hAnsi="Arial Narrow"/>
          <w:sz w:val="18"/>
          <w:szCs w:val="18"/>
        </w:rPr>
        <w:t>A</w:t>
      </w:r>
      <w:r w:rsidR="00547B7F">
        <w:rPr>
          <w:rFonts w:ascii="Arial Narrow" w:hAnsi="Arial Narrow"/>
          <w:sz w:val="18"/>
          <w:szCs w:val="18"/>
        </w:rPr>
        <w:t>.</w:t>
      </w:r>
      <w:r>
        <w:rPr>
          <w:rFonts w:ascii="Arial Narrow" w:hAnsi="Arial Narrow"/>
          <w:sz w:val="18"/>
          <w:szCs w:val="18"/>
        </w:rPr>
        <w:t xml:space="preserve"> DE C</w:t>
      </w:r>
      <w:r w:rsidR="00547B7F">
        <w:rPr>
          <w:rFonts w:ascii="Arial Narrow" w:hAnsi="Arial Narrow"/>
          <w:sz w:val="18"/>
          <w:szCs w:val="18"/>
        </w:rPr>
        <w:t>.</w:t>
      </w:r>
      <w:r>
        <w:rPr>
          <w:rFonts w:ascii="Arial Narrow" w:hAnsi="Arial Narrow"/>
          <w:sz w:val="18"/>
          <w:szCs w:val="18"/>
        </w:rPr>
        <w:t>V</w:t>
      </w:r>
      <w:r w:rsidR="00547B7F">
        <w:rPr>
          <w:rFonts w:ascii="Arial Narrow" w:hAnsi="Arial Narrow"/>
          <w:sz w:val="18"/>
          <w:szCs w:val="18"/>
        </w:rPr>
        <w:t>.</w:t>
      </w:r>
    </w:p>
    <w:p w14:paraId="41922BAA" w14:textId="57623978" w:rsidR="00581427" w:rsidRDefault="00581427" w:rsidP="00343699">
      <w:pPr>
        <w:tabs>
          <w:tab w:val="left" w:pos="2280"/>
        </w:tabs>
        <w:spacing w:line="276" w:lineRule="auto"/>
        <w:jc w:val="both"/>
        <w:rPr>
          <w:rFonts w:ascii="Arial Narrow" w:hAnsi="Arial Narrow"/>
          <w:sz w:val="18"/>
          <w:szCs w:val="18"/>
        </w:rPr>
      </w:pPr>
    </w:p>
    <w:p w14:paraId="6E438A81" w14:textId="302575DE" w:rsidR="001E5968" w:rsidRDefault="001E5968" w:rsidP="00343699">
      <w:pPr>
        <w:tabs>
          <w:tab w:val="left" w:pos="2280"/>
        </w:tabs>
        <w:spacing w:line="276" w:lineRule="auto"/>
        <w:jc w:val="both"/>
        <w:rPr>
          <w:rFonts w:ascii="Arial Narrow" w:hAnsi="Arial Narrow"/>
          <w:sz w:val="18"/>
          <w:szCs w:val="18"/>
        </w:rPr>
      </w:pPr>
    </w:p>
    <w:p w14:paraId="28279AFE" w14:textId="1271D7D8" w:rsidR="001E5968" w:rsidRDefault="001E5968" w:rsidP="00343699">
      <w:pPr>
        <w:tabs>
          <w:tab w:val="left" w:pos="2280"/>
        </w:tabs>
        <w:spacing w:line="276" w:lineRule="auto"/>
        <w:jc w:val="both"/>
        <w:rPr>
          <w:rFonts w:ascii="Arial Narrow" w:hAnsi="Arial Narrow"/>
          <w:sz w:val="18"/>
          <w:szCs w:val="18"/>
        </w:rPr>
      </w:pPr>
    </w:p>
    <w:p w14:paraId="34723D94" w14:textId="77777777" w:rsidR="001E5968" w:rsidRPr="00F6250C" w:rsidRDefault="001E5968" w:rsidP="00343699">
      <w:pPr>
        <w:tabs>
          <w:tab w:val="left" w:pos="2280"/>
        </w:tabs>
        <w:spacing w:line="276" w:lineRule="auto"/>
        <w:jc w:val="both"/>
        <w:rPr>
          <w:rFonts w:ascii="Arial Narrow" w:hAnsi="Arial Narrow"/>
          <w:sz w:val="18"/>
          <w:szCs w:val="18"/>
        </w:rPr>
      </w:pPr>
    </w:p>
    <w:tbl>
      <w:tblPr>
        <w:tblStyle w:val="Tablaconcuadrcula"/>
        <w:tblW w:w="5000" w:type="pct"/>
        <w:tblLook w:val="04A0" w:firstRow="1" w:lastRow="0" w:firstColumn="1" w:lastColumn="0" w:noHBand="0" w:noVBand="1"/>
      </w:tblPr>
      <w:tblGrid>
        <w:gridCol w:w="484"/>
        <w:gridCol w:w="3537"/>
        <w:gridCol w:w="3537"/>
        <w:gridCol w:w="2355"/>
      </w:tblGrid>
      <w:tr w:rsidR="00581427" w:rsidRPr="002C06F5" w14:paraId="00320EFF" w14:textId="77777777" w:rsidTr="00581427">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BEBD16" w14:textId="77777777" w:rsidR="00581427" w:rsidRPr="002C06F5" w:rsidRDefault="00581427" w:rsidP="00037A13">
            <w:pPr>
              <w:tabs>
                <w:tab w:val="left" w:pos="2280"/>
              </w:tabs>
              <w:spacing w:line="276" w:lineRule="auto"/>
              <w:jc w:val="center"/>
              <w:rPr>
                <w:rFonts w:ascii="Arial Narrow" w:eastAsiaTheme="minorEastAsia" w:hAnsi="Arial Narrow"/>
                <w:b/>
                <w:sz w:val="18"/>
                <w:szCs w:val="18"/>
              </w:rPr>
            </w:pPr>
            <w:r w:rsidRPr="002C06F5">
              <w:rPr>
                <w:rFonts w:ascii="Arial Narrow" w:eastAsiaTheme="minorEastAsia" w:hAnsi="Arial Narrow"/>
                <w:b/>
                <w:sz w:val="18"/>
                <w:szCs w:val="18"/>
              </w:rPr>
              <w:lastRenderedPageBreak/>
              <w:t>No.</w:t>
            </w:r>
          </w:p>
        </w:tc>
        <w:tc>
          <w:tcPr>
            <w:tcW w:w="17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079C2" w14:textId="58C5D8EB" w:rsidR="00581427" w:rsidRPr="00731A6D" w:rsidRDefault="00581427" w:rsidP="00037A13">
            <w:pPr>
              <w:tabs>
                <w:tab w:val="left" w:pos="2280"/>
              </w:tabs>
              <w:spacing w:line="276" w:lineRule="auto"/>
              <w:jc w:val="center"/>
              <w:rPr>
                <w:rFonts w:ascii="Arial Narrow" w:eastAsiaTheme="minorEastAsia" w:hAnsi="Arial Narrow"/>
                <w:b/>
                <w:sz w:val="18"/>
                <w:szCs w:val="18"/>
              </w:rPr>
            </w:pPr>
            <w:r w:rsidRPr="00731A6D">
              <w:rPr>
                <w:rFonts w:ascii="Arial Narrow" w:eastAsiaTheme="minorEastAsia" w:hAnsi="Arial Narrow"/>
                <w:b/>
                <w:sz w:val="18"/>
                <w:szCs w:val="18"/>
              </w:rPr>
              <w:t>Partida y/o Punto de Convocatoria</w:t>
            </w:r>
          </w:p>
        </w:tc>
        <w:tc>
          <w:tcPr>
            <w:tcW w:w="17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68B488" w14:textId="0CE2526B" w:rsidR="00581427" w:rsidRPr="00731A6D" w:rsidRDefault="00581427" w:rsidP="00037A13">
            <w:pPr>
              <w:tabs>
                <w:tab w:val="left" w:pos="2280"/>
              </w:tabs>
              <w:spacing w:line="276" w:lineRule="auto"/>
              <w:jc w:val="center"/>
              <w:rPr>
                <w:rFonts w:ascii="Arial Narrow" w:eastAsiaTheme="minorEastAsia" w:hAnsi="Arial Narrow"/>
                <w:b/>
                <w:sz w:val="18"/>
                <w:szCs w:val="18"/>
              </w:rPr>
            </w:pPr>
            <w:r w:rsidRPr="00731A6D">
              <w:rPr>
                <w:rFonts w:ascii="Arial Narrow" w:eastAsiaTheme="minorEastAsia" w:hAnsi="Arial Narrow"/>
                <w:b/>
                <w:sz w:val="18"/>
                <w:szCs w:val="18"/>
              </w:rPr>
              <w:t>Pregunta</w:t>
            </w:r>
          </w:p>
        </w:tc>
        <w:tc>
          <w:tcPr>
            <w:tcW w:w="11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E2A072" w14:textId="77777777" w:rsidR="00581427" w:rsidRPr="00731A6D" w:rsidRDefault="00581427" w:rsidP="00037A13">
            <w:pPr>
              <w:tabs>
                <w:tab w:val="left" w:pos="2280"/>
              </w:tabs>
              <w:spacing w:line="276" w:lineRule="auto"/>
              <w:jc w:val="center"/>
              <w:rPr>
                <w:rFonts w:ascii="Arial Narrow" w:eastAsiaTheme="minorEastAsia" w:hAnsi="Arial Narrow"/>
                <w:b/>
                <w:sz w:val="18"/>
                <w:szCs w:val="18"/>
              </w:rPr>
            </w:pPr>
            <w:r w:rsidRPr="00731A6D">
              <w:rPr>
                <w:rFonts w:ascii="Arial Narrow" w:eastAsiaTheme="minorEastAsia" w:hAnsi="Arial Narrow"/>
                <w:b/>
                <w:sz w:val="18"/>
                <w:szCs w:val="18"/>
              </w:rPr>
              <w:t>Respuesta</w:t>
            </w:r>
          </w:p>
        </w:tc>
      </w:tr>
      <w:tr w:rsidR="00547B7F" w:rsidRPr="002C06F5" w14:paraId="3744B70B" w14:textId="77777777" w:rsidTr="00581427">
        <w:tc>
          <w:tcPr>
            <w:tcW w:w="244" w:type="pct"/>
            <w:tcBorders>
              <w:top w:val="single" w:sz="4" w:space="0" w:color="auto"/>
              <w:left w:val="single" w:sz="4" w:space="0" w:color="auto"/>
              <w:bottom w:val="single" w:sz="4" w:space="0" w:color="auto"/>
              <w:right w:val="single" w:sz="4" w:space="0" w:color="auto"/>
            </w:tcBorders>
            <w:vAlign w:val="center"/>
            <w:hideMark/>
          </w:tcPr>
          <w:p w14:paraId="1B75F2B4" w14:textId="77777777" w:rsidR="00547B7F" w:rsidRPr="002C06F5" w:rsidRDefault="00547B7F" w:rsidP="00547B7F">
            <w:pPr>
              <w:tabs>
                <w:tab w:val="left" w:pos="2280"/>
              </w:tabs>
              <w:spacing w:line="276" w:lineRule="auto"/>
              <w:jc w:val="center"/>
              <w:rPr>
                <w:rFonts w:ascii="Arial Narrow" w:eastAsiaTheme="minorEastAsia" w:hAnsi="Arial Narrow"/>
                <w:sz w:val="18"/>
                <w:szCs w:val="18"/>
              </w:rPr>
            </w:pPr>
            <w:r w:rsidRPr="002C06F5">
              <w:rPr>
                <w:rFonts w:ascii="Arial Narrow" w:eastAsiaTheme="minorEastAsia" w:hAnsi="Arial Narrow"/>
                <w:sz w:val="18"/>
                <w:szCs w:val="18"/>
              </w:rPr>
              <w:t>1</w:t>
            </w:r>
          </w:p>
        </w:tc>
        <w:tc>
          <w:tcPr>
            <w:tcW w:w="1784" w:type="pct"/>
            <w:tcBorders>
              <w:top w:val="single" w:sz="4" w:space="0" w:color="000000"/>
              <w:left w:val="single" w:sz="4" w:space="0" w:color="000000"/>
              <w:bottom w:val="single" w:sz="4" w:space="0" w:color="000000"/>
              <w:right w:val="single" w:sz="4" w:space="0" w:color="000000"/>
            </w:tcBorders>
          </w:tcPr>
          <w:p w14:paraId="621F401F" w14:textId="026D22BC" w:rsidR="00547B7F" w:rsidRPr="002C06F5" w:rsidRDefault="00547B7F" w:rsidP="00547B7F">
            <w:pPr>
              <w:spacing w:line="276" w:lineRule="auto"/>
              <w:jc w:val="both"/>
              <w:rPr>
                <w:rFonts w:ascii="Arial Narrow" w:eastAsia="Times New Roman" w:hAnsi="Arial Narrow" w:cs="Calibri Light"/>
                <w:bCs/>
                <w:sz w:val="18"/>
                <w:szCs w:val="18"/>
              </w:rPr>
            </w:pPr>
            <w:r>
              <w:rPr>
                <w:rFonts w:ascii="Arial Narrow" w:hAnsi="Arial Narrow" w:cs="Tahoma"/>
                <w:sz w:val="18"/>
                <w:szCs w:val="18"/>
              </w:rPr>
              <w:t xml:space="preserve">Página 6, Punto 6: Visita de Verificación. </w:t>
            </w:r>
          </w:p>
        </w:tc>
        <w:tc>
          <w:tcPr>
            <w:tcW w:w="1784" w:type="pct"/>
            <w:tcBorders>
              <w:top w:val="single" w:sz="4" w:space="0" w:color="000000"/>
              <w:left w:val="single" w:sz="4" w:space="0" w:color="000000"/>
              <w:bottom w:val="single" w:sz="4" w:space="0" w:color="000000"/>
              <w:right w:val="single" w:sz="4" w:space="0" w:color="000000"/>
            </w:tcBorders>
          </w:tcPr>
          <w:p w14:paraId="16ECA15C" w14:textId="38D5D87E" w:rsidR="00547B7F" w:rsidRPr="002C06F5" w:rsidRDefault="00547B7F" w:rsidP="00547B7F">
            <w:pPr>
              <w:spacing w:line="276" w:lineRule="auto"/>
              <w:jc w:val="both"/>
              <w:rPr>
                <w:rFonts w:ascii="Arial Narrow" w:eastAsia="Times New Roman" w:hAnsi="Arial Narrow" w:cs="Calibri Light"/>
                <w:bCs/>
                <w:sz w:val="18"/>
                <w:szCs w:val="18"/>
              </w:rPr>
            </w:pPr>
            <w:r>
              <w:rPr>
                <w:rFonts w:ascii="Arial Narrow" w:hAnsi="Arial Narrow" w:cs="Tahoma"/>
                <w:sz w:val="18"/>
                <w:szCs w:val="18"/>
              </w:rPr>
              <w:t>El proveedor solicita amablemente a la convocante, se autorice visita de verificación antes del 20 abril fecha en que se presentara la propuesta.</w:t>
            </w:r>
          </w:p>
        </w:tc>
        <w:tc>
          <w:tcPr>
            <w:tcW w:w="1188" w:type="pct"/>
            <w:tcBorders>
              <w:top w:val="single" w:sz="4" w:space="0" w:color="auto"/>
              <w:left w:val="single" w:sz="4" w:space="0" w:color="auto"/>
              <w:bottom w:val="single" w:sz="4" w:space="0" w:color="auto"/>
              <w:right w:val="single" w:sz="4" w:space="0" w:color="auto"/>
            </w:tcBorders>
            <w:vAlign w:val="center"/>
          </w:tcPr>
          <w:p w14:paraId="0BC7364F" w14:textId="3C7193D0" w:rsidR="00731A6D" w:rsidRPr="00F15BB9" w:rsidRDefault="00731A6D" w:rsidP="00547B7F">
            <w:pPr>
              <w:tabs>
                <w:tab w:val="left" w:pos="2280"/>
              </w:tabs>
              <w:spacing w:line="276" w:lineRule="auto"/>
              <w:jc w:val="both"/>
              <w:rPr>
                <w:rFonts w:ascii="Arial Narrow" w:eastAsiaTheme="minorEastAsia" w:hAnsi="Arial Narrow"/>
                <w:sz w:val="18"/>
                <w:szCs w:val="18"/>
              </w:rPr>
            </w:pPr>
            <w:r w:rsidRPr="00F15BB9">
              <w:rPr>
                <w:rFonts w:ascii="Arial Narrow" w:eastAsiaTheme="minorEastAsia" w:hAnsi="Arial Narrow"/>
                <w:sz w:val="18"/>
                <w:szCs w:val="18"/>
              </w:rPr>
              <w:t xml:space="preserve">Se acepta su propuesta, </w:t>
            </w:r>
            <w:r w:rsidR="00195365" w:rsidRPr="00F15BB9">
              <w:rPr>
                <w:rFonts w:ascii="Arial Narrow" w:eastAsiaTheme="minorEastAsia" w:hAnsi="Arial Narrow"/>
                <w:sz w:val="18"/>
                <w:szCs w:val="18"/>
              </w:rPr>
              <w:t xml:space="preserve">los </w:t>
            </w:r>
            <w:r w:rsidR="00195365" w:rsidRPr="000F223E">
              <w:rPr>
                <w:rFonts w:ascii="Arial Narrow" w:eastAsiaTheme="minorEastAsia" w:hAnsi="Arial Narrow"/>
                <w:b/>
                <w:bCs/>
                <w:sz w:val="18"/>
                <w:szCs w:val="18"/>
              </w:rPr>
              <w:t>PARTICIPANTES</w:t>
            </w:r>
            <w:r w:rsidRPr="00F15BB9">
              <w:rPr>
                <w:rFonts w:ascii="Arial Narrow" w:eastAsiaTheme="minorEastAsia" w:hAnsi="Arial Narrow"/>
                <w:sz w:val="18"/>
                <w:szCs w:val="18"/>
              </w:rPr>
              <w:t xml:space="preserve"> podrán realizar una visita a las instalaciones del Almacén</w:t>
            </w:r>
            <w:r w:rsidR="00195365" w:rsidRPr="00F15BB9">
              <w:rPr>
                <w:rFonts w:ascii="Arial Narrow" w:eastAsiaTheme="minorEastAsia" w:hAnsi="Arial Narrow"/>
                <w:sz w:val="18"/>
                <w:szCs w:val="18"/>
              </w:rPr>
              <w:t xml:space="preserve"> el día 1</w:t>
            </w:r>
            <w:r w:rsidR="003514FB" w:rsidRPr="00F15BB9">
              <w:rPr>
                <w:rFonts w:ascii="Arial Narrow" w:eastAsiaTheme="minorEastAsia" w:hAnsi="Arial Narrow"/>
                <w:sz w:val="18"/>
                <w:szCs w:val="18"/>
              </w:rPr>
              <w:t>8</w:t>
            </w:r>
            <w:r w:rsidR="00195365" w:rsidRPr="00F15BB9">
              <w:rPr>
                <w:rFonts w:ascii="Arial Narrow" w:eastAsiaTheme="minorEastAsia" w:hAnsi="Arial Narrow"/>
                <w:sz w:val="18"/>
                <w:szCs w:val="18"/>
              </w:rPr>
              <w:t xml:space="preserve"> de abril del presente año</w:t>
            </w:r>
            <w:r w:rsidR="00743356" w:rsidRPr="00F15BB9">
              <w:rPr>
                <w:rFonts w:ascii="Arial Narrow" w:eastAsiaTheme="minorEastAsia" w:hAnsi="Arial Narrow"/>
                <w:sz w:val="18"/>
                <w:szCs w:val="18"/>
              </w:rPr>
              <w:t>, con previa cita al número de teléfono</w:t>
            </w:r>
            <w:r w:rsidR="00626A4F">
              <w:rPr>
                <w:rFonts w:ascii="Arial Narrow" w:eastAsiaTheme="minorEastAsia" w:hAnsi="Arial Narrow"/>
                <w:sz w:val="18"/>
                <w:szCs w:val="18"/>
              </w:rPr>
              <w:t xml:space="preserve"> 3330309607. </w:t>
            </w:r>
          </w:p>
          <w:p w14:paraId="0CD28D10" w14:textId="047A6613" w:rsidR="003514FB" w:rsidRDefault="003514FB" w:rsidP="00547B7F">
            <w:pPr>
              <w:tabs>
                <w:tab w:val="left" w:pos="2280"/>
              </w:tabs>
              <w:spacing w:line="276" w:lineRule="auto"/>
              <w:jc w:val="both"/>
              <w:rPr>
                <w:rFonts w:ascii="Arial Narrow" w:eastAsiaTheme="minorEastAsia" w:hAnsi="Arial Narrow"/>
                <w:sz w:val="18"/>
                <w:szCs w:val="18"/>
              </w:rPr>
            </w:pPr>
          </w:p>
          <w:p w14:paraId="0EF7109B" w14:textId="3D665B5C" w:rsidR="00547B7F" w:rsidRPr="002C06F5" w:rsidRDefault="003514FB" w:rsidP="00547B7F">
            <w:pPr>
              <w:tabs>
                <w:tab w:val="left" w:pos="2280"/>
              </w:tabs>
              <w:spacing w:line="276" w:lineRule="auto"/>
              <w:jc w:val="both"/>
              <w:rPr>
                <w:rFonts w:ascii="Arial Narrow" w:eastAsiaTheme="minorEastAsia" w:hAnsi="Arial Narrow"/>
                <w:sz w:val="18"/>
                <w:szCs w:val="18"/>
              </w:rPr>
            </w:pPr>
            <w:r w:rsidRPr="00F15BB9">
              <w:rPr>
                <w:rFonts w:ascii="Arial Narrow" w:eastAsiaTheme="minorEastAsia" w:hAnsi="Arial Narrow"/>
                <w:sz w:val="18"/>
                <w:szCs w:val="18"/>
              </w:rPr>
              <w:t xml:space="preserve">Sin embargo, la visita será optativa para los demás </w:t>
            </w:r>
            <w:r w:rsidRPr="00626A4F">
              <w:rPr>
                <w:rFonts w:ascii="Arial Narrow" w:eastAsiaTheme="minorEastAsia" w:hAnsi="Arial Narrow"/>
                <w:b/>
                <w:bCs/>
                <w:sz w:val="18"/>
                <w:szCs w:val="18"/>
              </w:rPr>
              <w:t>PARTICIPANTES.</w:t>
            </w:r>
          </w:p>
        </w:tc>
      </w:tr>
      <w:tr w:rsidR="00547B7F" w:rsidRPr="002C06F5" w14:paraId="08E36797" w14:textId="77777777" w:rsidTr="00581427">
        <w:tc>
          <w:tcPr>
            <w:tcW w:w="244" w:type="pct"/>
            <w:tcBorders>
              <w:top w:val="single" w:sz="4" w:space="0" w:color="auto"/>
              <w:left w:val="single" w:sz="4" w:space="0" w:color="auto"/>
              <w:bottom w:val="single" w:sz="4" w:space="0" w:color="auto"/>
              <w:right w:val="single" w:sz="4" w:space="0" w:color="auto"/>
            </w:tcBorders>
            <w:vAlign w:val="center"/>
            <w:hideMark/>
          </w:tcPr>
          <w:p w14:paraId="622EE554" w14:textId="77777777" w:rsidR="00547B7F" w:rsidRPr="002C06F5" w:rsidRDefault="00547B7F" w:rsidP="00547B7F">
            <w:pPr>
              <w:tabs>
                <w:tab w:val="left" w:pos="2280"/>
              </w:tabs>
              <w:spacing w:line="276" w:lineRule="auto"/>
              <w:jc w:val="center"/>
              <w:rPr>
                <w:rFonts w:ascii="Arial Narrow" w:eastAsiaTheme="minorEastAsia" w:hAnsi="Arial Narrow"/>
                <w:sz w:val="18"/>
                <w:szCs w:val="18"/>
              </w:rPr>
            </w:pPr>
            <w:r w:rsidRPr="002C06F5">
              <w:rPr>
                <w:rFonts w:ascii="Arial Narrow" w:eastAsiaTheme="minorEastAsia" w:hAnsi="Arial Narrow"/>
                <w:sz w:val="18"/>
                <w:szCs w:val="18"/>
              </w:rPr>
              <w:t>2</w:t>
            </w:r>
          </w:p>
        </w:tc>
        <w:tc>
          <w:tcPr>
            <w:tcW w:w="1784" w:type="pct"/>
            <w:tcBorders>
              <w:top w:val="single" w:sz="4" w:space="0" w:color="000000"/>
              <w:left w:val="single" w:sz="4" w:space="0" w:color="000000"/>
              <w:bottom w:val="single" w:sz="4" w:space="0" w:color="000000"/>
              <w:right w:val="single" w:sz="4" w:space="0" w:color="000000"/>
            </w:tcBorders>
          </w:tcPr>
          <w:p w14:paraId="6662765D" w14:textId="73BD93CF" w:rsidR="00547B7F" w:rsidRPr="002C06F5" w:rsidRDefault="00547B7F" w:rsidP="00547B7F">
            <w:pPr>
              <w:spacing w:line="276" w:lineRule="auto"/>
              <w:jc w:val="both"/>
              <w:rPr>
                <w:rFonts w:ascii="Arial Narrow" w:eastAsia="Times New Roman" w:hAnsi="Arial Narrow" w:cs="Calibri Light"/>
                <w:bCs/>
                <w:sz w:val="18"/>
                <w:szCs w:val="18"/>
              </w:rPr>
            </w:pPr>
            <w:r>
              <w:rPr>
                <w:rFonts w:ascii="Arial Narrow" w:hAnsi="Arial Narrow" w:cs="Tahoma"/>
                <w:sz w:val="18"/>
                <w:szCs w:val="18"/>
              </w:rPr>
              <w:t>Página 20, Punto 3.2.1. (Señalización de racks)</w:t>
            </w:r>
          </w:p>
        </w:tc>
        <w:tc>
          <w:tcPr>
            <w:tcW w:w="1784" w:type="pct"/>
            <w:tcBorders>
              <w:top w:val="single" w:sz="4" w:space="0" w:color="000000"/>
              <w:left w:val="single" w:sz="4" w:space="0" w:color="000000"/>
              <w:bottom w:val="single" w:sz="4" w:space="0" w:color="000000"/>
              <w:right w:val="single" w:sz="4" w:space="0" w:color="000000"/>
            </w:tcBorders>
          </w:tcPr>
          <w:p w14:paraId="3C20BA88" w14:textId="7EDF3482" w:rsidR="00547B7F" w:rsidRPr="002C06F5" w:rsidRDefault="00547B7F" w:rsidP="00547B7F">
            <w:pPr>
              <w:spacing w:line="276" w:lineRule="auto"/>
              <w:jc w:val="both"/>
              <w:rPr>
                <w:rFonts w:ascii="Arial Narrow" w:eastAsia="Times New Roman" w:hAnsi="Arial Narrow" w:cs="Calibri Light"/>
                <w:bCs/>
                <w:sz w:val="18"/>
                <w:szCs w:val="18"/>
              </w:rPr>
            </w:pPr>
            <w:r>
              <w:rPr>
                <w:rFonts w:ascii="Arial Narrow" w:hAnsi="Arial Narrow" w:cs="Tahoma"/>
                <w:sz w:val="18"/>
                <w:szCs w:val="18"/>
              </w:rPr>
              <w:t xml:space="preserve">Se le solicita amablemente a la convocante, facilite el número de Ítems que se van a trabajar. </w:t>
            </w:r>
          </w:p>
        </w:tc>
        <w:tc>
          <w:tcPr>
            <w:tcW w:w="1188" w:type="pct"/>
            <w:tcBorders>
              <w:top w:val="single" w:sz="4" w:space="0" w:color="auto"/>
              <w:left w:val="single" w:sz="4" w:space="0" w:color="auto"/>
              <w:bottom w:val="single" w:sz="4" w:space="0" w:color="auto"/>
              <w:right w:val="single" w:sz="4" w:space="0" w:color="auto"/>
            </w:tcBorders>
            <w:vAlign w:val="center"/>
          </w:tcPr>
          <w:p w14:paraId="4EA0C647" w14:textId="23FA07C0" w:rsidR="00547B7F" w:rsidRPr="002C06F5" w:rsidRDefault="00195365" w:rsidP="00547B7F">
            <w:pPr>
              <w:tabs>
                <w:tab w:val="left" w:pos="2280"/>
              </w:tabs>
              <w:spacing w:line="276" w:lineRule="auto"/>
              <w:jc w:val="both"/>
              <w:rPr>
                <w:rFonts w:ascii="Arial Narrow" w:eastAsiaTheme="minorEastAsia" w:hAnsi="Arial Narrow"/>
                <w:sz w:val="18"/>
                <w:szCs w:val="18"/>
              </w:rPr>
            </w:pPr>
            <w:r>
              <w:rPr>
                <w:rFonts w:ascii="Arial Narrow" w:eastAsiaTheme="minorEastAsia" w:hAnsi="Arial Narrow"/>
                <w:sz w:val="18"/>
                <w:szCs w:val="18"/>
              </w:rPr>
              <w:t xml:space="preserve">Los </w:t>
            </w:r>
            <w:r w:rsidRPr="00487AA0">
              <w:rPr>
                <w:rFonts w:ascii="Arial Narrow" w:eastAsiaTheme="minorEastAsia" w:hAnsi="Arial Narrow"/>
                <w:b/>
                <w:bCs/>
                <w:sz w:val="18"/>
                <w:szCs w:val="18"/>
              </w:rPr>
              <w:t>P</w:t>
            </w:r>
            <w:r w:rsidR="003514FB" w:rsidRPr="00487AA0">
              <w:rPr>
                <w:rFonts w:ascii="Arial Narrow" w:eastAsiaTheme="minorEastAsia" w:hAnsi="Arial Narrow"/>
                <w:b/>
                <w:bCs/>
                <w:sz w:val="18"/>
                <w:szCs w:val="18"/>
              </w:rPr>
              <w:t>A</w:t>
            </w:r>
            <w:r w:rsidRPr="00487AA0">
              <w:rPr>
                <w:rFonts w:ascii="Arial Narrow" w:eastAsiaTheme="minorEastAsia" w:hAnsi="Arial Narrow"/>
                <w:b/>
                <w:bCs/>
                <w:sz w:val="18"/>
                <w:szCs w:val="18"/>
              </w:rPr>
              <w:t>RTICIPANTES</w:t>
            </w:r>
            <w:r>
              <w:rPr>
                <w:rFonts w:ascii="Arial Narrow" w:eastAsiaTheme="minorEastAsia" w:hAnsi="Arial Narrow"/>
                <w:sz w:val="18"/>
                <w:szCs w:val="18"/>
              </w:rPr>
              <w:t xml:space="preserve"> deberán considerar un aproximado mínimo de 150</w:t>
            </w:r>
            <w:r w:rsidR="00EE50D1">
              <w:rPr>
                <w:rFonts w:ascii="Arial Narrow" w:eastAsiaTheme="minorEastAsia" w:hAnsi="Arial Narrow"/>
                <w:sz w:val="18"/>
                <w:szCs w:val="18"/>
              </w:rPr>
              <w:t>0</w:t>
            </w:r>
            <w:r w:rsidR="00487AA0">
              <w:rPr>
                <w:rFonts w:ascii="Arial Narrow" w:eastAsiaTheme="minorEastAsia" w:hAnsi="Arial Narrow"/>
                <w:sz w:val="18"/>
                <w:szCs w:val="18"/>
              </w:rPr>
              <w:t xml:space="preserve"> productos. </w:t>
            </w:r>
          </w:p>
        </w:tc>
      </w:tr>
      <w:tr w:rsidR="00547B7F" w:rsidRPr="002C06F5" w14:paraId="7F901752" w14:textId="77777777" w:rsidTr="00581427">
        <w:trPr>
          <w:trHeight w:val="132"/>
        </w:trPr>
        <w:tc>
          <w:tcPr>
            <w:tcW w:w="244" w:type="pct"/>
            <w:tcBorders>
              <w:top w:val="single" w:sz="4" w:space="0" w:color="auto"/>
              <w:left w:val="single" w:sz="4" w:space="0" w:color="auto"/>
              <w:bottom w:val="single" w:sz="4" w:space="0" w:color="auto"/>
              <w:right w:val="single" w:sz="4" w:space="0" w:color="auto"/>
            </w:tcBorders>
            <w:vAlign w:val="center"/>
            <w:hideMark/>
          </w:tcPr>
          <w:p w14:paraId="1709BE83" w14:textId="77777777" w:rsidR="00547B7F" w:rsidRPr="002C06F5" w:rsidRDefault="00547B7F" w:rsidP="00547B7F">
            <w:pPr>
              <w:tabs>
                <w:tab w:val="left" w:pos="2280"/>
              </w:tabs>
              <w:spacing w:line="276" w:lineRule="auto"/>
              <w:jc w:val="center"/>
              <w:rPr>
                <w:rFonts w:ascii="Arial Narrow" w:eastAsiaTheme="minorEastAsia" w:hAnsi="Arial Narrow"/>
                <w:sz w:val="18"/>
                <w:szCs w:val="18"/>
              </w:rPr>
            </w:pPr>
            <w:r w:rsidRPr="002C06F5">
              <w:rPr>
                <w:rFonts w:ascii="Arial Narrow" w:eastAsiaTheme="minorEastAsia" w:hAnsi="Arial Narrow"/>
                <w:sz w:val="18"/>
                <w:szCs w:val="18"/>
              </w:rPr>
              <w:t>3</w:t>
            </w:r>
          </w:p>
        </w:tc>
        <w:tc>
          <w:tcPr>
            <w:tcW w:w="1784" w:type="pct"/>
            <w:tcBorders>
              <w:top w:val="single" w:sz="4" w:space="0" w:color="000000"/>
              <w:left w:val="single" w:sz="4" w:space="0" w:color="000000"/>
              <w:bottom w:val="single" w:sz="4" w:space="0" w:color="000000"/>
              <w:right w:val="single" w:sz="4" w:space="0" w:color="000000"/>
            </w:tcBorders>
          </w:tcPr>
          <w:p w14:paraId="11275CFE" w14:textId="094D0737" w:rsidR="00547B7F" w:rsidRPr="002C06F5" w:rsidRDefault="00547B7F" w:rsidP="00547B7F">
            <w:pPr>
              <w:spacing w:line="276" w:lineRule="auto"/>
              <w:jc w:val="both"/>
              <w:rPr>
                <w:rFonts w:ascii="Arial Narrow" w:eastAsia="Times New Roman" w:hAnsi="Arial Narrow" w:cs="Calibri Light"/>
                <w:bCs/>
                <w:sz w:val="18"/>
                <w:szCs w:val="18"/>
              </w:rPr>
            </w:pPr>
            <w:r>
              <w:rPr>
                <w:rFonts w:ascii="Arial Narrow" w:hAnsi="Arial Narrow" w:cs="Tahoma"/>
                <w:sz w:val="18"/>
                <w:szCs w:val="18"/>
              </w:rPr>
              <w:t>Página 22, Punto 5 -I Recursos Materiales</w:t>
            </w:r>
          </w:p>
        </w:tc>
        <w:tc>
          <w:tcPr>
            <w:tcW w:w="1784" w:type="pct"/>
            <w:tcBorders>
              <w:top w:val="single" w:sz="4" w:space="0" w:color="000000"/>
              <w:left w:val="single" w:sz="4" w:space="0" w:color="000000"/>
              <w:bottom w:val="single" w:sz="4" w:space="0" w:color="000000"/>
              <w:right w:val="single" w:sz="4" w:space="0" w:color="000000"/>
            </w:tcBorders>
          </w:tcPr>
          <w:p w14:paraId="53EE5E27" w14:textId="5E90AB5B" w:rsidR="00547B7F" w:rsidRPr="00547B7F" w:rsidRDefault="00547B7F" w:rsidP="00547B7F">
            <w:pPr>
              <w:contextualSpacing/>
              <w:jc w:val="both"/>
              <w:rPr>
                <w:rFonts w:ascii="Arial Narrow" w:hAnsi="Arial Narrow" w:cs="Tahoma"/>
                <w:sz w:val="18"/>
                <w:szCs w:val="18"/>
              </w:rPr>
            </w:pPr>
            <w:r>
              <w:rPr>
                <w:rFonts w:ascii="Arial Narrow" w:hAnsi="Arial Narrow" w:cs="Tahoma"/>
                <w:sz w:val="18"/>
                <w:szCs w:val="18"/>
              </w:rPr>
              <w:t xml:space="preserve">1. </w:t>
            </w:r>
            <w:r w:rsidRPr="00547B7F">
              <w:rPr>
                <w:rFonts w:ascii="Arial Narrow" w:hAnsi="Arial Narrow" w:cs="Tahoma"/>
                <w:sz w:val="18"/>
                <w:szCs w:val="18"/>
              </w:rPr>
              <w:t>¿Se le solicita a la convocante puedan utilizarse código de barras en vez de código bidimensional (QR)?</w:t>
            </w:r>
          </w:p>
          <w:p w14:paraId="1F8134C7" w14:textId="7A9EF2FA" w:rsidR="00547B7F" w:rsidRPr="002C06F5" w:rsidRDefault="00547B7F" w:rsidP="00547B7F">
            <w:pPr>
              <w:spacing w:line="276" w:lineRule="auto"/>
              <w:jc w:val="both"/>
              <w:rPr>
                <w:rFonts w:ascii="Arial Narrow" w:eastAsia="Times New Roman" w:hAnsi="Arial Narrow" w:cs="Calibri Light"/>
                <w:bCs/>
                <w:sz w:val="18"/>
                <w:szCs w:val="18"/>
              </w:rPr>
            </w:pPr>
            <w:r>
              <w:rPr>
                <w:rFonts w:ascii="Arial Narrow" w:hAnsi="Arial Narrow" w:cs="Tahoma"/>
                <w:sz w:val="18"/>
                <w:szCs w:val="18"/>
              </w:rPr>
              <w:t xml:space="preserve">Se le solicita a la convocante un ejemplo del etiquetado Bidimensional (QR). </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14:paraId="376A2EBF" w14:textId="0D47F490" w:rsidR="00F15BB9" w:rsidRPr="00ED157A" w:rsidRDefault="00994772" w:rsidP="00547B7F">
            <w:pPr>
              <w:tabs>
                <w:tab w:val="left" w:pos="2280"/>
              </w:tabs>
              <w:spacing w:line="276" w:lineRule="auto"/>
              <w:jc w:val="both"/>
              <w:rPr>
                <w:rFonts w:ascii="Arial Narrow" w:eastAsiaTheme="minorEastAsia" w:hAnsi="Arial Narrow"/>
                <w:b/>
                <w:bCs/>
                <w:sz w:val="18"/>
                <w:szCs w:val="18"/>
              </w:rPr>
            </w:pPr>
            <w:r w:rsidRPr="00994772">
              <w:rPr>
                <w:rFonts w:ascii="Arial Narrow" w:eastAsiaTheme="minorEastAsia" w:hAnsi="Arial Narrow"/>
                <w:sz w:val="18"/>
                <w:szCs w:val="18"/>
              </w:rPr>
              <w:t xml:space="preserve">No se acepta su propuesta, por lo que los </w:t>
            </w:r>
            <w:r w:rsidRPr="00626A4F">
              <w:rPr>
                <w:rFonts w:ascii="Arial Narrow" w:eastAsiaTheme="minorEastAsia" w:hAnsi="Arial Narrow"/>
                <w:b/>
                <w:bCs/>
                <w:sz w:val="18"/>
                <w:szCs w:val="18"/>
              </w:rPr>
              <w:t xml:space="preserve">PARTICIPANTES </w:t>
            </w:r>
            <w:r w:rsidRPr="00994772">
              <w:rPr>
                <w:rFonts w:ascii="Arial Narrow" w:eastAsiaTheme="minorEastAsia" w:hAnsi="Arial Narrow"/>
                <w:sz w:val="18"/>
                <w:szCs w:val="18"/>
              </w:rPr>
              <w:t>deberán considerar los establecido en el Anexo 1 Carta de Requerimientos Técnicos</w:t>
            </w:r>
            <w:r w:rsidR="00F15BB9">
              <w:rPr>
                <w:rFonts w:ascii="Arial Narrow" w:eastAsiaTheme="minorEastAsia" w:hAnsi="Arial Narrow"/>
                <w:sz w:val="18"/>
                <w:szCs w:val="18"/>
              </w:rPr>
              <w:t xml:space="preserve">, numeral </w:t>
            </w:r>
            <w:r w:rsidR="00F15BB9" w:rsidRPr="00F15BB9">
              <w:rPr>
                <w:rFonts w:ascii="Arial Narrow" w:eastAsiaTheme="minorEastAsia" w:hAnsi="Arial Narrow"/>
                <w:b/>
                <w:bCs/>
                <w:sz w:val="18"/>
                <w:szCs w:val="18"/>
              </w:rPr>
              <w:t>3.2.1 PRIMER ETAPA, 3.2.2 SEGUNDA ETAPA</w:t>
            </w:r>
            <w:r w:rsidR="00F15BB9">
              <w:rPr>
                <w:rFonts w:ascii="Arial Narrow" w:eastAsiaTheme="minorEastAsia" w:hAnsi="Arial Narrow"/>
                <w:b/>
                <w:bCs/>
                <w:sz w:val="18"/>
                <w:szCs w:val="18"/>
              </w:rPr>
              <w:t xml:space="preserve"> y 5. RECURSOS MATERIALES Y </w:t>
            </w:r>
            <w:r w:rsidR="00F15BB9" w:rsidRPr="00F15BB9">
              <w:rPr>
                <w:rFonts w:ascii="Arial Narrow" w:eastAsiaTheme="minorEastAsia" w:hAnsi="Arial Narrow"/>
                <w:b/>
                <w:bCs/>
                <w:sz w:val="18"/>
                <w:szCs w:val="18"/>
              </w:rPr>
              <w:t>HUMANOS</w:t>
            </w:r>
            <w:r w:rsidR="00F15BB9" w:rsidRPr="00F15BB9">
              <w:rPr>
                <w:rFonts w:ascii="Arial Narrow" w:eastAsiaTheme="minorEastAsia" w:hAnsi="Arial Narrow"/>
                <w:sz w:val="18"/>
                <w:szCs w:val="18"/>
              </w:rPr>
              <w:t xml:space="preserve"> de las</w:t>
            </w:r>
            <w:r w:rsidR="00F15BB9">
              <w:rPr>
                <w:rFonts w:ascii="Arial Narrow" w:eastAsiaTheme="minorEastAsia" w:hAnsi="Arial Narrow"/>
                <w:b/>
                <w:bCs/>
                <w:sz w:val="18"/>
                <w:szCs w:val="18"/>
              </w:rPr>
              <w:t xml:space="preserve"> BASES.</w:t>
            </w:r>
          </w:p>
        </w:tc>
      </w:tr>
      <w:tr w:rsidR="00547B7F" w:rsidRPr="002C06F5" w14:paraId="68253E3A" w14:textId="77777777" w:rsidTr="00581427">
        <w:tc>
          <w:tcPr>
            <w:tcW w:w="244" w:type="pct"/>
            <w:tcBorders>
              <w:top w:val="single" w:sz="4" w:space="0" w:color="auto"/>
              <w:left w:val="single" w:sz="4" w:space="0" w:color="auto"/>
              <w:bottom w:val="single" w:sz="4" w:space="0" w:color="auto"/>
              <w:right w:val="single" w:sz="4" w:space="0" w:color="auto"/>
            </w:tcBorders>
            <w:vAlign w:val="center"/>
            <w:hideMark/>
          </w:tcPr>
          <w:p w14:paraId="55DB9EFF" w14:textId="77777777" w:rsidR="00547B7F" w:rsidRPr="002C06F5" w:rsidRDefault="00547B7F" w:rsidP="00547B7F">
            <w:pPr>
              <w:tabs>
                <w:tab w:val="left" w:pos="2280"/>
              </w:tabs>
              <w:spacing w:line="276" w:lineRule="auto"/>
              <w:jc w:val="center"/>
              <w:rPr>
                <w:rFonts w:ascii="Arial Narrow" w:eastAsiaTheme="minorEastAsia" w:hAnsi="Arial Narrow"/>
                <w:sz w:val="18"/>
                <w:szCs w:val="18"/>
              </w:rPr>
            </w:pPr>
            <w:r w:rsidRPr="002C06F5">
              <w:rPr>
                <w:rFonts w:ascii="Arial Narrow" w:eastAsiaTheme="minorEastAsia" w:hAnsi="Arial Narrow"/>
                <w:sz w:val="18"/>
                <w:szCs w:val="18"/>
              </w:rPr>
              <w:t>4</w:t>
            </w:r>
          </w:p>
        </w:tc>
        <w:tc>
          <w:tcPr>
            <w:tcW w:w="1784" w:type="pct"/>
            <w:tcBorders>
              <w:top w:val="single" w:sz="4" w:space="0" w:color="000000"/>
              <w:left w:val="single" w:sz="4" w:space="0" w:color="000000"/>
              <w:bottom w:val="single" w:sz="4" w:space="0" w:color="000000"/>
              <w:right w:val="single" w:sz="4" w:space="0" w:color="000000"/>
            </w:tcBorders>
          </w:tcPr>
          <w:p w14:paraId="6DD99966" w14:textId="77777777" w:rsidR="00547B7F" w:rsidRDefault="00547B7F" w:rsidP="00547B7F">
            <w:pPr>
              <w:rPr>
                <w:rFonts w:ascii="Arial Narrow" w:hAnsi="Arial Narrow" w:cs="Tahoma"/>
                <w:sz w:val="18"/>
                <w:szCs w:val="18"/>
              </w:rPr>
            </w:pPr>
          </w:p>
          <w:p w14:paraId="30348C5D" w14:textId="4FDEBF16" w:rsidR="00547B7F" w:rsidRPr="002C06F5" w:rsidRDefault="00547B7F" w:rsidP="00547B7F">
            <w:pPr>
              <w:spacing w:line="276" w:lineRule="auto"/>
              <w:jc w:val="both"/>
              <w:rPr>
                <w:rFonts w:ascii="Arial Narrow" w:eastAsia="Times New Roman" w:hAnsi="Arial Narrow" w:cs="Calibri Light"/>
                <w:bCs/>
                <w:sz w:val="18"/>
                <w:szCs w:val="18"/>
              </w:rPr>
            </w:pPr>
            <w:r>
              <w:rPr>
                <w:rFonts w:ascii="Arial Narrow" w:hAnsi="Arial Narrow" w:cs="Tahoma"/>
                <w:sz w:val="18"/>
                <w:szCs w:val="18"/>
              </w:rPr>
              <w:t>Página 25, Punto 8.</w:t>
            </w:r>
          </w:p>
        </w:tc>
        <w:tc>
          <w:tcPr>
            <w:tcW w:w="1784" w:type="pct"/>
            <w:tcBorders>
              <w:top w:val="single" w:sz="4" w:space="0" w:color="000000"/>
              <w:left w:val="single" w:sz="4" w:space="0" w:color="000000"/>
              <w:bottom w:val="single" w:sz="4" w:space="0" w:color="000000"/>
              <w:right w:val="single" w:sz="4" w:space="0" w:color="000000"/>
            </w:tcBorders>
          </w:tcPr>
          <w:p w14:paraId="656F805D" w14:textId="55CD4540" w:rsidR="00547B7F" w:rsidRPr="002C06F5" w:rsidRDefault="00547B7F" w:rsidP="00547B7F">
            <w:pPr>
              <w:spacing w:line="276" w:lineRule="auto"/>
              <w:jc w:val="both"/>
              <w:rPr>
                <w:rFonts w:ascii="Arial Narrow" w:eastAsia="Times New Roman" w:hAnsi="Arial Narrow" w:cs="Calibri Light"/>
                <w:bCs/>
                <w:sz w:val="18"/>
                <w:szCs w:val="18"/>
              </w:rPr>
            </w:pPr>
            <w:r>
              <w:rPr>
                <w:rFonts w:ascii="Arial Narrow" w:hAnsi="Arial Narrow" w:cs="Tahoma"/>
                <w:sz w:val="18"/>
                <w:szCs w:val="18"/>
              </w:rPr>
              <w:t xml:space="preserve">Se le solicita a la convocante se omita la presentación del Registro ante la secretaria del Trabajo y Previsión Social (STPS) referente a la prestación de servicios especializados o ejecuten obras especializadas en México. </w:t>
            </w:r>
          </w:p>
        </w:tc>
        <w:tc>
          <w:tcPr>
            <w:tcW w:w="1188" w:type="pct"/>
            <w:tcBorders>
              <w:top w:val="single" w:sz="4" w:space="0" w:color="auto"/>
              <w:left w:val="single" w:sz="4" w:space="0" w:color="auto"/>
              <w:bottom w:val="single" w:sz="4" w:space="0" w:color="auto"/>
              <w:right w:val="single" w:sz="4" w:space="0" w:color="auto"/>
            </w:tcBorders>
            <w:vAlign w:val="center"/>
          </w:tcPr>
          <w:p w14:paraId="019C66ED" w14:textId="72608B19" w:rsidR="00547B7F" w:rsidRPr="00F15BB9" w:rsidRDefault="00ED1053" w:rsidP="00547B7F">
            <w:pPr>
              <w:tabs>
                <w:tab w:val="left" w:pos="2280"/>
              </w:tabs>
              <w:spacing w:line="276" w:lineRule="auto"/>
              <w:jc w:val="both"/>
              <w:rPr>
                <w:rFonts w:ascii="Arial Narrow" w:eastAsiaTheme="minorEastAsia" w:hAnsi="Arial Narrow"/>
                <w:sz w:val="18"/>
                <w:szCs w:val="18"/>
              </w:rPr>
            </w:pPr>
            <w:r w:rsidRPr="00ED1053">
              <w:rPr>
                <w:rFonts w:ascii="Arial Narrow" w:eastAsiaTheme="minorEastAsia" w:hAnsi="Arial Narrow"/>
                <w:sz w:val="18"/>
                <w:szCs w:val="18"/>
              </w:rPr>
              <w:t xml:space="preserve">No se acepta su propuesta, sin embargo, en </w:t>
            </w:r>
            <w:r>
              <w:rPr>
                <w:rFonts w:ascii="Arial Narrow" w:eastAsiaTheme="minorEastAsia" w:hAnsi="Arial Narrow"/>
                <w:sz w:val="18"/>
                <w:szCs w:val="18"/>
              </w:rPr>
              <w:t xml:space="preserve">caso de que no le aplique el registro ante la </w:t>
            </w:r>
            <w:r w:rsidR="00730A1A">
              <w:rPr>
                <w:rFonts w:ascii="Arial Narrow" w:eastAsiaTheme="minorEastAsia" w:hAnsi="Arial Narrow"/>
                <w:sz w:val="18"/>
                <w:szCs w:val="18"/>
              </w:rPr>
              <w:t>S</w:t>
            </w:r>
            <w:r>
              <w:rPr>
                <w:rFonts w:ascii="Arial Narrow" w:eastAsiaTheme="minorEastAsia" w:hAnsi="Arial Narrow"/>
                <w:sz w:val="18"/>
                <w:szCs w:val="18"/>
              </w:rPr>
              <w:t xml:space="preserve">ecretaría </w:t>
            </w:r>
            <w:r w:rsidR="00730A1A">
              <w:rPr>
                <w:rFonts w:ascii="Arial Narrow" w:eastAsiaTheme="minorEastAsia" w:hAnsi="Arial Narrow"/>
                <w:sz w:val="18"/>
                <w:szCs w:val="18"/>
              </w:rPr>
              <w:t xml:space="preserve">del Trabajo y Previsión Social (STPS), el </w:t>
            </w:r>
            <w:r w:rsidR="00730A1A" w:rsidRPr="00730A1A">
              <w:rPr>
                <w:rFonts w:ascii="Arial Narrow" w:eastAsiaTheme="minorEastAsia" w:hAnsi="Arial Narrow"/>
                <w:b/>
                <w:bCs/>
                <w:sz w:val="18"/>
                <w:szCs w:val="18"/>
              </w:rPr>
              <w:t>PARTICIPANTE</w:t>
            </w:r>
            <w:r w:rsidR="00730A1A">
              <w:rPr>
                <w:rFonts w:ascii="Arial Narrow" w:eastAsiaTheme="minorEastAsia" w:hAnsi="Arial Narrow"/>
                <w:sz w:val="18"/>
                <w:szCs w:val="18"/>
              </w:rPr>
              <w:t xml:space="preserve"> deberá presentar un manifiesto bajo protesta de decir verdad en el que señale dicha circunstancia, de conformidad </w:t>
            </w:r>
            <w:r w:rsidR="00CF7D9E">
              <w:rPr>
                <w:rFonts w:ascii="Arial Narrow" w:eastAsiaTheme="minorEastAsia" w:hAnsi="Arial Narrow"/>
                <w:sz w:val="18"/>
                <w:szCs w:val="18"/>
              </w:rPr>
              <w:t xml:space="preserve">con el art. 15 de la Ley Federal del Trabajo. </w:t>
            </w:r>
          </w:p>
        </w:tc>
      </w:tr>
      <w:tr w:rsidR="00547B7F" w:rsidRPr="002C06F5" w14:paraId="693E905C" w14:textId="77777777" w:rsidTr="00581427">
        <w:tc>
          <w:tcPr>
            <w:tcW w:w="244" w:type="pct"/>
            <w:tcBorders>
              <w:top w:val="single" w:sz="4" w:space="0" w:color="auto"/>
              <w:left w:val="single" w:sz="4" w:space="0" w:color="auto"/>
              <w:bottom w:val="single" w:sz="4" w:space="0" w:color="auto"/>
              <w:right w:val="single" w:sz="4" w:space="0" w:color="auto"/>
            </w:tcBorders>
            <w:vAlign w:val="center"/>
          </w:tcPr>
          <w:p w14:paraId="2CD61BEF" w14:textId="00BC960E" w:rsidR="00547B7F" w:rsidRPr="002C06F5" w:rsidRDefault="00547B7F" w:rsidP="00547B7F">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5</w:t>
            </w:r>
          </w:p>
        </w:tc>
        <w:tc>
          <w:tcPr>
            <w:tcW w:w="1784" w:type="pct"/>
            <w:tcBorders>
              <w:top w:val="single" w:sz="4" w:space="0" w:color="000000"/>
              <w:left w:val="single" w:sz="4" w:space="0" w:color="000000"/>
              <w:bottom w:val="single" w:sz="4" w:space="0" w:color="000000"/>
              <w:right w:val="single" w:sz="4" w:space="0" w:color="000000"/>
            </w:tcBorders>
          </w:tcPr>
          <w:p w14:paraId="2CFA7565" w14:textId="03B08EC2" w:rsidR="00547B7F" w:rsidRPr="002C06F5" w:rsidRDefault="00547B7F" w:rsidP="00547B7F">
            <w:pPr>
              <w:spacing w:line="276" w:lineRule="auto"/>
              <w:jc w:val="both"/>
              <w:rPr>
                <w:rFonts w:ascii="Arial Narrow" w:eastAsia="Times New Roman" w:hAnsi="Arial Narrow" w:cs="Calibri Light"/>
                <w:bCs/>
                <w:sz w:val="18"/>
                <w:szCs w:val="18"/>
              </w:rPr>
            </w:pPr>
            <w:r>
              <w:rPr>
                <w:rFonts w:ascii="Arial Narrow" w:hAnsi="Arial Narrow" w:cs="Tahoma"/>
                <w:sz w:val="18"/>
                <w:szCs w:val="18"/>
              </w:rPr>
              <w:t xml:space="preserve">Página 12, Punto 22. </w:t>
            </w:r>
          </w:p>
        </w:tc>
        <w:tc>
          <w:tcPr>
            <w:tcW w:w="1784" w:type="pct"/>
            <w:tcBorders>
              <w:top w:val="single" w:sz="4" w:space="0" w:color="000000"/>
              <w:left w:val="single" w:sz="4" w:space="0" w:color="000000"/>
              <w:bottom w:val="single" w:sz="4" w:space="0" w:color="000000"/>
              <w:right w:val="single" w:sz="4" w:space="0" w:color="000000"/>
            </w:tcBorders>
          </w:tcPr>
          <w:p w14:paraId="1F7667CE" w14:textId="6EF2BF76" w:rsidR="00547B7F" w:rsidRPr="002C06F5" w:rsidRDefault="00547B7F" w:rsidP="00547B7F">
            <w:pPr>
              <w:spacing w:line="276" w:lineRule="auto"/>
              <w:jc w:val="both"/>
              <w:rPr>
                <w:rFonts w:ascii="Arial Narrow" w:eastAsia="Times New Roman" w:hAnsi="Arial Narrow" w:cs="Calibri Light"/>
                <w:bCs/>
                <w:sz w:val="18"/>
                <w:szCs w:val="18"/>
              </w:rPr>
            </w:pPr>
            <w:r>
              <w:rPr>
                <w:rFonts w:ascii="Arial Narrow" w:hAnsi="Arial Narrow" w:cs="Tahoma"/>
                <w:sz w:val="18"/>
                <w:szCs w:val="18"/>
              </w:rPr>
              <w:t>Se le solicita a la convocante de la manera más atenta la autorización de 50% de anticipo a la firma de contrato?</w:t>
            </w:r>
          </w:p>
        </w:tc>
        <w:tc>
          <w:tcPr>
            <w:tcW w:w="1188" w:type="pct"/>
            <w:tcBorders>
              <w:top w:val="single" w:sz="4" w:space="0" w:color="auto"/>
              <w:left w:val="single" w:sz="4" w:space="0" w:color="auto"/>
              <w:bottom w:val="single" w:sz="4" w:space="0" w:color="auto"/>
              <w:right w:val="single" w:sz="4" w:space="0" w:color="auto"/>
            </w:tcBorders>
            <w:vAlign w:val="center"/>
          </w:tcPr>
          <w:p w14:paraId="1C790196" w14:textId="7B8B69B1" w:rsidR="00547B7F" w:rsidRPr="002C06F5" w:rsidRDefault="00CF7D9E" w:rsidP="00547B7F">
            <w:pPr>
              <w:tabs>
                <w:tab w:val="left" w:pos="2280"/>
              </w:tabs>
              <w:spacing w:line="276" w:lineRule="auto"/>
              <w:jc w:val="both"/>
              <w:rPr>
                <w:rFonts w:ascii="Arial Narrow" w:eastAsiaTheme="minorEastAsia" w:hAnsi="Arial Narrow"/>
                <w:sz w:val="18"/>
                <w:szCs w:val="18"/>
                <w:highlight w:val="cyan"/>
              </w:rPr>
            </w:pPr>
            <w:r>
              <w:rPr>
                <w:rFonts w:ascii="Arial Narrow" w:eastAsiaTheme="minorEastAsia" w:hAnsi="Arial Narrow"/>
                <w:sz w:val="18"/>
                <w:szCs w:val="18"/>
              </w:rPr>
              <w:t xml:space="preserve">No se acepta su propuesta, </w:t>
            </w:r>
            <w:r w:rsidR="00ED157A">
              <w:rPr>
                <w:rFonts w:ascii="Arial Narrow" w:eastAsiaTheme="minorEastAsia" w:hAnsi="Arial Narrow"/>
                <w:sz w:val="18"/>
                <w:szCs w:val="18"/>
              </w:rPr>
              <w:t>esto de</w:t>
            </w:r>
            <w:r>
              <w:rPr>
                <w:rFonts w:ascii="Arial Narrow" w:eastAsiaTheme="minorEastAsia" w:hAnsi="Arial Narrow"/>
                <w:sz w:val="18"/>
                <w:szCs w:val="18"/>
              </w:rPr>
              <w:t xml:space="preserve"> conformidad con lo establecido en el numeral </w:t>
            </w:r>
            <w:r w:rsidRPr="006975A2">
              <w:rPr>
                <w:rFonts w:ascii="Arial Narrow" w:eastAsiaTheme="minorEastAsia" w:hAnsi="Arial Narrow"/>
                <w:b/>
                <w:bCs/>
                <w:sz w:val="18"/>
                <w:szCs w:val="18"/>
              </w:rPr>
              <w:t xml:space="preserve">22 ANTICIPO </w:t>
            </w:r>
            <w:r>
              <w:rPr>
                <w:rFonts w:ascii="Arial Narrow" w:eastAsiaTheme="minorEastAsia" w:hAnsi="Arial Narrow"/>
                <w:sz w:val="18"/>
                <w:szCs w:val="18"/>
              </w:rPr>
              <w:t xml:space="preserve">de las </w:t>
            </w:r>
            <w:r w:rsidRPr="006975A2">
              <w:rPr>
                <w:rFonts w:ascii="Arial Narrow" w:eastAsiaTheme="minorEastAsia" w:hAnsi="Arial Narrow"/>
                <w:b/>
                <w:bCs/>
                <w:sz w:val="18"/>
                <w:szCs w:val="18"/>
              </w:rPr>
              <w:t>BASES</w:t>
            </w:r>
            <w:r>
              <w:rPr>
                <w:rFonts w:ascii="Arial Narrow" w:eastAsiaTheme="minorEastAsia" w:hAnsi="Arial Narrow"/>
                <w:sz w:val="18"/>
                <w:szCs w:val="18"/>
              </w:rPr>
              <w:t>.</w:t>
            </w:r>
          </w:p>
        </w:tc>
      </w:tr>
    </w:tbl>
    <w:p w14:paraId="147095E0" w14:textId="606642FF" w:rsidR="00343699" w:rsidRDefault="00343699" w:rsidP="00343699">
      <w:pPr>
        <w:tabs>
          <w:tab w:val="left" w:pos="2280"/>
        </w:tabs>
        <w:spacing w:line="276" w:lineRule="auto"/>
        <w:jc w:val="both"/>
        <w:rPr>
          <w:rFonts w:ascii="Arial Narrow" w:hAnsi="Arial Narrow"/>
          <w:sz w:val="18"/>
          <w:szCs w:val="18"/>
        </w:rPr>
      </w:pPr>
    </w:p>
    <w:p w14:paraId="4E251C62" w14:textId="5AFB4C16" w:rsidR="00581427" w:rsidRDefault="00547B7F" w:rsidP="00343699">
      <w:pPr>
        <w:tabs>
          <w:tab w:val="left" w:pos="2280"/>
        </w:tabs>
        <w:spacing w:line="276" w:lineRule="auto"/>
        <w:jc w:val="both"/>
        <w:rPr>
          <w:rFonts w:ascii="Arial Narrow" w:hAnsi="Arial Narrow"/>
          <w:sz w:val="18"/>
          <w:szCs w:val="18"/>
        </w:rPr>
      </w:pPr>
      <w:r w:rsidRPr="00547B7F">
        <w:rPr>
          <w:rFonts w:ascii="Arial Narrow" w:hAnsi="Arial Narrow"/>
          <w:b/>
          <w:bCs/>
          <w:sz w:val="18"/>
          <w:szCs w:val="18"/>
        </w:rPr>
        <w:t>Tercero.</w:t>
      </w:r>
      <w:r w:rsidRPr="00547B7F">
        <w:rPr>
          <w:rFonts w:ascii="Arial Narrow" w:hAnsi="Arial Narrow"/>
          <w:sz w:val="18"/>
          <w:szCs w:val="18"/>
        </w:rPr>
        <w:t xml:space="preserve"> – Se procedió a dar lectura a las respuestas contenidas en el acta, para que posteriormente los </w:t>
      </w:r>
      <w:r w:rsidRPr="00547B7F">
        <w:rPr>
          <w:rFonts w:ascii="Arial Narrow" w:hAnsi="Arial Narrow"/>
          <w:b/>
          <w:bCs/>
          <w:sz w:val="18"/>
          <w:szCs w:val="18"/>
        </w:rPr>
        <w:t xml:space="preserve">PARTICIPANTES </w:t>
      </w:r>
      <w:r w:rsidRPr="00547B7F">
        <w:rPr>
          <w:rFonts w:ascii="Arial Narrow" w:hAnsi="Arial Narrow"/>
          <w:sz w:val="18"/>
          <w:szCs w:val="18"/>
        </w:rPr>
        <w:t xml:space="preserve">pudieran estar en condiciones de hacer cuestionamientos sobre las dudas de las respuestas emitidas por la </w:t>
      </w:r>
      <w:r w:rsidRPr="00547B7F">
        <w:rPr>
          <w:rFonts w:ascii="Arial Narrow" w:hAnsi="Arial Narrow"/>
          <w:b/>
          <w:bCs/>
          <w:sz w:val="18"/>
          <w:szCs w:val="18"/>
        </w:rPr>
        <w:t>CONVOCANTE,</w:t>
      </w:r>
      <w:r w:rsidRPr="00547B7F">
        <w:rPr>
          <w:rFonts w:ascii="Arial Narrow" w:hAnsi="Arial Narrow"/>
          <w:sz w:val="18"/>
          <w:szCs w:val="18"/>
        </w:rPr>
        <w:t xml:space="preserve"> a lo que respondieron no tener ninguna.</w:t>
      </w:r>
    </w:p>
    <w:p w14:paraId="75A2CC9E" w14:textId="2A3F8E85" w:rsidR="00547B7F" w:rsidRDefault="00547B7F" w:rsidP="00343699">
      <w:pPr>
        <w:tabs>
          <w:tab w:val="left" w:pos="2280"/>
        </w:tabs>
        <w:spacing w:line="276" w:lineRule="auto"/>
        <w:jc w:val="both"/>
        <w:rPr>
          <w:rFonts w:ascii="Arial Narrow" w:hAnsi="Arial Narrow"/>
          <w:sz w:val="18"/>
          <w:szCs w:val="18"/>
        </w:rPr>
      </w:pPr>
    </w:p>
    <w:p w14:paraId="5A574502" w14:textId="56C356A1" w:rsidR="00547B7F" w:rsidRDefault="00547B7F" w:rsidP="00547B7F">
      <w:pPr>
        <w:tabs>
          <w:tab w:val="left" w:pos="2280"/>
        </w:tabs>
        <w:spacing w:line="276" w:lineRule="auto"/>
        <w:jc w:val="both"/>
        <w:rPr>
          <w:rFonts w:ascii="Arial Narrow" w:eastAsiaTheme="minorEastAsia" w:hAnsi="Arial Narrow"/>
          <w:sz w:val="18"/>
          <w:szCs w:val="18"/>
        </w:rPr>
      </w:pPr>
      <w:r>
        <w:rPr>
          <w:rFonts w:ascii="Arial Narrow" w:eastAsiaTheme="minorEastAsia" w:hAnsi="Arial Narrow"/>
          <w:b/>
          <w:bCs/>
          <w:sz w:val="18"/>
          <w:szCs w:val="18"/>
        </w:rPr>
        <w:t>Cuarto</w:t>
      </w:r>
      <w:r w:rsidRPr="00547B7F">
        <w:rPr>
          <w:rFonts w:ascii="Arial Narrow" w:eastAsiaTheme="minorEastAsia" w:hAnsi="Arial Narrow"/>
          <w:b/>
          <w:bCs/>
          <w:sz w:val="18"/>
          <w:szCs w:val="18"/>
        </w:rPr>
        <w:t>. –</w:t>
      </w:r>
      <w:r w:rsidRPr="00547B7F">
        <w:rPr>
          <w:rFonts w:ascii="Arial Narrow" w:eastAsiaTheme="minorEastAsia" w:hAnsi="Arial Narrow"/>
          <w:sz w:val="18"/>
          <w:szCs w:val="18"/>
        </w:rPr>
        <w:t xml:space="preserve"> Se mencionan los </w:t>
      </w:r>
      <w:r w:rsidRPr="00547B7F">
        <w:rPr>
          <w:rFonts w:ascii="Arial Narrow" w:eastAsiaTheme="minorEastAsia" w:hAnsi="Arial Narrow"/>
          <w:b/>
          <w:bCs/>
          <w:sz w:val="18"/>
          <w:szCs w:val="18"/>
        </w:rPr>
        <w:t>PARTICIPANTES</w:t>
      </w:r>
      <w:r w:rsidRPr="00547B7F">
        <w:rPr>
          <w:rFonts w:ascii="Arial Narrow" w:eastAsiaTheme="minorEastAsia" w:hAnsi="Arial Narrow"/>
          <w:sz w:val="18"/>
          <w:szCs w:val="18"/>
        </w:rPr>
        <w:t xml:space="preserve"> que cumplieron con enviar por correo electrónico el escrito de interés en participar de conformidad con los párrafos tercero y séptimo del numeral 5 de las </w:t>
      </w:r>
      <w:r w:rsidRPr="00547B7F">
        <w:rPr>
          <w:rFonts w:ascii="Arial Narrow" w:eastAsiaTheme="minorEastAsia" w:hAnsi="Arial Narrow"/>
          <w:b/>
          <w:bCs/>
          <w:sz w:val="18"/>
          <w:szCs w:val="18"/>
        </w:rPr>
        <w:t>BASES</w:t>
      </w:r>
      <w:r w:rsidRPr="00547B7F">
        <w:rPr>
          <w:rFonts w:ascii="Arial Narrow" w:eastAsiaTheme="minorEastAsia" w:hAnsi="Arial Narrow"/>
          <w:sz w:val="18"/>
          <w:szCs w:val="18"/>
        </w:rPr>
        <w:t>.</w:t>
      </w:r>
    </w:p>
    <w:p w14:paraId="1EDF46A4" w14:textId="76A5C77C" w:rsidR="00547B7F" w:rsidRDefault="00547B7F" w:rsidP="00547B7F">
      <w:pPr>
        <w:tabs>
          <w:tab w:val="left" w:pos="2280"/>
        </w:tabs>
        <w:spacing w:line="276" w:lineRule="auto"/>
        <w:jc w:val="both"/>
        <w:rPr>
          <w:rFonts w:ascii="Arial Narrow" w:eastAsiaTheme="minorEastAsia" w:hAnsi="Arial Narrow"/>
          <w:sz w:val="18"/>
          <w:szCs w:val="18"/>
        </w:rPr>
      </w:pPr>
    </w:p>
    <w:tbl>
      <w:tblPr>
        <w:tblStyle w:val="Tablaconcuadrcula"/>
        <w:tblW w:w="0" w:type="auto"/>
        <w:tblInd w:w="1271" w:type="dxa"/>
        <w:tblLook w:val="04A0" w:firstRow="1" w:lastRow="0" w:firstColumn="1" w:lastColumn="0" w:noHBand="0" w:noVBand="1"/>
      </w:tblPr>
      <w:tblGrid>
        <w:gridCol w:w="1537"/>
        <w:gridCol w:w="5976"/>
      </w:tblGrid>
      <w:tr w:rsidR="00547B7F" w:rsidRPr="00547B7F" w14:paraId="32108778" w14:textId="77777777" w:rsidTr="00037A13">
        <w:tc>
          <w:tcPr>
            <w:tcW w:w="1537" w:type="dxa"/>
            <w:shd w:val="clear" w:color="auto" w:fill="D9D9D9" w:themeFill="background1" w:themeFillShade="D9"/>
            <w:vAlign w:val="center"/>
          </w:tcPr>
          <w:p w14:paraId="47A304D5" w14:textId="77777777" w:rsidR="00547B7F" w:rsidRPr="00547B7F" w:rsidRDefault="00547B7F" w:rsidP="00037A13">
            <w:pPr>
              <w:tabs>
                <w:tab w:val="left" w:pos="2280"/>
              </w:tabs>
              <w:spacing w:line="276" w:lineRule="auto"/>
              <w:jc w:val="center"/>
              <w:rPr>
                <w:rFonts w:ascii="Arial Narrow" w:hAnsi="Arial Narrow"/>
                <w:b/>
                <w:bCs/>
                <w:sz w:val="18"/>
                <w:szCs w:val="18"/>
              </w:rPr>
            </w:pPr>
            <w:r w:rsidRPr="00547B7F">
              <w:rPr>
                <w:rFonts w:ascii="Arial Narrow" w:hAnsi="Arial Narrow"/>
                <w:b/>
                <w:bCs/>
                <w:sz w:val="18"/>
                <w:szCs w:val="18"/>
              </w:rPr>
              <w:t>CONSECUTIVO</w:t>
            </w:r>
          </w:p>
        </w:tc>
        <w:tc>
          <w:tcPr>
            <w:tcW w:w="5976" w:type="dxa"/>
            <w:shd w:val="clear" w:color="auto" w:fill="D9D9D9" w:themeFill="background1" w:themeFillShade="D9"/>
            <w:vAlign w:val="center"/>
          </w:tcPr>
          <w:p w14:paraId="53FD28BC" w14:textId="77777777" w:rsidR="00547B7F" w:rsidRPr="00547B7F" w:rsidRDefault="00547B7F" w:rsidP="00037A13">
            <w:pPr>
              <w:tabs>
                <w:tab w:val="left" w:pos="2280"/>
              </w:tabs>
              <w:spacing w:line="276" w:lineRule="auto"/>
              <w:jc w:val="center"/>
              <w:rPr>
                <w:rFonts w:ascii="Arial Narrow" w:hAnsi="Arial Narrow"/>
                <w:b/>
                <w:bCs/>
                <w:sz w:val="18"/>
                <w:szCs w:val="18"/>
              </w:rPr>
            </w:pPr>
            <w:r w:rsidRPr="00547B7F">
              <w:rPr>
                <w:rFonts w:ascii="Arial Narrow" w:hAnsi="Arial Narrow"/>
                <w:b/>
                <w:bCs/>
                <w:sz w:val="18"/>
                <w:szCs w:val="18"/>
              </w:rPr>
              <w:t>PARTICIPANTES</w:t>
            </w:r>
          </w:p>
        </w:tc>
      </w:tr>
      <w:tr w:rsidR="00547B7F" w:rsidRPr="00547B7F" w14:paraId="64DC783C" w14:textId="77777777" w:rsidTr="00037A13">
        <w:tc>
          <w:tcPr>
            <w:tcW w:w="1537" w:type="dxa"/>
            <w:vAlign w:val="center"/>
          </w:tcPr>
          <w:p w14:paraId="3F29D1E6" w14:textId="77777777" w:rsidR="00547B7F" w:rsidRPr="00547B7F" w:rsidRDefault="00547B7F" w:rsidP="00037A13">
            <w:pPr>
              <w:tabs>
                <w:tab w:val="left" w:pos="2280"/>
              </w:tabs>
              <w:spacing w:line="276" w:lineRule="auto"/>
              <w:jc w:val="center"/>
              <w:rPr>
                <w:rFonts w:ascii="Arial Narrow" w:hAnsi="Arial Narrow"/>
                <w:sz w:val="18"/>
                <w:szCs w:val="18"/>
              </w:rPr>
            </w:pPr>
            <w:r w:rsidRPr="00547B7F">
              <w:rPr>
                <w:rFonts w:ascii="Arial Narrow" w:hAnsi="Arial Narrow"/>
                <w:sz w:val="18"/>
                <w:szCs w:val="18"/>
              </w:rPr>
              <w:t>1</w:t>
            </w:r>
          </w:p>
        </w:tc>
        <w:tc>
          <w:tcPr>
            <w:tcW w:w="5976" w:type="dxa"/>
            <w:vAlign w:val="center"/>
          </w:tcPr>
          <w:p w14:paraId="42662D16" w14:textId="0D28137F" w:rsidR="00547B7F" w:rsidRPr="00547B7F" w:rsidRDefault="004C1D68" w:rsidP="00037A13">
            <w:pPr>
              <w:tabs>
                <w:tab w:val="left" w:pos="2280"/>
              </w:tabs>
              <w:spacing w:line="276" w:lineRule="auto"/>
              <w:jc w:val="center"/>
              <w:rPr>
                <w:rFonts w:ascii="Arial Narrow" w:hAnsi="Arial Narrow"/>
                <w:sz w:val="18"/>
                <w:szCs w:val="18"/>
              </w:rPr>
            </w:pPr>
            <w:r>
              <w:rPr>
                <w:rFonts w:ascii="Arial Narrow" w:hAnsi="Arial Narrow"/>
                <w:sz w:val="18"/>
                <w:szCs w:val="18"/>
              </w:rPr>
              <w:t xml:space="preserve">Grupo </w:t>
            </w:r>
            <w:proofErr w:type="spellStart"/>
            <w:r>
              <w:rPr>
                <w:rFonts w:ascii="Arial Narrow" w:hAnsi="Arial Narrow"/>
                <w:sz w:val="18"/>
                <w:szCs w:val="18"/>
              </w:rPr>
              <w:t>Hervel</w:t>
            </w:r>
            <w:proofErr w:type="spellEnd"/>
            <w:r>
              <w:rPr>
                <w:rFonts w:ascii="Arial Narrow" w:hAnsi="Arial Narrow"/>
                <w:sz w:val="18"/>
                <w:szCs w:val="18"/>
              </w:rPr>
              <w:t xml:space="preserve"> S.A. de C.V.</w:t>
            </w:r>
          </w:p>
        </w:tc>
      </w:tr>
      <w:tr w:rsidR="00547B7F" w:rsidRPr="00547B7F" w14:paraId="74E58BFD" w14:textId="77777777" w:rsidTr="00037A13">
        <w:tc>
          <w:tcPr>
            <w:tcW w:w="1537" w:type="dxa"/>
            <w:vAlign w:val="center"/>
          </w:tcPr>
          <w:p w14:paraId="78FD8E6E" w14:textId="77777777" w:rsidR="00547B7F" w:rsidRPr="00547B7F" w:rsidRDefault="00547B7F" w:rsidP="00037A13">
            <w:pPr>
              <w:tabs>
                <w:tab w:val="left" w:pos="2280"/>
              </w:tabs>
              <w:spacing w:line="276" w:lineRule="auto"/>
              <w:jc w:val="center"/>
              <w:rPr>
                <w:rFonts w:ascii="Arial Narrow" w:hAnsi="Arial Narrow"/>
                <w:sz w:val="18"/>
                <w:szCs w:val="18"/>
              </w:rPr>
            </w:pPr>
            <w:r w:rsidRPr="00547B7F">
              <w:rPr>
                <w:rFonts w:ascii="Arial Narrow" w:hAnsi="Arial Narrow"/>
                <w:sz w:val="18"/>
                <w:szCs w:val="18"/>
              </w:rPr>
              <w:t>2</w:t>
            </w:r>
          </w:p>
        </w:tc>
        <w:tc>
          <w:tcPr>
            <w:tcW w:w="5976" w:type="dxa"/>
            <w:vAlign w:val="center"/>
          </w:tcPr>
          <w:p w14:paraId="324DFCBC" w14:textId="46585F74" w:rsidR="00547B7F" w:rsidRPr="00547B7F" w:rsidRDefault="004C1D68" w:rsidP="00037A13">
            <w:pPr>
              <w:tabs>
                <w:tab w:val="left" w:pos="2280"/>
              </w:tabs>
              <w:spacing w:line="276" w:lineRule="auto"/>
              <w:jc w:val="center"/>
              <w:rPr>
                <w:rFonts w:ascii="Arial Narrow" w:hAnsi="Arial Narrow"/>
                <w:sz w:val="18"/>
                <w:szCs w:val="18"/>
              </w:rPr>
            </w:pPr>
            <w:r>
              <w:rPr>
                <w:rFonts w:ascii="Arial Narrow" w:hAnsi="Arial Narrow"/>
                <w:sz w:val="18"/>
                <w:szCs w:val="18"/>
              </w:rPr>
              <w:t xml:space="preserve">Comercial Riley S.A. de C.V. </w:t>
            </w:r>
          </w:p>
        </w:tc>
      </w:tr>
      <w:tr w:rsidR="00547B7F" w:rsidRPr="00547B7F" w14:paraId="013BBDA9" w14:textId="77777777" w:rsidTr="00037A13">
        <w:tc>
          <w:tcPr>
            <w:tcW w:w="1537" w:type="dxa"/>
            <w:vAlign w:val="center"/>
          </w:tcPr>
          <w:p w14:paraId="253864FE" w14:textId="77777777" w:rsidR="00547B7F" w:rsidRPr="00547B7F" w:rsidRDefault="00547B7F" w:rsidP="00037A13">
            <w:pPr>
              <w:tabs>
                <w:tab w:val="left" w:pos="2280"/>
              </w:tabs>
              <w:spacing w:line="276" w:lineRule="auto"/>
              <w:jc w:val="center"/>
              <w:rPr>
                <w:rFonts w:ascii="Arial Narrow" w:hAnsi="Arial Narrow"/>
                <w:sz w:val="18"/>
                <w:szCs w:val="18"/>
              </w:rPr>
            </w:pPr>
            <w:r w:rsidRPr="00547B7F">
              <w:rPr>
                <w:rFonts w:ascii="Arial Narrow" w:hAnsi="Arial Narrow"/>
                <w:sz w:val="18"/>
                <w:szCs w:val="18"/>
              </w:rPr>
              <w:t>3</w:t>
            </w:r>
          </w:p>
        </w:tc>
        <w:tc>
          <w:tcPr>
            <w:tcW w:w="5976" w:type="dxa"/>
            <w:vAlign w:val="center"/>
          </w:tcPr>
          <w:p w14:paraId="7F873651" w14:textId="316A6355" w:rsidR="00547B7F" w:rsidRPr="00547B7F" w:rsidRDefault="004C1D68" w:rsidP="00037A13">
            <w:pPr>
              <w:tabs>
                <w:tab w:val="left" w:pos="2280"/>
              </w:tabs>
              <w:spacing w:line="276" w:lineRule="auto"/>
              <w:jc w:val="center"/>
              <w:rPr>
                <w:rFonts w:ascii="Arial Narrow" w:hAnsi="Arial Narrow"/>
                <w:sz w:val="18"/>
                <w:szCs w:val="18"/>
              </w:rPr>
            </w:pPr>
            <w:r>
              <w:rPr>
                <w:rFonts w:ascii="Arial Narrow" w:hAnsi="Arial Narrow"/>
                <w:sz w:val="18"/>
                <w:szCs w:val="18"/>
              </w:rPr>
              <w:t xml:space="preserve">Impacto e Intervención Social, A.C. </w:t>
            </w:r>
          </w:p>
        </w:tc>
      </w:tr>
      <w:tr w:rsidR="00547B7F" w:rsidRPr="00547B7F" w14:paraId="5D111051" w14:textId="77777777" w:rsidTr="00037A13">
        <w:tc>
          <w:tcPr>
            <w:tcW w:w="1537" w:type="dxa"/>
            <w:vAlign w:val="center"/>
          </w:tcPr>
          <w:p w14:paraId="6BE7B629" w14:textId="77777777" w:rsidR="00547B7F" w:rsidRPr="00547B7F" w:rsidRDefault="00547B7F" w:rsidP="00037A13">
            <w:pPr>
              <w:tabs>
                <w:tab w:val="left" w:pos="2280"/>
              </w:tabs>
              <w:spacing w:line="276" w:lineRule="auto"/>
              <w:jc w:val="center"/>
              <w:rPr>
                <w:rFonts w:ascii="Arial Narrow" w:hAnsi="Arial Narrow"/>
                <w:sz w:val="18"/>
                <w:szCs w:val="18"/>
              </w:rPr>
            </w:pPr>
            <w:r w:rsidRPr="00547B7F">
              <w:rPr>
                <w:rFonts w:ascii="Arial Narrow" w:hAnsi="Arial Narrow"/>
                <w:sz w:val="18"/>
                <w:szCs w:val="18"/>
              </w:rPr>
              <w:t>4</w:t>
            </w:r>
          </w:p>
        </w:tc>
        <w:tc>
          <w:tcPr>
            <w:tcW w:w="5976" w:type="dxa"/>
            <w:vAlign w:val="center"/>
          </w:tcPr>
          <w:p w14:paraId="334444D3" w14:textId="3E4B6A57" w:rsidR="00547B7F" w:rsidRPr="00547B7F" w:rsidRDefault="00731A6D" w:rsidP="00037A13">
            <w:pPr>
              <w:tabs>
                <w:tab w:val="left" w:pos="2280"/>
              </w:tabs>
              <w:spacing w:line="276" w:lineRule="auto"/>
              <w:jc w:val="center"/>
              <w:rPr>
                <w:rFonts w:ascii="Arial Narrow" w:hAnsi="Arial Narrow"/>
                <w:sz w:val="18"/>
                <w:szCs w:val="18"/>
              </w:rPr>
            </w:pPr>
            <w:r>
              <w:rPr>
                <w:rFonts w:ascii="Arial Narrow" w:hAnsi="Arial Narrow"/>
                <w:sz w:val="18"/>
                <w:szCs w:val="18"/>
              </w:rPr>
              <w:t xml:space="preserve">Impacto Ingeniería &amp; Construcción, S.A. de C.V. </w:t>
            </w:r>
          </w:p>
        </w:tc>
      </w:tr>
      <w:tr w:rsidR="00547B7F" w:rsidRPr="00547B7F" w14:paraId="4E09BDE5" w14:textId="77777777" w:rsidTr="00037A13">
        <w:tc>
          <w:tcPr>
            <w:tcW w:w="1537" w:type="dxa"/>
            <w:vAlign w:val="center"/>
          </w:tcPr>
          <w:p w14:paraId="72ABE012" w14:textId="77777777" w:rsidR="00547B7F" w:rsidRPr="00547B7F" w:rsidRDefault="00547B7F" w:rsidP="00037A13">
            <w:pPr>
              <w:tabs>
                <w:tab w:val="left" w:pos="2280"/>
              </w:tabs>
              <w:spacing w:line="276" w:lineRule="auto"/>
              <w:jc w:val="center"/>
              <w:rPr>
                <w:rFonts w:ascii="Arial Narrow" w:hAnsi="Arial Narrow"/>
                <w:sz w:val="18"/>
                <w:szCs w:val="18"/>
              </w:rPr>
            </w:pPr>
            <w:r w:rsidRPr="00547B7F">
              <w:rPr>
                <w:rFonts w:ascii="Arial Narrow" w:hAnsi="Arial Narrow"/>
                <w:sz w:val="18"/>
                <w:szCs w:val="18"/>
              </w:rPr>
              <w:t>5</w:t>
            </w:r>
          </w:p>
        </w:tc>
        <w:tc>
          <w:tcPr>
            <w:tcW w:w="5976" w:type="dxa"/>
            <w:vAlign w:val="center"/>
          </w:tcPr>
          <w:p w14:paraId="46BFFAEA" w14:textId="2709D0B0" w:rsidR="00547B7F" w:rsidRPr="00547B7F" w:rsidRDefault="00731A6D" w:rsidP="00037A13">
            <w:pPr>
              <w:tabs>
                <w:tab w:val="left" w:pos="2280"/>
              </w:tabs>
              <w:spacing w:line="276" w:lineRule="auto"/>
              <w:jc w:val="center"/>
              <w:rPr>
                <w:rFonts w:ascii="Arial Narrow" w:hAnsi="Arial Narrow"/>
                <w:sz w:val="18"/>
                <w:szCs w:val="18"/>
              </w:rPr>
            </w:pPr>
            <w:r>
              <w:rPr>
                <w:rFonts w:ascii="Arial Narrow" w:hAnsi="Arial Narrow"/>
                <w:sz w:val="18"/>
                <w:szCs w:val="18"/>
              </w:rPr>
              <w:t xml:space="preserve">ILS Global </w:t>
            </w:r>
            <w:proofErr w:type="spellStart"/>
            <w:r>
              <w:rPr>
                <w:rFonts w:ascii="Arial Narrow" w:hAnsi="Arial Narrow"/>
                <w:sz w:val="18"/>
                <w:szCs w:val="18"/>
              </w:rPr>
              <w:t>Education</w:t>
            </w:r>
            <w:proofErr w:type="spellEnd"/>
            <w:r>
              <w:rPr>
                <w:rFonts w:ascii="Arial Narrow" w:hAnsi="Arial Narrow"/>
                <w:sz w:val="18"/>
                <w:szCs w:val="18"/>
              </w:rPr>
              <w:t xml:space="preserve"> S.A. de C.V.</w:t>
            </w:r>
          </w:p>
        </w:tc>
      </w:tr>
    </w:tbl>
    <w:p w14:paraId="00DE5403" w14:textId="5057F201" w:rsidR="00547B7F" w:rsidRDefault="00547B7F" w:rsidP="00343699">
      <w:pPr>
        <w:tabs>
          <w:tab w:val="left" w:pos="2280"/>
        </w:tabs>
        <w:spacing w:line="276" w:lineRule="auto"/>
        <w:jc w:val="both"/>
        <w:rPr>
          <w:rFonts w:ascii="Arial Narrow" w:hAnsi="Arial Narrow"/>
          <w:sz w:val="18"/>
          <w:szCs w:val="18"/>
        </w:rPr>
      </w:pPr>
    </w:p>
    <w:p w14:paraId="0DEB33E3" w14:textId="6B67D18B" w:rsidR="009E601B" w:rsidRDefault="009E601B" w:rsidP="009E601B">
      <w:pPr>
        <w:ind w:right="140"/>
        <w:jc w:val="both"/>
        <w:rPr>
          <w:rFonts w:ascii="Arial Narrow" w:hAnsi="Arial Narrow"/>
          <w:b/>
          <w:color w:val="000000"/>
          <w:sz w:val="18"/>
          <w:szCs w:val="18"/>
        </w:rPr>
      </w:pPr>
      <w:r>
        <w:rPr>
          <w:rFonts w:ascii="Arial Narrow" w:eastAsiaTheme="minorEastAsia" w:hAnsi="Arial Narrow"/>
          <w:b/>
          <w:bCs/>
          <w:sz w:val="18"/>
          <w:szCs w:val="18"/>
        </w:rPr>
        <w:lastRenderedPageBreak/>
        <w:t>Quinto</w:t>
      </w:r>
      <w:r w:rsidRPr="009E601B">
        <w:rPr>
          <w:rFonts w:ascii="Arial Narrow" w:eastAsiaTheme="minorEastAsia" w:hAnsi="Arial Narrow"/>
          <w:b/>
          <w:bCs/>
          <w:sz w:val="18"/>
          <w:szCs w:val="18"/>
        </w:rPr>
        <w:t>. –</w:t>
      </w:r>
      <w:r w:rsidRPr="009E601B">
        <w:rPr>
          <w:rFonts w:ascii="Arial Narrow" w:eastAsiaTheme="minorEastAsia" w:hAnsi="Arial Narrow"/>
          <w:sz w:val="18"/>
          <w:szCs w:val="18"/>
        </w:rPr>
        <w:t xml:space="preserve"> Los siguientes licitantes presentaron escrito de interés en participar, sin embargo, no estuvieron presentes en la Junta de Aclaración en la fecha y hora establecidos en el </w:t>
      </w:r>
      <w:r w:rsidRPr="009E601B">
        <w:rPr>
          <w:rFonts w:ascii="Arial Narrow" w:hAnsi="Arial Narrow"/>
          <w:b/>
          <w:color w:val="000000"/>
          <w:sz w:val="18"/>
          <w:szCs w:val="18"/>
        </w:rPr>
        <w:t>CALENDARIO DE ACTIVIDADES.</w:t>
      </w:r>
    </w:p>
    <w:p w14:paraId="08DEBB68" w14:textId="12F8579B" w:rsidR="009E601B" w:rsidRDefault="009E601B" w:rsidP="009E601B">
      <w:pPr>
        <w:ind w:right="140"/>
        <w:jc w:val="both"/>
        <w:rPr>
          <w:rFonts w:ascii="Arial Narrow" w:eastAsia="Times New Roman" w:hAnsi="Arial Narrow"/>
          <w:sz w:val="18"/>
          <w:szCs w:val="18"/>
        </w:rPr>
      </w:pPr>
    </w:p>
    <w:tbl>
      <w:tblPr>
        <w:tblStyle w:val="Tablaconcuadrcula"/>
        <w:tblW w:w="0" w:type="auto"/>
        <w:tblInd w:w="1271" w:type="dxa"/>
        <w:tblLook w:val="04A0" w:firstRow="1" w:lastRow="0" w:firstColumn="1" w:lastColumn="0" w:noHBand="0" w:noVBand="1"/>
      </w:tblPr>
      <w:tblGrid>
        <w:gridCol w:w="1537"/>
        <w:gridCol w:w="5976"/>
      </w:tblGrid>
      <w:tr w:rsidR="009E601B" w:rsidRPr="00547B7F" w14:paraId="6DA19353" w14:textId="77777777" w:rsidTr="00B659E2">
        <w:tc>
          <w:tcPr>
            <w:tcW w:w="1537" w:type="dxa"/>
            <w:shd w:val="clear" w:color="auto" w:fill="D9D9D9" w:themeFill="background1" w:themeFillShade="D9"/>
            <w:vAlign w:val="center"/>
          </w:tcPr>
          <w:p w14:paraId="765D6D7E" w14:textId="77777777" w:rsidR="009E601B" w:rsidRPr="00547B7F" w:rsidRDefault="009E601B" w:rsidP="00B659E2">
            <w:pPr>
              <w:tabs>
                <w:tab w:val="left" w:pos="2280"/>
              </w:tabs>
              <w:spacing w:line="276" w:lineRule="auto"/>
              <w:jc w:val="center"/>
              <w:rPr>
                <w:rFonts w:ascii="Arial Narrow" w:hAnsi="Arial Narrow"/>
                <w:b/>
                <w:bCs/>
                <w:sz w:val="18"/>
                <w:szCs w:val="18"/>
              </w:rPr>
            </w:pPr>
            <w:r w:rsidRPr="00547B7F">
              <w:rPr>
                <w:rFonts w:ascii="Arial Narrow" w:hAnsi="Arial Narrow"/>
                <w:b/>
                <w:bCs/>
                <w:sz w:val="18"/>
                <w:szCs w:val="18"/>
              </w:rPr>
              <w:t>CONSECUTIVO</w:t>
            </w:r>
          </w:p>
        </w:tc>
        <w:tc>
          <w:tcPr>
            <w:tcW w:w="5976" w:type="dxa"/>
            <w:shd w:val="clear" w:color="auto" w:fill="D9D9D9" w:themeFill="background1" w:themeFillShade="D9"/>
            <w:vAlign w:val="center"/>
          </w:tcPr>
          <w:p w14:paraId="793E7F2B" w14:textId="77777777" w:rsidR="009E601B" w:rsidRPr="00547B7F" w:rsidRDefault="009E601B" w:rsidP="00B659E2">
            <w:pPr>
              <w:tabs>
                <w:tab w:val="left" w:pos="2280"/>
              </w:tabs>
              <w:spacing w:line="276" w:lineRule="auto"/>
              <w:jc w:val="center"/>
              <w:rPr>
                <w:rFonts w:ascii="Arial Narrow" w:hAnsi="Arial Narrow"/>
                <w:b/>
                <w:bCs/>
                <w:sz w:val="18"/>
                <w:szCs w:val="18"/>
              </w:rPr>
            </w:pPr>
            <w:r w:rsidRPr="00547B7F">
              <w:rPr>
                <w:rFonts w:ascii="Arial Narrow" w:hAnsi="Arial Narrow"/>
                <w:b/>
                <w:bCs/>
                <w:sz w:val="18"/>
                <w:szCs w:val="18"/>
              </w:rPr>
              <w:t>PARTICIPANTES</w:t>
            </w:r>
          </w:p>
        </w:tc>
      </w:tr>
      <w:tr w:rsidR="009E601B" w:rsidRPr="00547B7F" w14:paraId="70D6016D" w14:textId="77777777" w:rsidTr="00B659E2">
        <w:tc>
          <w:tcPr>
            <w:tcW w:w="1537" w:type="dxa"/>
            <w:vAlign w:val="center"/>
          </w:tcPr>
          <w:p w14:paraId="6A9DB6FC" w14:textId="77777777" w:rsidR="009E601B" w:rsidRPr="00547B7F" w:rsidRDefault="009E601B" w:rsidP="00B659E2">
            <w:pPr>
              <w:tabs>
                <w:tab w:val="left" w:pos="2280"/>
              </w:tabs>
              <w:spacing w:line="276" w:lineRule="auto"/>
              <w:jc w:val="center"/>
              <w:rPr>
                <w:rFonts w:ascii="Arial Narrow" w:hAnsi="Arial Narrow"/>
                <w:sz w:val="18"/>
                <w:szCs w:val="18"/>
              </w:rPr>
            </w:pPr>
            <w:r w:rsidRPr="00547B7F">
              <w:rPr>
                <w:rFonts w:ascii="Arial Narrow" w:hAnsi="Arial Narrow"/>
                <w:sz w:val="18"/>
                <w:szCs w:val="18"/>
              </w:rPr>
              <w:t>1</w:t>
            </w:r>
          </w:p>
        </w:tc>
        <w:tc>
          <w:tcPr>
            <w:tcW w:w="5976" w:type="dxa"/>
            <w:vAlign w:val="center"/>
          </w:tcPr>
          <w:p w14:paraId="3F81C7AD" w14:textId="77777777" w:rsidR="009E601B" w:rsidRPr="00547B7F" w:rsidRDefault="009E601B" w:rsidP="00B659E2">
            <w:pPr>
              <w:tabs>
                <w:tab w:val="left" w:pos="2280"/>
              </w:tabs>
              <w:spacing w:line="276" w:lineRule="auto"/>
              <w:jc w:val="center"/>
              <w:rPr>
                <w:rFonts w:ascii="Arial Narrow" w:hAnsi="Arial Narrow"/>
                <w:sz w:val="18"/>
                <w:szCs w:val="18"/>
              </w:rPr>
            </w:pPr>
            <w:r>
              <w:rPr>
                <w:rFonts w:ascii="Arial Narrow" w:hAnsi="Arial Narrow"/>
                <w:sz w:val="18"/>
                <w:szCs w:val="18"/>
              </w:rPr>
              <w:t xml:space="preserve">Grupo </w:t>
            </w:r>
            <w:proofErr w:type="spellStart"/>
            <w:r>
              <w:rPr>
                <w:rFonts w:ascii="Arial Narrow" w:hAnsi="Arial Narrow"/>
                <w:sz w:val="18"/>
                <w:szCs w:val="18"/>
              </w:rPr>
              <w:t>Hervel</w:t>
            </w:r>
            <w:proofErr w:type="spellEnd"/>
            <w:r>
              <w:rPr>
                <w:rFonts w:ascii="Arial Narrow" w:hAnsi="Arial Narrow"/>
                <w:sz w:val="18"/>
                <w:szCs w:val="18"/>
              </w:rPr>
              <w:t xml:space="preserve"> S.A. de C.V.</w:t>
            </w:r>
          </w:p>
        </w:tc>
      </w:tr>
      <w:tr w:rsidR="009E601B" w:rsidRPr="00547B7F" w14:paraId="508FF7E8" w14:textId="77777777" w:rsidTr="00B659E2">
        <w:tc>
          <w:tcPr>
            <w:tcW w:w="1537" w:type="dxa"/>
            <w:vAlign w:val="center"/>
          </w:tcPr>
          <w:p w14:paraId="5D019AAC" w14:textId="77777777" w:rsidR="009E601B" w:rsidRPr="00547B7F" w:rsidRDefault="009E601B" w:rsidP="00B659E2">
            <w:pPr>
              <w:tabs>
                <w:tab w:val="left" w:pos="2280"/>
              </w:tabs>
              <w:spacing w:line="276" w:lineRule="auto"/>
              <w:jc w:val="center"/>
              <w:rPr>
                <w:rFonts w:ascii="Arial Narrow" w:hAnsi="Arial Narrow"/>
                <w:sz w:val="18"/>
                <w:szCs w:val="18"/>
              </w:rPr>
            </w:pPr>
            <w:r w:rsidRPr="00547B7F">
              <w:rPr>
                <w:rFonts w:ascii="Arial Narrow" w:hAnsi="Arial Narrow"/>
                <w:sz w:val="18"/>
                <w:szCs w:val="18"/>
              </w:rPr>
              <w:t>2</w:t>
            </w:r>
          </w:p>
        </w:tc>
        <w:tc>
          <w:tcPr>
            <w:tcW w:w="5976" w:type="dxa"/>
            <w:vAlign w:val="center"/>
          </w:tcPr>
          <w:p w14:paraId="21979DDD" w14:textId="77777777" w:rsidR="009E601B" w:rsidRPr="00547B7F" w:rsidRDefault="009E601B" w:rsidP="00B659E2">
            <w:pPr>
              <w:tabs>
                <w:tab w:val="left" w:pos="2280"/>
              </w:tabs>
              <w:spacing w:line="276" w:lineRule="auto"/>
              <w:jc w:val="center"/>
              <w:rPr>
                <w:rFonts w:ascii="Arial Narrow" w:hAnsi="Arial Narrow"/>
                <w:sz w:val="18"/>
                <w:szCs w:val="18"/>
              </w:rPr>
            </w:pPr>
            <w:r>
              <w:rPr>
                <w:rFonts w:ascii="Arial Narrow" w:hAnsi="Arial Narrow"/>
                <w:sz w:val="18"/>
                <w:szCs w:val="18"/>
              </w:rPr>
              <w:t xml:space="preserve">Comercial Riley S.A. de C.V. </w:t>
            </w:r>
          </w:p>
        </w:tc>
      </w:tr>
      <w:tr w:rsidR="009E601B" w:rsidRPr="00547B7F" w14:paraId="4193B849" w14:textId="77777777" w:rsidTr="00B659E2">
        <w:tc>
          <w:tcPr>
            <w:tcW w:w="1537" w:type="dxa"/>
            <w:vAlign w:val="center"/>
          </w:tcPr>
          <w:p w14:paraId="3E266A34" w14:textId="77777777" w:rsidR="009E601B" w:rsidRPr="00547B7F" w:rsidRDefault="009E601B" w:rsidP="00B659E2">
            <w:pPr>
              <w:tabs>
                <w:tab w:val="left" w:pos="2280"/>
              </w:tabs>
              <w:spacing w:line="276" w:lineRule="auto"/>
              <w:jc w:val="center"/>
              <w:rPr>
                <w:rFonts w:ascii="Arial Narrow" w:hAnsi="Arial Narrow"/>
                <w:sz w:val="18"/>
                <w:szCs w:val="18"/>
              </w:rPr>
            </w:pPr>
            <w:r w:rsidRPr="00547B7F">
              <w:rPr>
                <w:rFonts w:ascii="Arial Narrow" w:hAnsi="Arial Narrow"/>
                <w:sz w:val="18"/>
                <w:szCs w:val="18"/>
              </w:rPr>
              <w:t>3</w:t>
            </w:r>
          </w:p>
        </w:tc>
        <w:tc>
          <w:tcPr>
            <w:tcW w:w="5976" w:type="dxa"/>
            <w:vAlign w:val="center"/>
          </w:tcPr>
          <w:p w14:paraId="62C52E72" w14:textId="0059D313" w:rsidR="009E601B" w:rsidRPr="00547B7F" w:rsidRDefault="009E601B" w:rsidP="00B659E2">
            <w:pPr>
              <w:tabs>
                <w:tab w:val="left" w:pos="2280"/>
              </w:tabs>
              <w:spacing w:line="276" w:lineRule="auto"/>
              <w:jc w:val="center"/>
              <w:rPr>
                <w:rFonts w:ascii="Arial Narrow" w:hAnsi="Arial Narrow"/>
                <w:sz w:val="18"/>
                <w:szCs w:val="18"/>
              </w:rPr>
            </w:pPr>
            <w:r>
              <w:rPr>
                <w:rFonts w:ascii="Arial Narrow" w:hAnsi="Arial Narrow"/>
                <w:sz w:val="18"/>
                <w:szCs w:val="18"/>
              </w:rPr>
              <w:t>Impacto Ingeniería &amp; Construcción, S.A. de C.V.</w:t>
            </w:r>
          </w:p>
        </w:tc>
      </w:tr>
    </w:tbl>
    <w:p w14:paraId="3F8F87AD" w14:textId="77777777" w:rsidR="009E601B" w:rsidRDefault="009E601B" w:rsidP="00343699">
      <w:pPr>
        <w:jc w:val="both"/>
        <w:rPr>
          <w:rFonts w:ascii="Arial Narrow" w:hAnsi="Arial Narrow"/>
          <w:b/>
          <w:bCs/>
          <w:sz w:val="18"/>
          <w:szCs w:val="18"/>
        </w:rPr>
      </w:pPr>
    </w:p>
    <w:p w14:paraId="5A75C587" w14:textId="11031D81" w:rsidR="00343699" w:rsidRDefault="009E601B" w:rsidP="00343699">
      <w:pPr>
        <w:jc w:val="both"/>
        <w:rPr>
          <w:rFonts w:ascii="Arial Narrow" w:eastAsia="Calibri" w:hAnsi="Arial Narrow" w:cs="Calibri"/>
          <w:sz w:val="18"/>
          <w:szCs w:val="18"/>
        </w:rPr>
      </w:pPr>
      <w:proofErr w:type="gramStart"/>
      <w:r>
        <w:rPr>
          <w:rFonts w:ascii="Arial Narrow" w:hAnsi="Arial Narrow"/>
          <w:b/>
          <w:bCs/>
          <w:sz w:val="18"/>
          <w:szCs w:val="18"/>
        </w:rPr>
        <w:t>Sexto</w:t>
      </w:r>
      <w:r w:rsidR="00343699" w:rsidRPr="00F6250C">
        <w:rPr>
          <w:rFonts w:ascii="Arial Narrow" w:hAnsi="Arial Narrow"/>
          <w:b/>
          <w:bCs/>
          <w:sz w:val="18"/>
          <w:szCs w:val="18"/>
        </w:rPr>
        <w:t>.-</w:t>
      </w:r>
      <w:proofErr w:type="gramEnd"/>
      <w:r w:rsidR="00343699" w:rsidRPr="00F6250C">
        <w:rPr>
          <w:rFonts w:ascii="Arial Narrow" w:hAnsi="Arial Narrow"/>
          <w:sz w:val="18"/>
          <w:szCs w:val="18"/>
        </w:rPr>
        <w:t xml:space="preserve"> </w:t>
      </w:r>
      <w:r w:rsidR="004C2951">
        <w:rPr>
          <w:rFonts w:ascii="Arial Narrow" w:eastAsia="Calibri" w:hAnsi="Arial Narrow" w:cs="Calibri"/>
          <w:b/>
          <w:sz w:val="18"/>
          <w:szCs w:val="18"/>
        </w:rPr>
        <w:t>Aclaraciones</w:t>
      </w:r>
      <w:r w:rsidR="00343699" w:rsidRPr="00F6250C">
        <w:rPr>
          <w:rFonts w:ascii="Arial Narrow" w:eastAsia="Calibri" w:hAnsi="Arial Narrow" w:cs="Calibri"/>
          <w:sz w:val="18"/>
          <w:szCs w:val="18"/>
        </w:rPr>
        <w:t xml:space="preserve">: </w:t>
      </w:r>
      <w:r w:rsidR="009714FB">
        <w:rPr>
          <w:rFonts w:ascii="Arial Narrow" w:eastAsia="Calibri" w:hAnsi="Arial Narrow" w:cs="Calibri"/>
          <w:sz w:val="18"/>
          <w:szCs w:val="18"/>
        </w:rPr>
        <w:t>E</w:t>
      </w:r>
      <w:r w:rsidR="008F06B7" w:rsidRPr="00F6250C">
        <w:rPr>
          <w:rFonts w:ascii="Arial Narrow" w:eastAsia="Calibri" w:hAnsi="Arial Narrow" w:cs="Calibri"/>
          <w:sz w:val="18"/>
          <w:szCs w:val="18"/>
        </w:rPr>
        <w:t xml:space="preserve">xisten </w:t>
      </w:r>
      <w:r w:rsidR="004C2951">
        <w:rPr>
          <w:rFonts w:ascii="Arial Narrow" w:eastAsia="Calibri" w:hAnsi="Arial Narrow" w:cs="Calibri"/>
          <w:sz w:val="18"/>
          <w:szCs w:val="18"/>
        </w:rPr>
        <w:t>aclaraciones</w:t>
      </w:r>
      <w:r w:rsidR="00DA33EC">
        <w:rPr>
          <w:rFonts w:ascii="Arial Narrow" w:eastAsia="Calibri" w:hAnsi="Arial Narrow" w:cs="Calibri"/>
          <w:sz w:val="18"/>
          <w:szCs w:val="18"/>
        </w:rPr>
        <w:t xml:space="preserve"> por p</w:t>
      </w:r>
      <w:r w:rsidR="008F06B7" w:rsidRPr="00F6250C">
        <w:rPr>
          <w:rFonts w:ascii="Arial Narrow" w:eastAsia="Calibri" w:hAnsi="Arial Narrow" w:cs="Calibri"/>
          <w:sz w:val="18"/>
          <w:szCs w:val="18"/>
        </w:rPr>
        <w:t>arte de la Convocante.</w:t>
      </w:r>
    </w:p>
    <w:p w14:paraId="52FB05E4" w14:textId="031DEDA6" w:rsidR="00DA33EC" w:rsidRDefault="00DA33EC" w:rsidP="00343699">
      <w:pPr>
        <w:jc w:val="both"/>
        <w:rPr>
          <w:rFonts w:ascii="Arial Narrow" w:eastAsia="Calibri" w:hAnsi="Arial Narrow" w:cs="Calibri"/>
          <w:sz w:val="18"/>
          <w:szCs w:val="18"/>
        </w:rPr>
      </w:pPr>
    </w:p>
    <w:p w14:paraId="3ED699EE" w14:textId="08DED856" w:rsidR="006B7EB3" w:rsidRDefault="00A5798F" w:rsidP="00DA33EC">
      <w:pPr>
        <w:jc w:val="both"/>
        <w:rPr>
          <w:rFonts w:ascii="Arial Narrow" w:hAnsi="Arial Narrow" w:cs="Calibri Light"/>
          <w:bCs/>
          <w:color w:val="000000" w:themeColor="text1"/>
          <w:sz w:val="18"/>
          <w:szCs w:val="18"/>
        </w:rPr>
      </w:pPr>
      <w:r>
        <w:rPr>
          <w:rFonts w:ascii="Arial Narrow" w:hAnsi="Arial Narrow" w:cs="Calibri Light"/>
          <w:b/>
          <w:bCs/>
          <w:color w:val="000000" w:themeColor="text1"/>
          <w:sz w:val="20"/>
          <w:szCs w:val="20"/>
        </w:rPr>
        <w:t xml:space="preserve">1.- </w:t>
      </w:r>
      <w:r w:rsidR="00631F1D">
        <w:rPr>
          <w:rFonts w:ascii="Arial Narrow" w:hAnsi="Arial Narrow" w:cs="Calibri Light"/>
          <w:bCs/>
          <w:color w:val="000000" w:themeColor="text1"/>
          <w:sz w:val="18"/>
          <w:szCs w:val="18"/>
        </w:rPr>
        <w:t>Aclaración</w:t>
      </w:r>
      <w:r w:rsidR="007F31C0" w:rsidRPr="007F31C0">
        <w:rPr>
          <w:rFonts w:ascii="Arial Narrow" w:hAnsi="Arial Narrow" w:cs="Calibri Light"/>
          <w:bCs/>
          <w:color w:val="000000" w:themeColor="text1"/>
          <w:sz w:val="18"/>
          <w:szCs w:val="18"/>
        </w:rPr>
        <w:t xml:space="preserve">. </w:t>
      </w:r>
      <w:r w:rsidR="004C1D68">
        <w:rPr>
          <w:rFonts w:ascii="Arial Narrow" w:hAnsi="Arial Narrow" w:cs="Calibri Light"/>
          <w:bCs/>
          <w:color w:val="000000" w:themeColor="text1"/>
          <w:sz w:val="18"/>
          <w:szCs w:val="18"/>
        </w:rPr>
        <w:t>–</w:t>
      </w:r>
      <w:r w:rsidR="007F31C0" w:rsidRPr="007F31C0">
        <w:rPr>
          <w:rFonts w:ascii="Arial Narrow" w:hAnsi="Arial Narrow" w:cs="Calibri Light"/>
          <w:bCs/>
          <w:color w:val="000000" w:themeColor="text1"/>
          <w:sz w:val="18"/>
          <w:szCs w:val="18"/>
        </w:rPr>
        <w:t xml:space="preserve"> </w:t>
      </w:r>
      <w:r w:rsidR="00854427">
        <w:rPr>
          <w:rFonts w:ascii="Arial Narrow" w:hAnsi="Arial Narrow" w:cs="Calibri Light"/>
          <w:bCs/>
          <w:color w:val="000000" w:themeColor="text1"/>
          <w:sz w:val="18"/>
          <w:szCs w:val="18"/>
        </w:rPr>
        <w:t>Una vez adjudicado el proceso, el Proveedor Adjudicado deberá firmar un Convenio de Confidencialidad, por lo que l</w:t>
      </w:r>
      <w:r w:rsidR="004C1D68">
        <w:rPr>
          <w:rFonts w:ascii="Arial Narrow" w:hAnsi="Arial Narrow" w:cs="Calibri Light"/>
          <w:bCs/>
          <w:color w:val="000000" w:themeColor="text1"/>
          <w:sz w:val="18"/>
          <w:szCs w:val="18"/>
        </w:rPr>
        <w:t xml:space="preserve">os </w:t>
      </w:r>
      <w:r w:rsidR="004C1D68" w:rsidRPr="00994772">
        <w:rPr>
          <w:rFonts w:ascii="Arial Narrow" w:hAnsi="Arial Narrow" w:cs="Calibri Light"/>
          <w:b/>
          <w:color w:val="000000" w:themeColor="text1"/>
          <w:sz w:val="18"/>
          <w:szCs w:val="18"/>
        </w:rPr>
        <w:t>PARTICIPANTES</w:t>
      </w:r>
      <w:r w:rsidR="004C1D68">
        <w:rPr>
          <w:rFonts w:ascii="Arial Narrow" w:hAnsi="Arial Narrow" w:cs="Calibri Light"/>
          <w:bCs/>
          <w:color w:val="000000" w:themeColor="text1"/>
          <w:sz w:val="18"/>
          <w:szCs w:val="18"/>
        </w:rPr>
        <w:t xml:space="preserve"> </w:t>
      </w:r>
      <w:r w:rsidR="00731A6D">
        <w:rPr>
          <w:rFonts w:ascii="Arial Narrow" w:hAnsi="Arial Narrow" w:cs="Calibri Light"/>
          <w:bCs/>
          <w:color w:val="000000" w:themeColor="text1"/>
          <w:sz w:val="18"/>
          <w:szCs w:val="18"/>
        </w:rPr>
        <w:t>deberán</w:t>
      </w:r>
      <w:r w:rsidR="004C1D68">
        <w:rPr>
          <w:rFonts w:ascii="Arial Narrow" w:hAnsi="Arial Narrow" w:cs="Calibri Light"/>
          <w:bCs/>
          <w:color w:val="000000" w:themeColor="text1"/>
          <w:sz w:val="18"/>
          <w:szCs w:val="18"/>
        </w:rPr>
        <w:t xml:space="preserve"> </w:t>
      </w:r>
      <w:r w:rsidR="00854427">
        <w:rPr>
          <w:rFonts w:ascii="Arial Narrow" w:hAnsi="Arial Narrow" w:cs="Calibri Light"/>
          <w:bCs/>
          <w:color w:val="000000" w:themeColor="text1"/>
          <w:sz w:val="18"/>
          <w:szCs w:val="18"/>
        </w:rPr>
        <w:t>de presentar como parte de su Propuesta Técnica</w:t>
      </w:r>
      <w:r w:rsidR="004C1D68">
        <w:rPr>
          <w:rFonts w:ascii="Arial Narrow" w:hAnsi="Arial Narrow" w:cs="Calibri Light"/>
          <w:bCs/>
          <w:color w:val="000000" w:themeColor="text1"/>
          <w:sz w:val="18"/>
          <w:szCs w:val="18"/>
        </w:rPr>
        <w:t xml:space="preserve">, un manifiesto bajo protesta de decir verdad </w:t>
      </w:r>
      <w:r w:rsidR="00854427">
        <w:rPr>
          <w:rFonts w:ascii="Arial Narrow" w:hAnsi="Arial Narrow" w:cs="Calibri Light"/>
          <w:bCs/>
          <w:color w:val="000000" w:themeColor="text1"/>
          <w:sz w:val="18"/>
          <w:szCs w:val="18"/>
        </w:rPr>
        <w:t>en el cual otorguen su</w:t>
      </w:r>
      <w:r w:rsidR="00731A6D">
        <w:rPr>
          <w:rFonts w:ascii="Arial Narrow" w:hAnsi="Arial Narrow" w:cs="Calibri Light"/>
          <w:bCs/>
          <w:color w:val="000000" w:themeColor="text1"/>
          <w:sz w:val="18"/>
          <w:szCs w:val="18"/>
        </w:rPr>
        <w:t xml:space="preserve"> aceptación </w:t>
      </w:r>
      <w:r w:rsidR="00854427">
        <w:rPr>
          <w:rFonts w:ascii="Arial Narrow" w:hAnsi="Arial Narrow" w:cs="Calibri Light"/>
          <w:bCs/>
          <w:color w:val="000000" w:themeColor="text1"/>
          <w:sz w:val="18"/>
          <w:szCs w:val="18"/>
        </w:rPr>
        <w:t>para firmar un</w:t>
      </w:r>
      <w:r w:rsidR="00731A6D">
        <w:rPr>
          <w:rFonts w:ascii="Arial Narrow" w:hAnsi="Arial Narrow" w:cs="Calibri Light"/>
          <w:bCs/>
          <w:color w:val="000000" w:themeColor="text1"/>
          <w:sz w:val="18"/>
          <w:szCs w:val="18"/>
        </w:rPr>
        <w:t xml:space="preserve"> convenio de confidencialidad una vez adjudicad</w:t>
      </w:r>
      <w:r w:rsidR="00994772">
        <w:rPr>
          <w:rFonts w:ascii="Arial Narrow" w:hAnsi="Arial Narrow" w:cs="Calibri Light"/>
          <w:bCs/>
          <w:color w:val="000000" w:themeColor="text1"/>
          <w:sz w:val="18"/>
          <w:szCs w:val="18"/>
        </w:rPr>
        <w:t>a</w:t>
      </w:r>
      <w:r w:rsidR="00731A6D">
        <w:rPr>
          <w:rFonts w:ascii="Arial Narrow" w:hAnsi="Arial Narrow" w:cs="Calibri Light"/>
          <w:bCs/>
          <w:color w:val="000000" w:themeColor="text1"/>
          <w:sz w:val="18"/>
          <w:szCs w:val="18"/>
        </w:rPr>
        <w:t xml:space="preserve"> </w:t>
      </w:r>
      <w:r w:rsidR="00994772">
        <w:rPr>
          <w:rFonts w:ascii="Arial Narrow" w:hAnsi="Arial Narrow" w:cs="Calibri Light"/>
          <w:bCs/>
          <w:color w:val="000000" w:themeColor="text1"/>
          <w:sz w:val="18"/>
          <w:szCs w:val="18"/>
        </w:rPr>
        <w:t>la licitación</w:t>
      </w:r>
      <w:r w:rsidR="00731A6D">
        <w:rPr>
          <w:rFonts w:ascii="Arial Narrow" w:hAnsi="Arial Narrow" w:cs="Calibri Light"/>
          <w:bCs/>
          <w:color w:val="000000" w:themeColor="text1"/>
          <w:sz w:val="18"/>
          <w:szCs w:val="18"/>
        </w:rPr>
        <w:t xml:space="preserve">. </w:t>
      </w:r>
      <w:r w:rsidR="00994772">
        <w:rPr>
          <w:rFonts w:ascii="Arial Narrow" w:hAnsi="Arial Narrow" w:cs="Calibri Light"/>
          <w:bCs/>
          <w:color w:val="000000" w:themeColor="text1"/>
          <w:sz w:val="18"/>
          <w:szCs w:val="18"/>
        </w:rPr>
        <w:t>(Escrito libre)</w:t>
      </w:r>
    </w:p>
    <w:p w14:paraId="0DE49740" w14:textId="77777777" w:rsidR="00994772" w:rsidRPr="00746947" w:rsidRDefault="00994772" w:rsidP="00994772">
      <w:pPr>
        <w:tabs>
          <w:tab w:val="left" w:pos="2280"/>
        </w:tabs>
        <w:spacing w:line="276" w:lineRule="auto"/>
        <w:jc w:val="both"/>
        <w:rPr>
          <w:rFonts w:ascii="Arial Narrow" w:eastAsiaTheme="minorEastAsia" w:hAnsi="Arial Narrow" w:cs="Calibri Light"/>
          <w:sz w:val="16"/>
          <w:szCs w:val="16"/>
        </w:rPr>
      </w:pPr>
    </w:p>
    <w:p w14:paraId="158B273A" w14:textId="12312E88" w:rsidR="00994772" w:rsidRDefault="00994772" w:rsidP="00994772">
      <w:pPr>
        <w:tabs>
          <w:tab w:val="left" w:pos="2280"/>
        </w:tabs>
        <w:spacing w:line="276" w:lineRule="auto"/>
        <w:jc w:val="both"/>
        <w:rPr>
          <w:rFonts w:ascii="Arial Narrow" w:hAnsi="Arial Narrow"/>
          <w:b/>
          <w:bCs/>
          <w:sz w:val="18"/>
          <w:szCs w:val="18"/>
        </w:rPr>
      </w:pPr>
      <w:r>
        <w:rPr>
          <w:rFonts w:ascii="Arial Narrow" w:hAnsi="Arial Narrow"/>
          <w:sz w:val="18"/>
          <w:szCs w:val="18"/>
        </w:rPr>
        <w:t xml:space="preserve">Lo anterior, de conformidad con el articulo </w:t>
      </w:r>
      <w:r w:rsidRPr="00994772">
        <w:rPr>
          <w:rFonts w:ascii="Arial Narrow" w:hAnsi="Arial Narrow"/>
          <w:b/>
          <w:bCs/>
          <w:sz w:val="18"/>
          <w:szCs w:val="18"/>
        </w:rPr>
        <w:t xml:space="preserve">62 </w:t>
      </w:r>
      <w:r>
        <w:rPr>
          <w:rFonts w:ascii="Arial Narrow" w:hAnsi="Arial Narrow"/>
          <w:sz w:val="18"/>
          <w:szCs w:val="18"/>
        </w:rPr>
        <w:t xml:space="preserve">numeral 3 de la Ley de Compras Gubernamentales, Enajenaciones y Contratación de Servicios del Estado de Jalisco y sus Municipios, así como, lo establecido en el numeral </w:t>
      </w:r>
      <w:r w:rsidRPr="00994772">
        <w:rPr>
          <w:rFonts w:ascii="Arial Narrow" w:hAnsi="Arial Narrow"/>
          <w:b/>
          <w:bCs/>
          <w:sz w:val="18"/>
          <w:szCs w:val="18"/>
        </w:rPr>
        <w:t>5 JUNTA DE ACLARACIONES</w:t>
      </w:r>
      <w:r>
        <w:rPr>
          <w:rFonts w:ascii="Arial Narrow" w:hAnsi="Arial Narrow"/>
          <w:sz w:val="18"/>
          <w:szCs w:val="18"/>
        </w:rPr>
        <w:t xml:space="preserve">, último párrafo de las </w:t>
      </w:r>
      <w:r w:rsidRPr="00994772">
        <w:rPr>
          <w:rFonts w:ascii="Arial Narrow" w:hAnsi="Arial Narrow"/>
          <w:b/>
          <w:bCs/>
          <w:sz w:val="18"/>
          <w:szCs w:val="18"/>
        </w:rPr>
        <w:t>BASES.</w:t>
      </w:r>
    </w:p>
    <w:p w14:paraId="4A4A004B" w14:textId="13FA0E8C" w:rsidR="00343699" w:rsidRPr="002D3580" w:rsidRDefault="00343699" w:rsidP="00200D5E">
      <w:pPr>
        <w:tabs>
          <w:tab w:val="left" w:pos="2280"/>
        </w:tabs>
        <w:spacing w:line="276" w:lineRule="auto"/>
        <w:ind w:right="-425"/>
        <w:jc w:val="both"/>
        <w:rPr>
          <w:rFonts w:ascii="Arial Narrow" w:hAnsi="Arial Narrow"/>
          <w:sz w:val="18"/>
          <w:szCs w:val="18"/>
        </w:rPr>
      </w:pPr>
    </w:p>
    <w:p w14:paraId="344AC39D" w14:textId="77777777" w:rsidR="00343699" w:rsidRPr="00F6250C" w:rsidRDefault="00343699" w:rsidP="00343699">
      <w:pPr>
        <w:jc w:val="both"/>
        <w:rPr>
          <w:rFonts w:ascii="Arial Narrow" w:eastAsia="Calibri" w:hAnsi="Arial Narrow" w:cs="Calibri"/>
          <w:sz w:val="18"/>
          <w:szCs w:val="18"/>
        </w:rPr>
      </w:pPr>
      <w:r w:rsidRPr="00F6250C">
        <w:rPr>
          <w:rFonts w:ascii="Arial Narrow" w:eastAsia="Calibri" w:hAnsi="Arial Narrow" w:cs="Calibri"/>
          <w:sz w:val="18"/>
          <w:szCs w:val="18"/>
        </w:rPr>
        <w:t xml:space="preserve">No habiendo más preguntas y hechos que hacer constar, los participantes consideran salvaguardados en su beneficio y en beneficio de sus representados, sus derechos constitucionales, humanos y demás garantías que se desprendan de la Constitución Política de los Estados Unidos Mexicanos, de la del Estado de Jalisco y cualquier otro ordenamiento legal, por lo que ninguno se reserva prerrogativa alguna en contra de </w:t>
      </w:r>
      <w:proofErr w:type="gramStart"/>
      <w:r w:rsidRPr="00F6250C">
        <w:rPr>
          <w:rFonts w:ascii="Arial Narrow" w:eastAsia="Calibri" w:hAnsi="Arial Narrow" w:cs="Calibri"/>
          <w:sz w:val="18"/>
          <w:szCs w:val="18"/>
        </w:rPr>
        <w:t>éste</w:t>
      </w:r>
      <w:proofErr w:type="gramEnd"/>
      <w:r w:rsidRPr="00F6250C">
        <w:rPr>
          <w:rFonts w:ascii="Arial Narrow" w:eastAsia="Calibri" w:hAnsi="Arial Narrow" w:cs="Calibri"/>
          <w:sz w:val="18"/>
          <w:szCs w:val="18"/>
        </w:rPr>
        <w:t xml:space="preserve"> acto.</w:t>
      </w:r>
    </w:p>
    <w:p w14:paraId="333F27FE" w14:textId="77777777" w:rsidR="00343699" w:rsidRPr="00F6250C" w:rsidRDefault="00343699" w:rsidP="00343699">
      <w:pPr>
        <w:jc w:val="both"/>
        <w:rPr>
          <w:rFonts w:ascii="Arial Narrow" w:eastAsia="Calibri" w:hAnsi="Arial Narrow" w:cs="Calibri"/>
          <w:sz w:val="18"/>
          <w:szCs w:val="18"/>
        </w:rPr>
      </w:pPr>
      <w:bookmarkStart w:id="1" w:name="_heading=h.gjdgxs" w:colFirst="0" w:colLast="0"/>
      <w:bookmarkEnd w:id="1"/>
    </w:p>
    <w:p w14:paraId="18EDF977" w14:textId="2870C98B" w:rsidR="00343699" w:rsidRPr="00F6250C" w:rsidRDefault="00343699" w:rsidP="00343699">
      <w:pPr>
        <w:jc w:val="both"/>
        <w:rPr>
          <w:rFonts w:ascii="Arial Narrow" w:eastAsia="Calibri" w:hAnsi="Arial Narrow" w:cs="Calibri"/>
          <w:sz w:val="18"/>
          <w:szCs w:val="18"/>
        </w:rPr>
      </w:pPr>
      <w:r w:rsidRPr="00F6250C">
        <w:rPr>
          <w:rFonts w:ascii="Arial Narrow" w:eastAsia="Calibri" w:hAnsi="Arial Narrow" w:cs="Calibri"/>
          <w:sz w:val="18"/>
          <w:szCs w:val="18"/>
        </w:rPr>
        <w:t xml:space="preserve">Se cierra la presente acta </w:t>
      </w:r>
      <w:r w:rsidRPr="009E601B">
        <w:rPr>
          <w:rFonts w:ascii="Arial Narrow" w:eastAsia="Calibri" w:hAnsi="Arial Narrow" w:cs="Calibri"/>
          <w:sz w:val="18"/>
          <w:szCs w:val="18"/>
        </w:rPr>
        <w:t xml:space="preserve">siendo las </w:t>
      </w:r>
      <w:r w:rsidR="00FD4B61" w:rsidRPr="009E601B">
        <w:rPr>
          <w:rFonts w:ascii="Arial Narrow" w:eastAsia="Calibri" w:hAnsi="Arial Narrow" w:cs="Calibri"/>
          <w:b/>
          <w:sz w:val="18"/>
          <w:szCs w:val="18"/>
        </w:rPr>
        <w:t>1</w:t>
      </w:r>
      <w:r w:rsidR="00631F1D" w:rsidRPr="009E601B">
        <w:rPr>
          <w:rFonts w:ascii="Arial Narrow" w:eastAsia="Calibri" w:hAnsi="Arial Narrow" w:cs="Calibri"/>
          <w:b/>
          <w:sz w:val="18"/>
          <w:szCs w:val="18"/>
        </w:rPr>
        <w:t>2</w:t>
      </w:r>
      <w:r w:rsidRPr="009E601B">
        <w:rPr>
          <w:rFonts w:ascii="Arial Narrow" w:eastAsia="Calibri" w:hAnsi="Arial Narrow" w:cs="Calibri"/>
          <w:b/>
          <w:sz w:val="18"/>
          <w:szCs w:val="18"/>
        </w:rPr>
        <w:t>:</w:t>
      </w:r>
      <w:r w:rsidR="009E601B" w:rsidRPr="009E601B">
        <w:rPr>
          <w:rFonts w:ascii="Arial Narrow" w:eastAsia="Calibri" w:hAnsi="Arial Narrow" w:cs="Calibri"/>
          <w:b/>
          <w:sz w:val="18"/>
          <w:szCs w:val="18"/>
        </w:rPr>
        <w:t>20</w:t>
      </w:r>
      <w:r w:rsidRPr="00F6250C">
        <w:rPr>
          <w:rFonts w:ascii="Arial Narrow" w:eastAsia="Calibri" w:hAnsi="Arial Narrow" w:cs="Calibri"/>
          <w:sz w:val="18"/>
          <w:szCs w:val="18"/>
        </w:rPr>
        <w:t xml:space="preserve"> horas del día </w:t>
      </w:r>
      <w:sdt>
        <w:sdtPr>
          <w:rPr>
            <w:rFonts w:ascii="Arial Narrow" w:hAnsi="Arial Narrow" w:cs="Calibri Light"/>
            <w:sz w:val="18"/>
            <w:szCs w:val="18"/>
          </w:rPr>
          <w:alias w:val="Fecha de publicación"/>
          <w:tag w:val=""/>
          <w:id w:val="-469359738"/>
          <w:placeholder>
            <w:docPart w:val="FA28A4C9337947F8AA329D68975223E2"/>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E0DDD">
            <w:rPr>
              <w:rFonts w:ascii="Arial Narrow" w:hAnsi="Arial Narrow" w:cs="Calibri Light"/>
              <w:sz w:val="18"/>
              <w:szCs w:val="18"/>
            </w:rPr>
            <w:t>11 de abril del 2022</w:t>
          </w:r>
        </w:sdtContent>
      </w:sdt>
      <w:r w:rsidRPr="00F6250C">
        <w:rPr>
          <w:rFonts w:ascii="Arial Narrow" w:eastAsia="Calibri" w:hAnsi="Arial Narrow" w:cs="Calibri"/>
          <w:sz w:val="18"/>
          <w:szCs w:val="18"/>
        </w:rPr>
        <w:t xml:space="preserve">, y en cumplimiento con el artículo 63 numeral 1 fracción V de la Ley de Compras Gubernamentales, Enajenaciones y Contratación de Servicios del Estado de Jalisco y sus </w:t>
      </w:r>
      <w:r w:rsidR="008F06B7" w:rsidRPr="00F6250C">
        <w:rPr>
          <w:rFonts w:ascii="Arial Narrow" w:eastAsia="Calibri" w:hAnsi="Arial Narrow" w:cs="Calibri"/>
          <w:sz w:val="18"/>
          <w:szCs w:val="18"/>
        </w:rPr>
        <w:t>Municipios,</w:t>
      </w:r>
      <w:r w:rsidRPr="00F6250C">
        <w:rPr>
          <w:rFonts w:ascii="Arial Narrow" w:eastAsia="Calibri" w:hAnsi="Arial Narrow" w:cs="Calibri"/>
          <w:sz w:val="18"/>
          <w:szCs w:val="18"/>
        </w:rPr>
        <w:t xml:space="preserve"> así como 63 y 65 del Reglamento firmando los asistentes a dicho acto.</w:t>
      </w:r>
    </w:p>
    <w:p w14:paraId="7C881AED" w14:textId="3246549C" w:rsidR="00343699" w:rsidRDefault="00343699" w:rsidP="00343699">
      <w:pPr>
        <w:pBdr>
          <w:top w:val="nil"/>
          <w:left w:val="nil"/>
          <w:bottom w:val="nil"/>
          <w:right w:val="nil"/>
          <w:between w:val="nil"/>
        </w:pBdr>
        <w:spacing w:before="120"/>
        <w:jc w:val="both"/>
        <w:rPr>
          <w:rFonts w:ascii="Arial Narrow" w:eastAsia="Calibri" w:hAnsi="Arial Narrow" w:cs="Calibri"/>
          <w:color w:val="000000"/>
          <w:sz w:val="18"/>
          <w:szCs w:val="18"/>
        </w:rPr>
      </w:pPr>
      <w:r w:rsidRPr="00F6250C">
        <w:rPr>
          <w:rFonts w:ascii="Arial Narrow" w:eastAsia="Calibri" w:hAnsi="Arial Narrow" w:cs="Calibri"/>
          <w:color w:val="000000"/>
          <w:sz w:val="18"/>
          <w:szCs w:val="18"/>
        </w:rPr>
        <w:t xml:space="preserve">Esta Acta </w:t>
      </w:r>
      <w:r w:rsidRPr="009E601B">
        <w:rPr>
          <w:rFonts w:ascii="Arial Narrow" w:eastAsia="Calibri" w:hAnsi="Arial Narrow" w:cs="Calibri"/>
          <w:color w:val="000000"/>
          <w:sz w:val="18"/>
          <w:szCs w:val="18"/>
        </w:rPr>
        <w:t xml:space="preserve">consta de </w:t>
      </w:r>
      <w:r w:rsidRPr="009E601B">
        <w:rPr>
          <w:rFonts w:ascii="Arial Narrow" w:eastAsia="Calibri" w:hAnsi="Arial Narrow" w:cs="Calibri"/>
          <w:b/>
          <w:color w:val="000000"/>
          <w:sz w:val="18"/>
          <w:szCs w:val="18"/>
        </w:rPr>
        <w:t>0</w:t>
      </w:r>
      <w:r w:rsidR="001E5968">
        <w:rPr>
          <w:rFonts w:ascii="Arial Narrow" w:eastAsia="Calibri" w:hAnsi="Arial Narrow" w:cs="Calibri"/>
          <w:b/>
          <w:color w:val="000000"/>
          <w:sz w:val="18"/>
          <w:szCs w:val="18"/>
        </w:rPr>
        <w:t>5</w:t>
      </w:r>
      <w:r w:rsidRPr="009E601B">
        <w:rPr>
          <w:rFonts w:ascii="Arial Narrow" w:eastAsia="Calibri" w:hAnsi="Arial Narrow" w:cs="Calibri"/>
          <w:color w:val="000000"/>
          <w:sz w:val="18"/>
          <w:szCs w:val="18"/>
        </w:rPr>
        <w:t xml:space="preserve"> </w:t>
      </w:r>
      <w:r w:rsidRPr="009E601B">
        <w:rPr>
          <w:rFonts w:ascii="Arial Narrow" w:eastAsia="Calibri" w:hAnsi="Arial Narrow" w:cs="Calibri"/>
          <w:sz w:val="18"/>
          <w:szCs w:val="18"/>
        </w:rPr>
        <w:t>páginas</w:t>
      </w:r>
      <w:r w:rsidRPr="00F6250C">
        <w:rPr>
          <w:rFonts w:ascii="Arial Narrow" w:eastAsia="Calibri" w:hAnsi="Arial Narrow" w:cs="Calibri"/>
          <w:color w:val="000000"/>
          <w:sz w:val="18"/>
          <w:szCs w:val="18"/>
        </w:rPr>
        <w:t xml:space="preserve">, firmadas por los asistentes para los efectos legales </w:t>
      </w:r>
      <w:r w:rsidRPr="00F6250C">
        <w:rPr>
          <w:rFonts w:ascii="Arial Narrow" w:eastAsia="Calibri" w:hAnsi="Arial Narrow" w:cs="Calibri"/>
          <w:sz w:val="18"/>
          <w:szCs w:val="18"/>
        </w:rPr>
        <w:t>y administrativos conducentes.</w:t>
      </w:r>
      <w:r w:rsidRPr="00F6250C">
        <w:rPr>
          <w:rFonts w:ascii="Arial Narrow" w:eastAsia="Calibri" w:hAnsi="Arial Narrow" w:cs="Calibri"/>
          <w:color w:val="000000"/>
          <w:sz w:val="18"/>
          <w:szCs w:val="18"/>
        </w:rPr>
        <w:t xml:space="preserve"> </w:t>
      </w:r>
    </w:p>
    <w:p w14:paraId="609B3FA6" w14:textId="77777777" w:rsidR="004C1D68" w:rsidRPr="00F6250C" w:rsidRDefault="004C1D68" w:rsidP="00343699">
      <w:pPr>
        <w:jc w:val="both"/>
        <w:rPr>
          <w:rFonts w:ascii="Arial Narrow" w:eastAsia="Calibri" w:hAnsi="Arial Narrow" w:cs="Calibri"/>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56"/>
        <w:gridCol w:w="2825"/>
        <w:gridCol w:w="2080"/>
        <w:gridCol w:w="2452"/>
      </w:tblGrid>
      <w:tr w:rsidR="00DA675E" w:rsidRPr="00F6250C" w14:paraId="217BC737" w14:textId="2652AEF3" w:rsidTr="00DA675E">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4D0E6044" w14:textId="3EB03C73" w:rsidR="00DA675E" w:rsidRPr="00F6250C" w:rsidRDefault="00DA675E" w:rsidP="0048411F">
            <w:pPr>
              <w:jc w:val="center"/>
              <w:rPr>
                <w:rFonts w:ascii="Arial Narrow" w:eastAsia="Calibri" w:hAnsi="Arial Narrow" w:cs="Calibri"/>
                <w:b/>
                <w:sz w:val="18"/>
                <w:szCs w:val="18"/>
              </w:rPr>
            </w:pPr>
            <w:r w:rsidRPr="00F6250C">
              <w:rPr>
                <w:rFonts w:ascii="Arial Narrow" w:eastAsia="Calibri" w:hAnsi="Arial Narrow" w:cs="Calibri"/>
                <w:b/>
                <w:sz w:val="18"/>
                <w:szCs w:val="18"/>
              </w:rPr>
              <w:t>Por la Convocante</w:t>
            </w:r>
          </w:p>
        </w:tc>
      </w:tr>
      <w:tr w:rsidR="00DA675E" w:rsidRPr="00F6250C" w14:paraId="39C44844" w14:textId="3B8FEF30" w:rsidTr="00DA675E">
        <w:trPr>
          <w:trHeight w:val="94"/>
        </w:trPr>
        <w:tc>
          <w:tcPr>
            <w:tcW w:w="1289" w:type="pct"/>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24965C61" w14:textId="77777777" w:rsidR="00DA675E" w:rsidRPr="00F6250C" w:rsidRDefault="00DA675E" w:rsidP="0048411F">
            <w:pPr>
              <w:jc w:val="center"/>
              <w:rPr>
                <w:rFonts w:ascii="Arial Narrow" w:eastAsia="Calibri" w:hAnsi="Arial Narrow" w:cs="Calibri"/>
                <w:b/>
                <w:sz w:val="18"/>
                <w:szCs w:val="18"/>
              </w:rPr>
            </w:pPr>
            <w:r w:rsidRPr="00F6250C">
              <w:rPr>
                <w:rFonts w:ascii="Arial Narrow" w:eastAsia="Calibri" w:hAnsi="Arial Narrow" w:cs="Calibri"/>
                <w:b/>
                <w:sz w:val="18"/>
                <w:szCs w:val="18"/>
              </w:rPr>
              <w:t>Nombre</w:t>
            </w:r>
          </w:p>
        </w:tc>
        <w:tc>
          <w:tcPr>
            <w:tcW w:w="1425" w:type="pct"/>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3762AF15" w14:textId="77777777" w:rsidR="00DA675E" w:rsidRPr="00F6250C" w:rsidRDefault="00DA675E" w:rsidP="0048411F">
            <w:pPr>
              <w:jc w:val="center"/>
              <w:rPr>
                <w:rFonts w:ascii="Arial Narrow" w:eastAsia="Calibri" w:hAnsi="Arial Narrow" w:cs="Calibri"/>
                <w:b/>
                <w:sz w:val="18"/>
                <w:szCs w:val="18"/>
              </w:rPr>
            </w:pPr>
            <w:r w:rsidRPr="00F6250C">
              <w:rPr>
                <w:rFonts w:ascii="Arial Narrow" w:eastAsia="Calibri" w:hAnsi="Arial Narrow" w:cs="Calibri"/>
                <w:b/>
                <w:sz w:val="18"/>
                <w:szCs w:val="18"/>
              </w:rPr>
              <w:t>Cargo</w:t>
            </w:r>
          </w:p>
        </w:tc>
        <w:tc>
          <w:tcPr>
            <w:tcW w:w="1049" w:type="pct"/>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5FE39B28" w14:textId="77777777" w:rsidR="00DA675E" w:rsidRPr="00F6250C" w:rsidRDefault="00DA675E" w:rsidP="0048411F">
            <w:pPr>
              <w:jc w:val="center"/>
              <w:rPr>
                <w:rFonts w:ascii="Arial Narrow" w:eastAsia="Calibri" w:hAnsi="Arial Narrow" w:cs="Calibri"/>
                <w:b/>
                <w:sz w:val="18"/>
                <w:szCs w:val="18"/>
              </w:rPr>
            </w:pPr>
            <w:r w:rsidRPr="00F6250C">
              <w:rPr>
                <w:rFonts w:ascii="Arial Narrow" w:eastAsia="Calibri" w:hAnsi="Arial Narrow" w:cs="Calibri"/>
                <w:b/>
                <w:sz w:val="18"/>
                <w:szCs w:val="18"/>
              </w:rPr>
              <w:t>Firma</w:t>
            </w:r>
          </w:p>
        </w:tc>
        <w:tc>
          <w:tcPr>
            <w:tcW w:w="1237" w:type="pct"/>
            <w:tcBorders>
              <w:top w:val="single" w:sz="4" w:space="0" w:color="auto"/>
              <w:left w:val="single" w:sz="4" w:space="0" w:color="auto"/>
              <w:bottom w:val="single" w:sz="4" w:space="0" w:color="auto"/>
              <w:right w:val="single" w:sz="4" w:space="0" w:color="auto"/>
            </w:tcBorders>
            <w:shd w:val="clear" w:color="auto" w:fill="D9D9D9"/>
          </w:tcPr>
          <w:p w14:paraId="1BD7E027" w14:textId="1E6967FD" w:rsidR="00DA675E" w:rsidRPr="00F6250C" w:rsidRDefault="00DA675E" w:rsidP="0048411F">
            <w:pPr>
              <w:jc w:val="center"/>
              <w:rPr>
                <w:rFonts w:ascii="Arial Narrow" w:eastAsia="Calibri" w:hAnsi="Arial Narrow" w:cs="Calibri"/>
                <w:b/>
                <w:sz w:val="18"/>
                <w:szCs w:val="18"/>
              </w:rPr>
            </w:pPr>
            <w:r>
              <w:rPr>
                <w:rFonts w:ascii="Arial Narrow" w:eastAsia="Calibri" w:hAnsi="Arial Narrow" w:cs="Calibri"/>
                <w:b/>
                <w:sz w:val="18"/>
                <w:szCs w:val="18"/>
              </w:rPr>
              <w:t>Antefirma</w:t>
            </w:r>
          </w:p>
        </w:tc>
      </w:tr>
      <w:tr w:rsidR="00DA675E" w:rsidRPr="00F6250C" w14:paraId="1680FF40" w14:textId="43BEF83B" w:rsidTr="00DA675E">
        <w:trPr>
          <w:trHeight w:val="101"/>
        </w:trPr>
        <w:tc>
          <w:tcPr>
            <w:tcW w:w="1289"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A152069" w14:textId="5D71BB13" w:rsidR="00DA675E" w:rsidRPr="00F6250C" w:rsidRDefault="00DA675E" w:rsidP="00F11A4D">
            <w:pPr>
              <w:jc w:val="center"/>
              <w:rPr>
                <w:rFonts w:ascii="Arial Narrow" w:eastAsia="Calibri" w:hAnsi="Arial Narrow" w:cs="Calibri"/>
                <w:sz w:val="18"/>
                <w:szCs w:val="18"/>
              </w:rPr>
            </w:pPr>
            <w:r w:rsidRPr="00F6250C">
              <w:rPr>
                <w:rFonts w:ascii="Arial Narrow" w:hAnsi="Arial Narrow"/>
                <w:color w:val="000000"/>
                <w:sz w:val="18"/>
                <w:szCs w:val="18"/>
              </w:rPr>
              <w:t>LIC. ABRAHAM YASIR MACIEL MONTOYA</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7892F77" w14:textId="220220E6" w:rsidR="00DA675E" w:rsidRPr="00F6250C" w:rsidRDefault="00DA675E" w:rsidP="00F11A4D">
            <w:pPr>
              <w:jc w:val="center"/>
              <w:rPr>
                <w:rFonts w:ascii="Arial Narrow" w:eastAsia="Calibri" w:hAnsi="Arial Narrow" w:cs="Calibri"/>
                <w:sz w:val="18"/>
                <w:szCs w:val="18"/>
              </w:rPr>
            </w:pPr>
            <w:r w:rsidRPr="00F6250C">
              <w:rPr>
                <w:rFonts w:ascii="Arial Narrow" w:hAnsi="Arial Narrow"/>
                <w:color w:val="000000"/>
                <w:sz w:val="18"/>
                <w:szCs w:val="18"/>
              </w:rPr>
              <w:t>COORDINADOR DE ADQUISICIONES DEL O.P.D. SERVICIOS DE SALUD JALISCO</w:t>
            </w:r>
          </w:p>
        </w:tc>
        <w:tc>
          <w:tcPr>
            <w:tcW w:w="1049"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EEC178" w14:textId="77777777" w:rsidR="00DA675E" w:rsidRPr="00F6250C" w:rsidRDefault="00DA675E" w:rsidP="00F11A4D">
            <w:pPr>
              <w:rPr>
                <w:rFonts w:ascii="Arial Narrow" w:eastAsia="Calibri" w:hAnsi="Arial Narrow" w:cs="Calibri"/>
                <w:sz w:val="18"/>
                <w:szCs w:val="18"/>
              </w:rPr>
            </w:pPr>
          </w:p>
        </w:tc>
        <w:tc>
          <w:tcPr>
            <w:tcW w:w="1237" w:type="pct"/>
            <w:tcBorders>
              <w:top w:val="single" w:sz="4" w:space="0" w:color="auto"/>
              <w:left w:val="single" w:sz="4" w:space="0" w:color="auto"/>
              <w:bottom w:val="single" w:sz="4" w:space="0" w:color="auto"/>
              <w:right w:val="single" w:sz="4" w:space="0" w:color="auto"/>
            </w:tcBorders>
          </w:tcPr>
          <w:p w14:paraId="1045D4E4" w14:textId="77777777" w:rsidR="00DA675E" w:rsidRPr="00F6250C" w:rsidRDefault="00DA675E" w:rsidP="00DA675E">
            <w:pPr>
              <w:jc w:val="center"/>
              <w:rPr>
                <w:rFonts w:ascii="Arial Narrow" w:eastAsia="Calibri" w:hAnsi="Arial Narrow" w:cs="Calibri"/>
                <w:sz w:val="18"/>
                <w:szCs w:val="18"/>
              </w:rPr>
            </w:pPr>
          </w:p>
        </w:tc>
      </w:tr>
      <w:tr w:rsidR="00DA675E" w:rsidRPr="00F6250C" w14:paraId="3BF4C06B" w14:textId="6204E00E" w:rsidTr="00DA675E">
        <w:trPr>
          <w:trHeight w:val="552"/>
        </w:trPr>
        <w:tc>
          <w:tcPr>
            <w:tcW w:w="1289"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DCCE7E1" w14:textId="254490E2" w:rsidR="00DA675E" w:rsidRPr="00F6250C" w:rsidRDefault="00DA675E" w:rsidP="00F11A4D">
            <w:pPr>
              <w:jc w:val="center"/>
              <w:rPr>
                <w:rFonts w:ascii="Arial Narrow" w:eastAsia="Calibri" w:hAnsi="Arial Narrow" w:cs="Calibri"/>
                <w:sz w:val="18"/>
                <w:szCs w:val="18"/>
              </w:rPr>
            </w:pPr>
            <w:r w:rsidRPr="00F6250C">
              <w:rPr>
                <w:rFonts w:ascii="Arial Narrow" w:hAnsi="Arial Narrow"/>
                <w:color w:val="000000"/>
                <w:sz w:val="18"/>
                <w:szCs w:val="18"/>
              </w:rPr>
              <w:t>C. IVONNE NALLELY CASTAÑEDA GARCIA</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8E89454" w14:textId="3AC6423E" w:rsidR="00DA675E" w:rsidRPr="00F6250C" w:rsidRDefault="00DA675E" w:rsidP="00F11A4D">
            <w:pPr>
              <w:jc w:val="center"/>
              <w:rPr>
                <w:rFonts w:ascii="Arial Narrow" w:eastAsia="Calibri" w:hAnsi="Arial Narrow" w:cs="Calibri"/>
                <w:sz w:val="18"/>
                <w:szCs w:val="18"/>
              </w:rPr>
            </w:pPr>
            <w:r w:rsidRPr="00F6250C">
              <w:rPr>
                <w:rFonts w:ascii="Arial Narrow" w:hAnsi="Arial Narrow"/>
                <w:color w:val="000000"/>
                <w:sz w:val="18"/>
                <w:szCs w:val="18"/>
              </w:rPr>
              <w:t>SERVIDOR PÚBLICO DESIGNADO POR EL TITULAR DE LA UNIDAD CENTRALIZADA DE COMPRAS</w:t>
            </w:r>
          </w:p>
        </w:tc>
        <w:tc>
          <w:tcPr>
            <w:tcW w:w="1049"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8F4271" w14:textId="77777777" w:rsidR="00DA675E" w:rsidRPr="00F6250C" w:rsidRDefault="00DA675E" w:rsidP="00F11A4D">
            <w:pPr>
              <w:rPr>
                <w:rFonts w:ascii="Arial Narrow" w:eastAsia="Calibri" w:hAnsi="Arial Narrow" w:cs="Calibri"/>
                <w:sz w:val="18"/>
                <w:szCs w:val="18"/>
              </w:rPr>
            </w:pPr>
          </w:p>
        </w:tc>
        <w:tc>
          <w:tcPr>
            <w:tcW w:w="1237" w:type="pct"/>
            <w:tcBorders>
              <w:top w:val="single" w:sz="4" w:space="0" w:color="auto"/>
              <w:left w:val="single" w:sz="4" w:space="0" w:color="auto"/>
              <w:bottom w:val="single" w:sz="4" w:space="0" w:color="auto"/>
              <w:right w:val="single" w:sz="4" w:space="0" w:color="auto"/>
            </w:tcBorders>
          </w:tcPr>
          <w:p w14:paraId="70145FE3" w14:textId="77777777" w:rsidR="00DA675E" w:rsidRPr="00F6250C" w:rsidRDefault="00DA675E" w:rsidP="00DA675E">
            <w:pPr>
              <w:jc w:val="center"/>
              <w:rPr>
                <w:rFonts w:ascii="Arial Narrow" w:eastAsia="Calibri" w:hAnsi="Arial Narrow" w:cs="Calibri"/>
                <w:sz w:val="18"/>
                <w:szCs w:val="18"/>
              </w:rPr>
            </w:pPr>
          </w:p>
        </w:tc>
      </w:tr>
      <w:tr w:rsidR="00DA675E" w:rsidRPr="00F6250C" w14:paraId="62F8A809" w14:textId="58AF6965" w:rsidTr="00DA675E">
        <w:tc>
          <w:tcPr>
            <w:tcW w:w="1289"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6FD6AA" w14:textId="1814A690" w:rsidR="00DA675E" w:rsidRPr="00F6250C" w:rsidRDefault="00DA675E" w:rsidP="00F11A4D">
            <w:pPr>
              <w:jc w:val="center"/>
              <w:rPr>
                <w:rFonts w:ascii="Arial Narrow" w:hAnsi="Arial Narrow"/>
                <w:color w:val="000000"/>
                <w:sz w:val="18"/>
                <w:szCs w:val="18"/>
              </w:rPr>
            </w:pPr>
            <w:r>
              <w:rPr>
                <w:rFonts w:ascii="Arial Narrow" w:hAnsi="Arial Narrow"/>
                <w:color w:val="000000"/>
                <w:sz w:val="18"/>
                <w:szCs w:val="18"/>
              </w:rPr>
              <w:t>C. ESTEFANÍA MONTSERRAT ALCÁRA GARCÍA</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E8AF6D9" w14:textId="2DF506A0" w:rsidR="00DA675E" w:rsidRPr="007C38D7" w:rsidRDefault="00DA675E" w:rsidP="007C38D7">
            <w:pPr>
              <w:spacing w:line="276" w:lineRule="auto"/>
              <w:jc w:val="center"/>
              <w:rPr>
                <w:rFonts w:ascii="Arial Narrow" w:hAnsi="Arial Narrow" w:cstheme="minorHAnsi"/>
                <w:smallCaps/>
                <w:sz w:val="18"/>
                <w:szCs w:val="18"/>
              </w:rPr>
            </w:pPr>
            <w:r w:rsidRPr="00370FCA">
              <w:rPr>
                <w:rFonts w:ascii="Arial Narrow" w:hAnsi="Arial Narrow" w:cstheme="minorHAnsi"/>
                <w:smallCaps/>
                <w:sz w:val="18"/>
                <w:szCs w:val="18"/>
              </w:rPr>
              <w:t>REPRESENTANTE DEL ÓRGANO INTERNO</w:t>
            </w:r>
            <w:r>
              <w:rPr>
                <w:rFonts w:ascii="Arial Narrow" w:hAnsi="Arial Narrow" w:cstheme="minorHAnsi"/>
                <w:smallCaps/>
                <w:sz w:val="18"/>
                <w:szCs w:val="18"/>
              </w:rPr>
              <w:t xml:space="preserve"> </w:t>
            </w:r>
            <w:r w:rsidRPr="00370FCA">
              <w:rPr>
                <w:rFonts w:ascii="Arial Narrow" w:hAnsi="Arial Narrow" w:cstheme="minorHAnsi"/>
                <w:smallCaps/>
                <w:sz w:val="18"/>
                <w:szCs w:val="18"/>
              </w:rPr>
              <w:t>DE</w:t>
            </w:r>
            <w:r>
              <w:rPr>
                <w:rFonts w:ascii="Arial Narrow" w:hAnsi="Arial Narrow" w:cstheme="minorHAnsi"/>
                <w:smallCaps/>
                <w:sz w:val="18"/>
                <w:szCs w:val="18"/>
              </w:rPr>
              <w:t xml:space="preserve"> </w:t>
            </w:r>
            <w:r w:rsidRPr="00370FCA">
              <w:rPr>
                <w:rFonts w:ascii="Arial Narrow" w:hAnsi="Arial Narrow" w:cstheme="minorHAnsi"/>
                <w:smallCaps/>
                <w:sz w:val="18"/>
                <w:szCs w:val="18"/>
              </w:rPr>
              <w:t>CONTROL EN EL O.P.D. SERVICIOS DE SALUD JALISCO</w:t>
            </w:r>
          </w:p>
        </w:tc>
        <w:tc>
          <w:tcPr>
            <w:tcW w:w="1049"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2CBA6D" w14:textId="77777777" w:rsidR="00DA675E" w:rsidRPr="00F6250C" w:rsidRDefault="00DA675E" w:rsidP="00F11A4D">
            <w:pPr>
              <w:rPr>
                <w:rFonts w:ascii="Arial Narrow" w:eastAsia="Calibri" w:hAnsi="Arial Narrow" w:cs="Calibri"/>
                <w:sz w:val="18"/>
                <w:szCs w:val="18"/>
              </w:rPr>
            </w:pPr>
          </w:p>
        </w:tc>
        <w:tc>
          <w:tcPr>
            <w:tcW w:w="1237" w:type="pct"/>
            <w:tcBorders>
              <w:top w:val="single" w:sz="4" w:space="0" w:color="auto"/>
              <w:left w:val="single" w:sz="4" w:space="0" w:color="auto"/>
              <w:bottom w:val="single" w:sz="4" w:space="0" w:color="auto"/>
              <w:right w:val="single" w:sz="4" w:space="0" w:color="auto"/>
            </w:tcBorders>
          </w:tcPr>
          <w:p w14:paraId="5C6B311D" w14:textId="77777777" w:rsidR="00DA675E" w:rsidRPr="00F6250C" w:rsidRDefault="00DA675E" w:rsidP="00DA675E">
            <w:pPr>
              <w:jc w:val="center"/>
              <w:rPr>
                <w:rFonts w:ascii="Arial Narrow" w:eastAsia="Calibri" w:hAnsi="Arial Narrow" w:cs="Calibri"/>
                <w:sz w:val="18"/>
                <w:szCs w:val="18"/>
              </w:rPr>
            </w:pPr>
          </w:p>
        </w:tc>
      </w:tr>
    </w:tbl>
    <w:p w14:paraId="4F6FB882" w14:textId="77777777" w:rsidR="009E601B" w:rsidRPr="00F6250C" w:rsidRDefault="009E601B" w:rsidP="00343699">
      <w:pPr>
        <w:jc w:val="both"/>
        <w:rPr>
          <w:rFonts w:ascii="Arial Narrow" w:eastAsia="Calibri" w:hAnsi="Arial Narrow" w:cs="Calibri"/>
          <w:sz w:val="18"/>
          <w:szCs w:val="18"/>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2559"/>
        <w:gridCol w:w="2823"/>
        <w:gridCol w:w="2082"/>
        <w:gridCol w:w="2449"/>
      </w:tblGrid>
      <w:tr w:rsidR="00DA675E" w:rsidRPr="00F6250C" w14:paraId="23EBDB1C" w14:textId="299CC055" w:rsidTr="00DA675E">
        <w:trPr>
          <w:trHeight w:val="263"/>
        </w:trPr>
        <w:tc>
          <w:tcPr>
            <w:tcW w:w="1291" w:type="pct"/>
            <w:shd w:val="clear" w:color="auto" w:fill="D9D9D9" w:themeFill="background1" w:themeFillShade="D9"/>
          </w:tcPr>
          <w:p w14:paraId="56A6DAAC" w14:textId="77777777" w:rsidR="00DA675E" w:rsidRPr="00F6250C" w:rsidRDefault="00DA675E" w:rsidP="0048411F">
            <w:pPr>
              <w:tabs>
                <w:tab w:val="left" w:pos="2280"/>
              </w:tabs>
              <w:spacing w:line="276" w:lineRule="auto"/>
              <w:jc w:val="center"/>
              <w:rPr>
                <w:rFonts w:ascii="Arial Narrow" w:eastAsiaTheme="minorEastAsia" w:hAnsi="Arial Narrow"/>
                <w:b/>
                <w:sz w:val="18"/>
                <w:szCs w:val="18"/>
              </w:rPr>
            </w:pPr>
            <w:r w:rsidRPr="00F6250C">
              <w:rPr>
                <w:rFonts w:ascii="Arial Narrow" w:eastAsiaTheme="minorEastAsia" w:hAnsi="Arial Narrow"/>
                <w:b/>
                <w:sz w:val="18"/>
                <w:szCs w:val="18"/>
              </w:rPr>
              <w:t xml:space="preserve">Área Requirente </w:t>
            </w:r>
          </w:p>
        </w:tc>
        <w:tc>
          <w:tcPr>
            <w:tcW w:w="1424" w:type="pct"/>
            <w:shd w:val="clear" w:color="auto" w:fill="D9D9D9" w:themeFill="background1" w:themeFillShade="D9"/>
          </w:tcPr>
          <w:p w14:paraId="5A1FD505" w14:textId="726CB1A7" w:rsidR="00DA675E" w:rsidRPr="00F6250C" w:rsidRDefault="00DA675E" w:rsidP="0048411F">
            <w:pPr>
              <w:tabs>
                <w:tab w:val="left" w:pos="2280"/>
              </w:tabs>
              <w:spacing w:line="276" w:lineRule="auto"/>
              <w:jc w:val="center"/>
              <w:rPr>
                <w:rFonts w:ascii="Arial Narrow" w:eastAsiaTheme="minorEastAsia" w:hAnsi="Arial Narrow"/>
                <w:b/>
                <w:sz w:val="18"/>
                <w:szCs w:val="18"/>
              </w:rPr>
            </w:pPr>
            <w:r w:rsidRPr="00F6250C">
              <w:rPr>
                <w:rFonts w:ascii="Arial Narrow" w:eastAsiaTheme="minorEastAsia" w:hAnsi="Arial Narrow"/>
                <w:b/>
                <w:sz w:val="18"/>
                <w:szCs w:val="18"/>
              </w:rPr>
              <w:t>Cargo</w:t>
            </w:r>
          </w:p>
        </w:tc>
        <w:tc>
          <w:tcPr>
            <w:tcW w:w="1050" w:type="pct"/>
            <w:shd w:val="clear" w:color="auto" w:fill="D9D9D9" w:themeFill="background1" w:themeFillShade="D9"/>
          </w:tcPr>
          <w:p w14:paraId="123C072C" w14:textId="1337427E" w:rsidR="00DA675E" w:rsidRPr="00F6250C" w:rsidRDefault="00DA675E" w:rsidP="0048411F">
            <w:pPr>
              <w:tabs>
                <w:tab w:val="left" w:pos="2280"/>
              </w:tabs>
              <w:spacing w:line="276" w:lineRule="auto"/>
              <w:jc w:val="center"/>
              <w:rPr>
                <w:rFonts w:ascii="Arial Narrow" w:eastAsiaTheme="minorEastAsia" w:hAnsi="Arial Narrow"/>
                <w:b/>
                <w:sz w:val="18"/>
                <w:szCs w:val="18"/>
              </w:rPr>
            </w:pPr>
            <w:r w:rsidRPr="00F6250C">
              <w:rPr>
                <w:rFonts w:ascii="Arial Narrow" w:eastAsiaTheme="minorEastAsia" w:hAnsi="Arial Narrow"/>
                <w:b/>
                <w:sz w:val="18"/>
                <w:szCs w:val="18"/>
              </w:rPr>
              <w:t>Firma</w:t>
            </w:r>
          </w:p>
        </w:tc>
        <w:tc>
          <w:tcPr>
            <w:tcW w:w="1236" w:type="pct"/>
            <w:shd w:val="clear" w:color="auto" w:fill="D9D9D9" w:themeFill="background1" w:themeFillShade="D9"/>
          </w:tcPr>
          <w:p w14:paraId="7D8B513F" w14:textId="551F7335" w:rsidR="00DA675E" w:rsidRPr="00F6250C" w:rsidRDefault="00DA675E" w:rsidP="0048411F">
            <w:pPr>
              <w:tabs>
                <w:tab w:val="left" w:pos="2280"/>
              </w:tabs>
              <w:spacing w:line="276" w:lineRule="auto"/>
              <w:jc w:val="center"/>
              <w:rPr>
                <w:rFonts w:ascii="Arial Narrow" w:eastAsiaTheme="minorEastAsia" w:hAnsi="Arial Narrow"/>
                <w:b/>
                <w:sz w:val="18"/>
                <w:szCs w:val="18"/>
              </w:rPr>
            </w:pPr>
            <w:r>
              <w:rPr>
                <w:rFonts w:ascii="Arial Narrow" w:eastAsiaTheme="minorEastAsia" w:hAnsi="Arial Narrow"/>
                <w:b/>
                <w:sz w:val="18"/>
                <w:szCs w:val="18"/>
              </w:rPr>
              <w:t>Antefirma</w:t>
            </w:r>
          </w:p>
        </w:tc>
      </w:tr>
      <w:tr w:rsidR="00DA675E" w:rsidRPr="00F6250C" w14:paraId="62431051" w14:textId="64B8CBF4" w:rsidTr="00DA675E">
        <w:trPr>
          <w:trHeight w:val="566"/>
        </w:trPr>
        <w:tc>
          <w:tcPr>
            <w:tcW w:w="1291" w:type="pct"/>
            <w:shd w:val="clear" w:color="auto" w:fill="auto"/>
            <w:vAlign w:val="center"/>
          </w:tcPr>
          <w:p w14:paraId="0BDC07EA" w14:textId="7C360933" w:rsidR="00DA675E" w:rsidRPr="004C1D68" w:rsidRDefault="00DA675E" w:rsidP="009E601B">
            <w:pPr>
              <w:tabs>
                <w:tab w:val="left" w:pos="2280"/>
              </w:tabs>
              <w:jc w:val="center"/>
              <w:rPr>
                <w:rFonts w:ascii="Arial Narrow" w:eastAsiaTheme="minorEastAsia" w:hAnsi="Arial Narrow"/>
                <w:sz w:val="18"/>
                <w:szCs w:val="18"/>
                <w:highlight w:val="yellow"/>
              </w:rPr>
            </w:pPr>
            <w:r w:rsidRPr="009E601B">
              <w:rPr>
                <w:rFonts w:ascii="Arial Narrow" w:hAnsi="Arial Narrow"/>
                <w:b/>
                <w:bCs/>
                <w:sz w:val="18"/>
                <w:szCs w:val="18"/>
              </w:rPr>
              <w:t>ING. GRISELDA MARITZA GONZALEZ ROSAS</w:t>
            </w:r>
          </w:p>
        </w:tc>
        <w:tc>
          <w:tcPr>
            <w:tcW w:w="1424" w:type="pct"/>
            <w:shd w:val="clear" w:color="auto" w:fill="auto"/>
          </w:tcPr>
          <w:p w14:paraId="13285C73" w14:textId="371A04C7" w:rsidR="00DA675E" w:rsidRPr="004C1D68" w:rsidRDefault="00DA675E" w:rsidP="009E601B">
            <w:pPr>
              <w:tabs>
                <w:tab w:val="left" w:pos="2280"/>
              </w:tabs>
              <w:spacing w:line="276" w:lineRule="auto"/>
              <w:jc w:val="center"/>
              <w:rPr>
                <w:rFonts w:ascii="Arial Narrow" w:eastAsiaTheme="minorEastAsia" w:hAnsi="Arial Narrow"/>
                <w:sz w:val="18"/>
                <w:szCs w:val="18"/>
                <w:highlight w:val="yellow"/>
              </w:rPr>
            </w:pPr>
            <w:r w:rsidRPr="009E601B">
              <w:rPr>
                <w:rFonts w:ascii="Arial Narrow" w:hAnsi="Arial Narrow"/>
                <w:sz w:val="18"/>
                <w:szCs w:val="18"/>
              </w:rPr>
              <w:t>JEFE DEL DEPARTAMENTO DE ABASTECIMIENTO DEL O.P.D. SERVICIOS DE SALUDA JALISCO</w:t>
            </w:r>
          </w:p>
        </w:tc>
        <w:tc>
          <w:tcPr>
            <w:tcW w:w="1050" w:type="pct"/>
            <w:shd w:val="clear" w:color="auto" w:fill="auto"/>
          </w:tcPr>
          <w:p w14:paraId="0E6F6359" w14:textId="77777777" w:rsidR="00DA675E" w:rsidRPr="00F6250C" w:rsidRDefault="00DA675E" w:rsidP="009E601B">
            <w:pPr>
              <w:tabs>
                <w:tab w:val="left" w:pos="2280"/>
              </w:tabs>
              <w:spacing w:line="276" w:lineRule="auto"/>
              <w:jc w:val="both"/>
              <w:rPr>
                <w:rFonts w:ascii="Arial Narrow" w:eastAsiaTheme="minorEastAsia" w:hAnsi="Arial Narrow"/>
                <w:sz w:val="18"/>
                <w:szCs w:val="18"/>
              </w:rPr>
            </w:pPr>
          </w:p>
        </w:tc>
        <w:tc>
          <w:tcPr>
            <w:tcW w:w="1236" w:type="pct"/>
          </w:tcPr>
          <w:p w14:paraId="20754967" w14:textId="77777777" w:rsidR="00DA675E" w:rsidRPr="00F6250C" w:rsidRDefault="00DA675E" w:rsidP="009E601B">
            <w:pPr>
              <w:tabs>
                <w:tab w:val="left" w:pos="2280"/>
              </w:tabs>
              <w:spacing w:line="276" w:lineRule="auto"/>
              <w:jc w:val="both"/>
              <w:rPr>
                <w:rFonts w:ascii="Arial Narrow" w:eastAsiaTheme="minorEastAsia" w:hAnsi="Arial Narrow"/>
                <w:sz w:val="18"/>
                <w:szCs w:val="18"/>
              </w:rPr>
            </w:pPr>
          </w:p>
        </w:tc>
      </w:tr>
    </w:tbl>
    <w:p w14:paraId="6BBD4256" w14:textId="6C4054B9" w:rsidR="00343699" w:rsidRDefault="00343699" w:rsidP="00343699">
      <w:pPr>
        <w:jc w:val="both"/>
        <w:rPr>
          <w:rFonts w:ascii="Arial Narrow" w:eastAsia="Calibri" w:hAnsi="Arial Narrow" w:cs="Calibri"/>
          <w:sz w:val="18"/>
          <w:szCs w:val="18"/>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2559"/>
        <w:gridCol w:w="2823"/>
        <w:gridCol w:w="2082"/>
        <w:gridCol w:w="2449"/>
      </w:tblGrid>
      <w:tr w:rsidR="00DA675E" w:rsidRPr="00F6250C" w14:paraId="6ECEE1F3" w14:textId="265165BF" w:rsidTr="00DA675E">
        <w:trPr>
          <w:trHeight w:val="263"/>
        </w:trPr>
        <w:tc>
          <w:tcPr>
            <w:tcW w:w="1291" w:type="pct"/>
            <w:shd w:val="clear" w:color="auto" w:fill="D9D9D9" w:themeFill="background1" w:themeFillShade="D9"/>
          </w:tcPr>
          <w:p w14:paraId="5FFC334B" w14:textId="171D4DD3" w:rsidR="00DA675E" w:rsidRPr="00F6250C" w:rsidRDefault="00DA675E" w:rsidP="00B659E2">
            <w:pPr>
              <w:tabs>
                <w:tab w:val="left" w:pos="2280"/>
              </w:tabs>
              <w:spacing w:line="276" w:lineRule="auto"/>
              <w:jc w:val="center"/>
              <w:rPr>
                <w:rFonts w:ascii="Arial Narrow" w:eastAsiaTheme="minorEastAsia" w:hAnsi="Arial Narrow"/>
                <w:b/>
                <w:sz w:val="18"/>
                <w:szCs w:val="18"/>
              </w:rPr>
            </w:pPr>
            <w:r>
              <w:rPr>
                <w:rFonts w:ascii="Arial Narrow" w:eastAsiaTheme="minorEastAsia" w:hAnsi="Arial Narrow"/>
                <w:b/>
                <w:sz w:val="18"/>
                <w:szCs w:val="18"/>
              </w:rPr>
              <w:t>Participante</w:t>
            </w:r>
          </w:p>
        </w:tc>
        <w:tc>
          <w:tcPr>
            <w:tcW w:w="1424" w:type="pct"/>
            <w:shd w:val="clear" w:color="auto" w:fill="D9D9D9" w:themeFill="background1" w:themeFillShade="D9"/>
          </w:tcPr>
          <w:p w14:paraId="6948AD4B" w14:textId="188CD1E3" w:rsidR="00DA675E" w:rsidRPr="00F6250C" w:rsidRDefault="00DA675E" w:rsidP="00DA675E">
            <w:pPr>
              <w:tabs>
                <w:tab w:val="left" w:pos="2280"/>
              </w:tabs>
              <w:spacing w:line="276" w:lineRule="auto"/>
              <w:jc w:val="center"/>
              <w:rPr>
                <w:rFonts w:ascii="Arial Narrow" w:eastAsiaTheme="minorEastAsia" w:hAnsi="Arial Narrow"/>
                <w:b/>
                <w:sz w:val="18"/>
                <w:szCs w:val="18"/>
              </w:rPr>
            </w:pPr>
            <w:r>
              <w:rPr>
                <w:rFonts w:ascii="Arial Narrow" w:eastAsiaTheme="minorEastAsia" w:hAnsi="Arial Narrow"/>
                <w:b/>
                <w:sz w:val="18"/>
                <w:szCs w:val="18"/>
              </w:rPr>
              <w:t>Representante</w:t>
            </w:r>
          </w:p>
        </w:tc>
        <w:tc>
          <w:tcPr>
            <w:tcW w:w="1050" w:type="pct"/>
            <w:shd w:val="clear" w:color="auto" w:fill="D9D9D9" w:themeFill="background1" w:themeFillShade="D9"/>
          </w:tcPr>
          <w:p w14:paraId="242D096A" w14:textId="77777777" w:rsidR="00DA675E" w:rsidRPr="00F6250C" w:rsidRDefault="00DA675E" w:rsidP="00B659E2">
            <w:pPr>
              <w:tabs>
                <w:tab w:val="left" w:pos="2280"/>
              </w:tabs>
              <w:spacing w:line="276" w:lineRule="auto"/>
              <w:jc w:val="center"/>
              <w:rPr>
                <w:rFonts w:ascii="Arial Narrow" w:eastAsiaTheme="minorEastAsia" w:hAnsi="Arial Narrow"/>
                <w:b/>
                <w:sz w:val="18"/>
                <w:szCs w:val="18"/>
              </w:rPr>
            </w:pPr>
            <w:r w:rsidRPr="00F6250C">
              <w:rPr>
                <w:rFonts w:ascii="Arial Narrow" w:eastAsiaTheme="minorEastAsia" w:hAnsi="Arial Narrow"/>
                <w:b/>
                <w:sz w:val="18"/>
                <w:szCs w:val="18"/>
              </w:rPr>
              <w:t>Firma</w:t>
            </w:r>
          </w:p>
        </w:tc>
        <w:tc>
          <w:tcPr>
            <w:tcW w:w="1235" w:type="pct"/>
            <w:shd w:val="clear" w:color="auto" w:fill="D9D9D9" w:themeFill="background1" w:themeFillShade="D9"/>
          </w:tcPr>
          <w:p w14:paraId="1BB91553" w14:textId="2E549AE3" w:rsidR="00DA675E" w:rsidRPr="00F6250C" w:rsidRDefault="00DA675E" w:rsidP="00B659E2">
            <w:pPr>
              <w:tabs>
                <w:tab w:val="left" w:pos="2280"/>
              </w:tabs>
              <w:spacing w:line="276" w:lineRule="auto"/>
              <w:jc w:val="center"/>
              <w:rPr>
                <w:rFonts w:ascii="Arial Narrow" w:eastAsiaTheme="minorEastAsia" w:hAnsi="Arial Narrow"/>
                <w:b/>
                <w:sz w:val="18"/>
                <w:szCs w:val="18"/>
              </w:rPr>
            </w:pPr>
            <w:r>
              <w:rPr>
                <w:rFonts w:ascii="Arial Narrow" w:eastAsiaTheme="minorEastAsia" w:hAnsi="Arial Narrow"/>
                <w:b/>
                <w:sz w:val="18"/>
                <w:szCs w:val="18"/>
              </w:rPr>
              <w:t>Antefirma</w:t>
            </w:r>
          </w:p>
        </w:tc>
      </w:tr>
      <w:tr w:rsidR="00DA675E" w:rsidRPr="00F6250C" w14:paraId="258521CB" w14:textId="2673C8D3" w:rsidTr="00DA675E">
        <w:trPr>
          <w:trHeight w:val="436"/>
        </w:trPr>
        <w:tc>
          <w:tcPr>
            <w:tcW w:w="1291" w:type="pct"/>
            <w:shd w:val="clear" w:color="auto" w:fill="auto"/>
          </w:tcPr>
          <w:p w14:paraId="11BF1B32" w14:textId="12DD924D" w:rsidR="00DA675E" w:rsidRPr="004C1D68" w:rsidRDefault="00DA675E" w:rsidP="00DA675E">
            <w:pPr>
              <w:tabs>
                <w:tab w:val="left" w:pos="2280"/>
              </w:tabs>
              <w:jc w:val="center"/>
              <w:rPr>
                <w:rFonts w:ascii="Arial Narrow" w:eastAsiaTheme="minorEastAsia" w:hAnsi="Arial Narrow"/>
                <w:sz w:val="18"/>
                <w:szCs w:val="18"/>
                <w:highlight w:val="yellow"/>
              </w:rPr>
            </w:pPr>
            <w:r w:rsidRPr="009E601B">
              <w:rPr>
                <w:rFonts w:ascii="Arial Narrow" w:hAnsi="Arial Narrow"/>
                <w:b/>
                <w:bCs/>
                <w:sz w:val="18"/>
                <w:szCs w:val="18"/>
              </w:rPr>
              <w:t>ILS GLOBAL EDUCATION S.A. DE C.V.</w:t>
            </w:r>
          </w:p>
        </w:tc>
        <w:tc>
          <w:tcPr>
            <w:tcW w:w="1424" w:type="pct"/>
            <w:shd w:val="clear" w:color="auto" w:fill="auto"/>
          </w:tcPr>
          <w:p w14:paraId="6B8300A3" w14:textId="59424A4B" w:rsidR="00DA675E" w:rsidRPr="004C1D68" w:rsidRDefault="00DA675E" w:rsidP="00DA675E">
            <w:pPr>
              <w:tabs>
                <w:tab w:val="left" w:pos="2280"/>
              </w:tabs>
              <w:spacing w:line="276" w:lineRule="auto"/>
              <w:jc w:val="center"/>
              <w:rPr>
                <w:rFonts w:ascii="Arial Narrow" w:eastAsiaTheme="minorEastAsia" w:hAnsi="Arial Narrow"/>
                <w:sz w:val="18"/>
                <w:szCs w:val="18"/>
                <w:highlight w:val="yellow"/>
              </w:rPr>
            </w:pPr>
            <w:r w:rsidRPr="009E601B">
              <w:rPr>
                <w:rFonts w:ascii="Arial Narrow" w:eastAsia="Calibri" w:hAnsi="Arial Narrow" w:cs="Calibri"/>
                <w:sz w:val="18"/>
                <w:szCs w:val="18"/>
              </w:rPr>
              <w:t xml:space="preserve">KARLA VALERIA PARRA ABUNDIS </w:t>
            </w:r>
          </w:p>
        </w:tc>
        <w:tc>
          <w:tcPr>
            <w:tcW w:w="1050" w:type="pct"/>
            <w:shd w:val="clear" w:color="auto" w:fill="auto"/>
          </w:tcPr>
          <w:p w14:paraId="1BBC6541" w14:textId="77777777" w:rsidR="00DA675E" w:rsidRPr="00F6250C" w:rsidRDefault="00DA675E" w:rsidP="00DA675E">
            <w:pPr>
              <w:tabs>
                <w:tab w:val="left" w:pos="2280"/>
              </w:tabs>
              <w:spacing w:line="276" w:lineRule="auto"/>
              <w:jc w:val="both"/>
              <w:rPr>
                <w:rFonts w:ascii="Arial Narrow" w:eastAsiaTheme="minorEastAsia" w:hAnsi="Arial Narrow"/>
                <w:sz w:val="18"/>
                <w:szCs w:val="18"/>
              </w:rPr>
            </w:pPr>
          </w:p>
        </w:tc>
        <w:tc>
          <w:tcPr>
            <w:tcW w:w="1235" w:type="pct"/>
          </w:tcPr>
          <w:p w14:paraId="42EC1EEB" w14:textId="77777777" w:rsidR="00DA675E" w:rsidRPr="00F6250C" w:rsidRDefault="00DA675E" w:rsidP="00DA675E">
            <w:pPr>
              <w:tabs>
                <w:tab w:val="left" w:pos="2280"/>
              </w:tabs>
              <w:spacing w:line="276" w:lineRule="auto"/>
              <w:jc w:val="both"/>
              <w:rPr>
                <w:rFonts w:ascii="Arial Narrow" w:eastAsiaTheme="minorEastAsia" w:hAnsi="Arial Narrow"/>
                <w:sz w:val="18"/>
                <w:szCs w:val="18"/>
              </w:rPr>
            </w:pPr>
          </w:p>
        </w:tc>
      </w:tr>
      <w:tr w:rsidR="00DA675E" w:rsidRPr="00F6250C" w14:paraId="7E03A633" w14:textId="776AF628" w:rsidTr="00DA675E">
        <w:trPr>
          <w:trHeight w:val="359"/>
        </w:trPr>
        <w:tc>
          <w:tcPr>
            <w:tcW w:w="1291" w:type="pct"/>
            <w:shd w:val="clear" w:color="auto" w:fill="auto"/>
          </w:tcPr>
          <w:p w14:paraId="657A489A" w14:textId="5F291389" w:rsidR="00DA675E" w:rsidRPr="009E601B" w:rsidRDefault="00DA675E" w:rsidP="00DA675E">
            <w:pPr>
              <w:tabs>
                <w:tab w:val="left" w:pos="2280"/>
              </w:tabs>
              <w:jc w:val="center"/>
              <w:rPr>
                <w:rFonts w:ascii="Arial Narrow" w:hAnsi="Arial Narrow"/>
                <w:b/>
                <w:bCs/>
                <w:sz w:val="18"/>
                <w:szCs w:val="18"/>
              </w:rPr>
            </w:pPr>
            <w:r w:rsidRPr="009E601B">
              <w:rPr>
                <w:rFonts w:ascii="Arial Narrow" w:hAnsi="Arial Narrow"/>
                <w:b/>
                <w:bCs/>
                <w:sz w:val="18"/>
                <w:szCs w:val="18"/>
              </w:rPr>
              <w:t>IMPACTO E INTERVENCIÓN SOCIAL, A.C.</w:t>
            </w:r>
          </w:p>
        </w:tc>
        <w:tc>
          <w:tcPr>
            <w:tcW w:w="1424" w:type="pct"/>
            <w:shd w:val="clear" w:color="auto" w:fill="auto"/>
          </w:tcPr>
          <w:p w14:paraId="1F403029" w14:textId="45DF4503" w:rsidR="00DA675E" w:rsidRPr="009E601B" w:rsidRDefault="00DA675E" w:rsidP="00DA675E">
            <w:pPr>
              <w:tabs>
                <w:tab w:val="left" w:pos="2280"/>
              </w:tabs>
              <w:spacing w:line="276" w:lineRule="auto"/>
              <w:jc w:val="center"/>
              <w:rPr>
                <w:rFonts w:ascii="Arial Narrow" w:hAnsi="Arial Narrow"/>
                <w:sz w:val="18"/>
                <w:szCs w:val="18"/>
              </w:rPr>
            </w:pPr>
            <w:r w:rsidRPr="009E601B">
              <w:rPr>
                <w:rFonts w:ascii="Arial Narrow" w:eastAsia="Calibri" w:hAnsi="Arial Narrow" w:cs="Calibri"/>
                <w:sz w:val="18"/>
                <w:szCs w:val="18"/>
              </w:rPr>
              <w:t xml:space="preserve">DAVID ARTURO BIZARRO MERCADO </w:t>
            </w:r>
          </w:p>
        </w:tc>
        <w:tc>
          <w:tcPr>
            <w:tcW w:w="1050" w:type="pct"/>
            <w:shd w:val="clear" w:color="auto" w:fill="auto"/>
          </w:tcPr>
          <w:p w14:paraId="7C84642A" w14:textId="77777777" w:rsidR="00DA675E" w:rsidRPr="00F6250C" w:rsidRDefault="00DA675E" w:rsidP="00DA675E">
            <w:pPr>
              <w:tabs>
                <w:tab w:val="left" w:pos="2280"/>
              </w:tabs>
              <w:spacing w:line="276" w:lineRule="auto"/>
              <w:jc w:val="both"/>
              <w:rPr>
                <w:rFonts w:ascii="Arial Narrow" w:eastAsiaTheme="minorEastAsia" w:hAnsi="Arial Narrow"/>
                <w:sz w:val="18"/>
                <w:szCs w:val="18"/>
              </w:rPr>
            </w:pPr>
          </w:p>
        </w:tc>
        <w:tc>
          <w:tcPr>
            <w:tcW w:w="1235" w:type="pct"/>
          </w:tcPr>
          <w:p w14:paraId="5D726619" w14:textId="77777777" w:rsidR="00DA675E" w:rsidRPr="00F6250C" w:rsidRDefault="00DA675E" w:rsidP="00DA675E">
            <w:pPr>
              <w:tabs>
                <w:tab w:val="left" w:pos="2280"/>
              </w:tabs>
              <w:spacing w:line="276" w:lineRule="auto"/>
              <w:jc w:val="both"/>
              <w:rPr>
                <w:rFonts w:ascii="Arial Narrow" w:eastAsiaTheme="minorEastAsia" w:hAnsi="Arial Narrow"/>
                <w:sz w:val="18"/>
                <w:szCs w:val="18"/>
              </w:rPr>
            </w:pPr>
          </w:p>
        </w:tc>
      </w:tr>
    </w:tbl>
    <w:p w14:paraId="5A988454" w14:textId="33D72530" w:rsidR="00343699" w:rsidRPr="00F6250C" w:rsidRDefault="00343699" w:rsidP="004005AB">
      <w:pPr>
        <w:rPr>
          <w:rFonts w:ascii="Arial Narrow" w:eastAsia="Calibri" w:hAnsi="Arial Narrow" w:cs="Calibri"/>
          <w:sz w:val="18"/>
          <w:szCs w:val="18"/>
        </w:rPr>
      </w:pPr>
    </w:p>
    <w:p w14:paraId="0FEE0517" w14:textId="77777777" w:rsidR="00343699" w:rsidRPr="00DA675E" w:rsidRDefault="00343699" w:rsidP="00343699">
      <w:pPr>
        <w:pStyle w:val="NormalWeb"/>
        <w:spacing w:before="0" w:beforeAutospacing="0" w:after="0" w:afterAutospacing="0" w:line="276" w:lineRule="auto"/>
        <w:ind w:left="-142"/>
        <w:jc w:val="both"/>
        <w:rPr>
          <w:rFonts w:ascii="Arial Narrow" w:hAnsi="Arial Narrow" w:cs="Calibri Light"/>
          <w:color w:val="000000" w:themeColor="text1"/>
          <w:sz w:val="12"/>
          <w:szCs w:val="12"/>
        </w:rPr>
      </w:pPr>
      <w:r w:rsidRPr="00DA675E">
        <w:rPr>
          <w:rFonts w:ascii="Arial Narrow" w:hAnsi="Arial Narrow" w:cs="Calibri Light"/>
          <w:color w:val="000000" w:themeColor="text1"/>
          <w:sz w:val="12"/>
          <w:szCs w:val="12"/>
        </w:rPr>
        <w:t xml:space="preserve">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w:t>
      </w:r>
      <w:r w:rsidRPr="00DA675E">
        <w:rPr>
          <w:rFonts w:ascii="Arial Narrow" w:hAnsi="Arial Narrow" w:cs="Calibri Light"/>
          <w:color w:val="000000" w:themeColor="text1"/>
          <w:sz w:val="12"/>
          <w:szCs w:val="12"/>
        </w:rPr>
        <w:lastRenderedPageBreak/>
        <w:t>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945F6AF" w14:textId="77777777" w:rsidR="00343699" w:rsidRPr="00F6250C" w:rsidRDefault="00343699" w:rsidP="00343699">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4C155B4F" w14:textId="6A5CC754" w:rsidR="00343699" w:rsidRPr="00DA675E" w:rsidRDefault="00343699" w:rsidP="00343699">
      <w:pPr>
        <w:spacing w:line="276" w:lineRule="auto"/>
        <w:ind w:left="-142"/>
        <w:jc w:val="both"/>
        <w:rPr>
          <w:rFonts w:ascii="Arial Narrow" w:hAnsi="Arial Narrow" w:cs="Calibri Light"/>
          <w:color w:val="000000" w:themeColor="text1"/>
          <w:sz w:val="14"/>
          <w:szCs w:val="14"/>
        </w:rPr>
      </w:pPr>
      <w:r w:rsidRPr="00DA675E">
        <w:rPr>
          <w:rFonts w:ascii="Arial Narrow" w:hAnsi="Arial Narrow" w:cs="Calibri Light"/>
          <w:color w:val="000000" w:themeColor="text1"/>
          <w:sz w:val="14"/>
          <w:szCs w:val="14"/>
        </w:rPr>
        <w:t xml:space="preserve">Pudiendo consultar el Aviso de Privacidad Integral de la </w:t>
      </w:r>
      <w:proofErr w:type="gramStart"/>
      <w:r w:rsidRPr="00DA675E">
        <w:rPr>
          <w:rFonts w:ascii="Arial Narrow" w:hAnsi="Arial Narrow" w:cs="Calibri Light"/>
          <w:color w:val="000000" w:themeColor="text1"/>
          <w:sz w:val="14"/>
          <w:szCs w:val="14"/>
        </w:rPr>
        <w:t>Secretaria</w:t>
      </w:r>
      <w:proofErr w:type="gramEnd"/>
      <w:r w:rsidRPr="00DA675E">
        <w:rPr>
          <w:rFonts w:ascii="Arial Narrow" w:hAnsi="Arial Narrow" w:cs="Calibri Light"/>
          <w:color w:val="000000" w:themeColor="text1"/>
          <w:sz w:val="14"/>
          <w:szCs w:val="14"/>
        </w:rPr>
        <w:t xml:space="preserve"> de Salud y Organismo Público Descentralizado Servicios de Salud Jalisco, en la siguiente liga: http//ssj.jalisco.gob.mx/transparencia.</w:t>
      </w:r>
    </w:p>
    <w:p w14:paraId="1BB16EF1" w14:textId="2A93A4CD" w:rsidR="00FD34C2" w:rsidRPr="00DA675E" w:rsidRDefault="00FD34C2" w:rsidP="00FD34C2">
      <w:pPr>
        <w:rPr>
          <w:rFonts w:ascii="Arial Narrow" w:hAnsi="Arial Narrow" w:cs="Calibri Light"/>
          <w:sz w:val="14"/>
          <w:szCs w:val="14"/>
        </w:rPr>
      </w:pPr>
      <w:r w:rsidRPr="00DA675E">
        <w:rPr>
          <w:rFonts w:ascii="Arial Narrow" w:hAnsi="Arial Narrow" w:cs="Calibri Light"/>
          <w:noProof/>
          <w:sz w:val="14"/>
          <w:szCs w:val="14"/>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A962AF0" w:rsidR="00A31DD5" w:rsidRPr="007D089C" w:rsidRDefault="00A31DD5" w:rsidP="00FD34C2">
                            <w:pPr>
                              <w:spacing w:line="276" w:lineRule="auto"/>
                              <w:jc w:val="both"/>
                              <w:rPr>
                                <w:rFonts w:ascii="Arial Narrow" w:hAnsi="Arial Narrow" w:cs="Calibri Light"/>
                                <w:sz w:val="16"/>
                                <w:szCs w:val="16"/>
                              </w:rPr>
                            </w:pPr>
                            <w:r w:rsidRPr="007D089C">
                              <w:rPr>
                                <w:rFonts w:ascii="Arial Narrow" w:hAnsi="Arial Narrow" w:cs="Calibri Light"/>
                                <w:sz w:val="16"/>
                                <w:szCs w:val="16"/>
                              </w:rPr>
                              <w:t>Fin del Acta. -------------------------------------------------------------------------------------------------------------------------------------------------------------</w:t>
                            </w:r>
                            <w:r w:rsidR="007D089C">
                              <w:rPr>
                                <w:rFonts w:ascii="Arial Narrow" w:hAnsi="Arial Narrow" w:cs="Calibri Light"/>
                                <w:sz w:val="16"/>
                                <w:szCs w:val="16"/>
                              </w:rPr>
                              <w:t>--------------------------------------------------------</w:t>
                            </w:r>
                          </w:p>
                          <w:p w14:paraId="77AE5127" w14:textId="77777777" w:rsidR="00A31DD5" w:rsidRDefault="00A31DD5"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7A962AF0" w:rsidR="00A31DD5" w:rsidRPr="007D089C" w:rsidRDefault="00A31DD5" w:rsidP="00FD34C2">
                      <w:pPr>
                        <w:spacing w:line="276" w:lineRule="auto"/>
                        <w:jc w:val="both"/>
                        <w:rPr>
                          <w:rFonts w:ascii="Arial Narrow" w:hAnsi="Arial Narrow" w:cs="Calibri Light"/>
                          <w:sz w:val="16"/>
                          <w:szCs w:val="16"/>
                        </w:rPr>
                      </w:pPr>
                      <w:r w:rsidRPr="007D089C">
                        <w:rPr>
                          <w:rFonts w:ascii="Arial Narrow" w:hAnsi="Arial Narrow" w:cs="Calibri Light"/>
                          <w:sz w:val="16"/>
                          <w:szCs w:val="16"/>
                        </w:rPr>
                        <w:t>Fin del Acta. -------------------------------------------------------------------------------------------------------------------------------------------------------------</w:t>
                      </w:r>
                      <w:r w:rsidR="007D089C">
                        <w:rPr>
                          <w:rFonts w:ascii="Arial Narrow" w:hAnsi="Arial Narrow" w:cs="Calibri Light"/>
                          <w:sz w:val="16"/>
                          <w:szCs w:val="16"/>
                        </w:rPr>
                        <w:t>--------------------------------------------------------</w:t>
                      </w:r>
                    </w:p>
                    <w:p w14:paraId="77AE5127" w14:textId="77777777" w:rsidR="00A31DD5" w:rsidRDefault="00A31DD5" w:rsidP="00FD34C2"/>
                  </w:txbxContent>
                </v:textbox>
                <w10:wrap anchorx="page"/>
              </v:shape>
            </w:pict>
          </mc:Fallback>
        </mc:AlternateContent>
      </w:r>
    </w:p>
    <w:sectPr w:rsidR="00FD34C2" w:rsidRPr="00DA675E" w:rsidSect="006E1944">
      <w:headerReference w:type="default" r:id="rId9"/>
      <w:footerReference w:type="default" r:id="rId10"/>
      <w:pgSz w:w="12240" w:h="15840"/>
      <w:pgMar w:top="672" w:right="1183" w:bottom="1702" w:left="1134" w:header="426"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2610" w14:textId="77777777" w:rsidR="00A31DD5" w:rsidRDefault="00A31DD5" w:rsidP="00DE35AE">
      <w:r>
        <w:separator/>
      </w:r>
    </w:p>
  </w:endnote>
  <w:endnote w:type="continuationSeparator" w:id="0">
    <w:p w14:paraId="7DCFBFE5" w14:textId="77777777" w:rsidR="00A31DD5" w:rsidRDefault="00A31DD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60C88654" w:rsidR="00A31DD5" w:rsidRPr="00D935EF" w:rsidRDefault="008A1C7F" w:rsidP="00F211CA">
    <w:pPr>
      <w:tabs>
        <w:tab w:val="center" w:pos="4550"/>
        <w:tab w:val="left" w:pos="5818"/>
      </w:tabs>
      <w:ind w:right="260"/>
      <w:jc w:val="right"/>
      <w:rPr>
        <w:rFonts w:ascii="Calibri Light" w:hAnsi="Calibri Light" w:cs="Calibri Light"/>
        <w:sz w:val="24"/>
        <w:szCs w:val="24"/>
      </w:rPr>
    </w:pPr>
    <w:r>
      <w:rPr>
        <w:noProof/>
        <w:lang w:bidi="ar-SA"/>
      </w:rPr>
      <w:drawing>
        <wp:anchor distT="0" distB="0" distL="114300" distR="114300" simplePos="0" relativeHeight="251661312" behindDoc="0" locked="0" layoutInCell="1" allowOverlap="1" wp14:anchorId="15BF577B" wp14:editId="6DC21ED1">
          <wp:simplePos x="0" y="0"/>
          <wp:positionH relativeFrom="column">
            <wp:posOffset>-134813</wp:posOffset>
          </wp:positionH>
          <wp:positionV relativeFrom="paragraph">
            <wp:posOffset>-95913</wp:posOffset>
          </wp:positionV>
          <wp:extent cx="1074717" cy="93915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717" cy="939158"/>
                  </a:xfrm>
                  <a:prstGeom prst="rect">
                    <a:avLst/>
                  </a:prstGeom>
                </pic:spPr>
              </pic:pic>
            </a:graphicData>
          </a:graphic>
          <wp14:sizeRelH relativeFrom="margin">
            <wp14:pctWidth>0</wp14:pctWidth>
          </wp14:sizeRelH>
          <wp14:sizeRelV relativeFrom="margin">
            <wp14:pctHeight>0</wp14:pctHeight>
          </wp14:sizeRelV>
        </wp:anchor>
      </w:drawing>
    </w:r>
    <w:r w:rsidR="00A31DD5">
      <w:rPr>
        <w:rFonts w:ascii="Calibri Light" w:hAnsi="Calibri Light"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A31DD5" w:rsidRDefault="00A31DD5"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A31DD5" w:rsidRDefault="00A31DD5" w:rsidP="00F211CA">
                    <w:r>
                      <w:t xml:space="preserve"> </w:t>
                    </w:r>
                  </w:p>
                </w:txbxContent>
              </v:textbox>
            </v:shape>
          </w:pict>
        </mc:Fallback>
      </mc:AlternateContent>
    </w:r>
    <w:r w:rsidR="00A31DD5" w:rsidRPr="00D935EF">
      <w:rPr>
        <w:rFonts w:ascii="Calibri Light" w:hAnsi="Calibri Light" w:cs="Calibri Light"/>
        <w:spacing w:val="60"/>
        <w:sz w:val="20"/>
        <w:szCs w:val="20"/>
        <w:lang w:val="es-ES"/>
      </w:rPr>
      <w:t>Página</w:t>
    </w:r>
    <w:r w:rsidR="00A31DD5" w:rsidRPr="00D935EF">
      <w:rPr>
        <w:rFonts w:ascii="Calibri Light" w:hAnsi="Calibri Light" w:cs="Calibri Light"/>
        <w:sz w:val="20"/>
        <w:szCs w:val="20"/>
        <w:lang w:val="es-ES"/>
      </w:rPr>
      <w:t xml:space="preserve"> </w:t>
    </w:r>
    <w:r w:rsidR="00A31DD5" w:rsidRPr="00D935EF">
      <w:rPr>
        <w:rFonts w:ascii="Calibri Light" w:hAnsi="Calibri Light" w:cs="Calibri Light"/>
        <w:sz w:val="20"/>
        <w:szCs w:val="20"/>
      </w:rPr>
      <w:fldChar w:fldCharType="begin"/>
    </w:r>
    <w:r w:rsidR="00A31DD5" w:rsidRPr="00D935EF">
      <w:rPr>
        <w:rFonts w:ascii="Calibri Light" w:hAnsi="Calibri Light" w:cs="Calibri Light"/>
        <w:sz w:val="20"/>
        <w:szCs w:val="20"/>
      </w:rPr>
      <w:instrText>PAGE   \* MERGEFORMAT</w:instrText>
    </w:r>
    <w:r w:rsidR="00A31DD5" w:rsidRPr="00D935EF">
      <w:rPr>
        <w:rFonts w:ascii="Calibri Light" w:hAnsi="Calibri Light" w:cs="Calibri Light"/>
        <w:sz w:val="20"/>
        <w:szCs w:val="20"/>
      </w:rPr>
      <w:fldChar w:fldCharType="separate"/>
    </w:r>
    <w:r w:rsidR="00042B83" w:rsidRPr="00042B83">
      <w:rPr>
        <w:rFonts w:ascii="Calibri Light" w:hAnsi="Calibri Light" w:cs="Calibri Light"/>
        <w:noProof/>
        <w:sz w:val="20"/>
        <w:szCs w:val="20"/>
        <w:lang w:val="es-ES"/>
      </w:rPr>
      <w:t>6</w:t>
    </w:r>
    <w:r w:rsidR="00A31DD5" w:rsidRPr="00D935EF">
      <w:rPr>
        <w:rFonts w:ascii="Calibri Light" w:hAnsi="Calibri Light" w:cs="Calibri Light"/>
        <w:sz w:val="20"/>
        <w:szCs w:val="20"/>
      </w:rPr>
      <w:fldChar w:fldCharType="end"/>
    </w:r>
    <w:r w:rsidR="00A31DD5" w:rsidRPr="00D935EF">
      <w:rPr>
        <w:rFonts w:ascii="Calibri Light" w:hAnsi="Calibri Light" w:cs="Calibri Light"/>
        <w:sz w:val="20"/>
        <w:szCs w:val="20"/>
        <w:lang w:val="es-ES"/>
      </w:rPr>
      <w:t xml:space="preserve"> | </w:t>
    </w:r>
    <w:r w:rsidR="00A31DD5">
      <w:rPr>
        <w:rFonts w:ascii="Calibri Light" w:hAnsi="Calibri Light" w:cs="Calibri Light"/>
        <w:noProof/>
        <w:sz w:val="20"/>
        <w:szCs w:val="20"/>
        <w:lang w:val="es-ES"/>
      </w:rPr>
      <w:fldChar w:fldCharType="begin"/>
    </w:r>
    <w:r w:rsidR="00A31DD5">
      <w:rPr>
        <w:rFonts w:ascii="Calibri Light" w:hAnsi="Calibri Light" w:cs="Calibri Light"/>
        <w:noProof/>
        <w:sz w:val="20"/>
        <w:szCs w:val="20"/>
        <w:lang w:val="es-ES"/>
      </w:rPr>
      <w:instrText>NUMPAGES  \* Arabic  \* MERGEFORMAT</w:instrText>
    </w:r>
    <w:r w:rsidR="00A31DD5">
      <w:rPr>
        <w:rFonts w:ascii="Calibri Light" w:hAnsi="Calibri Light" w:cs="Calibri Light"/>
        <w:noProof/>
        <w:sz w:val="20"/>
        <w:szCs w:val="20"/>
        <w:lang w:val="es-ES"/>
      </w:rPr>
      <w:fldChar w:fldCharType="separate"/>
    </w:r>
    <w:r w:rsidR="00042B83">
      <w:rPr>
        <w:rFonts w:ascii="Calibri Light" w:hAnsi="Calibri Light" w:cs="Calibri Light"/>
        <w:noProof/>
        <w:sz w:val="20"/>
        <w:szCs w:val="20"/>
        <w:lang w:val="es-ES"/>
      </w:rPr>
      <w:t>6</w:t>
    </w:r>
    <w:r w:rsidR="00A31DD5">
      <w:rPr>
        <w:rFonts w:ascii="Calibri Light" w:hAnsi="Calibri Light" w:cs="Calibri Light"/>
        <w:noProof/>
        <w:sz w:val="20"/>
        <w:szCs w:val="20"/>
        <w:lang w:val="es-ES"/>
      </w:rPr>
      <w:fldChar w:fldCharType="end"/>
    </w:r>
  </w:p>
  <w:p w14:paraId="69739FDE" w14:textId="77777777" w:rsidR="00A31DD5" w:rsidRPr="00622A46" w:rsidRDefault="00A31DD5" w:rsidP="00F211CA">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7CA44D1" w14:textId="572926F6" w:rsidR="00A31DD5" w:rsidRDefault="00A31D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7616" w14:textId="77777777" w:rsidR="00A31DD5" w:rsidRDefault="00A31DD5" w:rsidP="00DE35AE">
      <w:r>
        <w:separator/>
      </w:r>
    </w:p>
  </w:footnote>
  <w:footnote w:type="continuationSeparator" w:id="0">
    <w:p w14:paraId="23906002" w14:textId="77777777" w:rsidR="00A31DD5" w:rsidRDefault="00A31DD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C63E" w14:textId="0F958084" w:rsidR="006E1944" w:rsidRPr="00CA5E9F"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color w:val="000000"/>
        <w:sz w:val="18"/>
        <w:szCs w:val="18"/>
      </w:rPr>
    </w:pPr>
    <w:r w:rsidRPr="00CA5E9F">
      <w:rPr>
        <w:rFonts w:ascii="Arial Narrow" w:hAnsi="Arial Narrow"/>
        <w:noProof/>
        <w:sz w:val="18"/>
        <w:szCs w:val="18"/>
        <w:lang w:bidi="ar-SA"/>
      </w:rPr>
      <w:drawing>
        <wp:anchor distT="0" distB="0" distL="114300" distR="114300" simplePos="0" relativeHeight="251659264" behindDoc="0" locked="0" layoutInCell="1" allowOverlap="1" wp14:anchorId="33B5F5B0" wp14:editId="36778FC4">
          <wp:simplePos x="0" y="0"/>
          <wp:positionH relativeFrom="page">
            <wp:posOffset>83210</wp:posOffset>
          </wp:positionH>
          <wp:positionV relativeFrom="paragraph">
            <wp:posOffset>-150763</wp:posOffset>
          </wp:positionV>
          <wp:extent cx="1914525" cy="472440"/>
          <wp:effectExtent l="0" t="0" r="9525"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r w:rsidRPr="00CA5E9F">
      <w:rPr>
        <w:rFonts w:ascii="Arial Narrow" w:eastAsia="Calibri" w:hAnsi="Arial Narrow" w:cs="Calibri"/>
        <w:b/>
        <w:color w:val="000000"/>
        <w:sz w:val="18"/>
        <w:szCs w:val="18"/>
      </w:rPr>
      <w:t>ACTA DE JUNTA DE ACLARACIONES</w:t>
    </w:r>
  </w:p>
  <w:p w14:paraId="4D36EA80" w14:textId="3E758920" w:rsidR="006E1944" w:rsidRPr="00CA5E9F"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smallCaps/>
        <w:sz w:val="18"/>
        <w:szCs w:val="18"/>
        <w:highlight w:val="yellow"/>
      </w:rPr>
    </w:pPr>
    <w:r w:rsidRPr="00CA5E9F">
      <w:rPr>
        <w:rFonts w:ascii="Arial Narrow" w:eastAsia="Calibri" w:hAnsi="Arial Narrow" w:cs="Calibri"/>
        <w:b/>
        <w:smallCaps/>
        <w:color w:val="000000"/>
        <w:sz w:val="18"/>
        <w:szCs w:val="18"/>
      </w:rPr>
      <w:t xml:space="preserve">LICITACIÓN PÚBLICA </w:t>
    </w:r>
    <w:r w:rsidR="00626A4F">
      <w:rPr>
        <w:rFonts w:ascii="Arial Narrow" w:eastAsia="Calibri" w:hAnsi="Arial Narrow" w:cs="Calibri"/>
        <w:b/>
        <w:smallCaps/>
        <w:color w:val="000000"/>
        <w:sz w:val="18"/>
        <w:szCs w:val="18"/>
      </w:rPr>
      <w:t>LOCAL</w:t>
    </w:r>
    <w:r w:rsidRPr="00CA5E9F">
      <w:rPr>
        <w:rFonts w:ascii="Arial Narrow" w:eastAsia="Calibri" w:hAnsi="Arial Narrow" w:cs="Calibri"/>
        <w:b/>
        <w:smallCaps/>
        <w:color w:val="000000"/>
        <w:sz w:val="18"/>
        <w:szCs w:val="18"/>
      </w:rPr>
      <w:t xml:space="preserve"> LSCC-0</w:t>
    </w:r>
    <w:r w:rsidR="005E0DDD">
      <w:rPr>
        <w:rFonts w:ascii="Arial Narrow" w:eastAsia="Calibri" w:hAnsi="Arial Narrow" w:cs="Calibri"/>
        <w:b/>
        <w:smallCaps/>
        <w:color w:val="000000"/>
        <w:sz w:val="18"/>
        <w:szCs w:val="18"/>
      </w:rPr>
      <w:t>04</w:t>
    </w:r>
    <w:r w:rsidRPr="00CA5E9F">
      <w:rPr>
        <w:rFonts w:ascii="Arial Narrow" w:eastAsia="Calibri" w:hAnsi="Arial Narrow" w:cs="Calibri"/>
        <w:b/>
        <w:smallCaps/>
        <w:color w:val="000000"/>
        <w:sz w:val="18"/>
        <w:szCs w:val="18"/>
      </w:rPr>
      <w:t>-202</w:t>
    </w:r>
    <w:r w:rsidR="005E0DDD">
      <w:rPr>
        <w:rFonts w:ascii="Arial Narrow" w:eastAsia="Calibri" w:hAnsi="Arial Narrow" w:cs="Calibri"/>
        <w:b/>
        <w:smallCaps/>
        <w:sz w:val="18"/>
        <w:szCs w:val="18"/>
      </w:rPr>
      <w:t>2</w:t>
    </w:r>
    <w:r w:rsidR="00626A4F">
      <w:rPr>
        <w:rFonts w:ascii="Arial Narrow" w:eastAsia="Calibri" w:hAnsi="Arial Narrow" w:cs="Calibri"/>
        <w:b/>
        <w:smallCaps/>
        <w:sz w:val="18"/>
        <w:szCs w:val="18"/>
      </w:rPr>
      <w:t xml:space="preserve"> </w:t>
    </w:r>
  </w:p>
  <w:p w14:paraId="4ECF1042" w14:textId="77777777" w:rsidR="006E1944" w:rsidRPr="00CA5E9F" w:rsidRDefault="006E1944" w:rsidP="006E1944">
    <w:pPr>
      <w:pBdr>
        <w:top w:val="nil"/>
        <w:left w:val="nil"/>
        <w:bottom w:val="nil"/>
        <w:right w:val="nil"/>
        <w:between w:val="nil"/>
      </w:pBdr>
      <w:tabs>
        <w:tab w:val="center" w:pos="4320"/>
        <w:tab w:val="right" w:pos="8640"/>
      </w:tabs>
      <w:jc w:val="center"/>
      <w:rPr>
        <w:rFonts w:ascii="Arial Narrow" w:eastAsia="Calibri" w:hAnsi="Arial Narrow" w:cs="Calibri"/>
        <w:b/>
        <w:sz w:val="18"/>
        <w:szCs w:val="18"/>
      </w:rPr>
    </w:pPr>
    <w:r w:rsidRPr="00CA5E9F">
      <w:rPr>
        <w:rFonts w:ascii="Arial Narrow" w:eastAsia="Calibri" w:hAnsi="Arial Narrow" w:cs="Calibri"/>
        <w:b/>
        <w:smallCaps/>
        <w:color w:val="000000"/>
        <w:sz w:val="18"/>
        <w:szCs w:val="18"/>
      </w:rPr>
      <w:t>SIN CONCURRENCIA DEL COMITÉ</w:t>
    </w:r>
  </w:p>
  <w:p w14:paraId="11C39C31" w14:textId="7DC1D1AB" w:rsidR="00A31DD5" w:rsidRDefault="00A31DD5" w:rsidP="006E194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162179"/>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504217"/>
    <w:multiLevelType w:val="hybridMultilevel"/>
    <w:tmpl w:val="C28888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3D61"/>
    <w:rsid w:val="00006328"/>
    <w:rsid w:val="00006457"/>
    <w:rsid w:val="00010174"/>
    <w:rsid w:val="00011CD3"/>
    <w:rsid w:val="000131F0"/>
    <w:rsid w:val="000238E3"/>
    <w:rsid w:val="00027DD0"/>
    <w:rsid w:val="0003543F"/>
    <w:rsid w:val="00036700"/>
    <w:rsid w:val="0004140C"/>
    <w:rsid w:val="00042B83"/>
    <w:rsid w:val="00045381"/>
    <w:rsid w:val="000519AC"/>
    <w:rsid w:val="00051FB2"/>
    <w:rsid w:val="000523BA"/>
    <w:rsid w:val="000544C5"/>
    <w:rsid w:val="00057517"/>
    <w:rsid w:val="00070306"/>
    <w:rsid w:val="000704E4"/>
    <w:rsid w:val="000711C6"/>
    <w:rsid w:val="000731A1"/>
    <w:rsid w:val="00074425"/>
    <w:rsid w:val="000772E2"/>
    <w:rsid w:val="000800BC"/>
    <w:rsid w:val="000869DC"/>
    <w:rsid w:val="00097F0A"/>
    <w:rsid w:val="000A1859"/>
    <w:rsid w:val="000A2EAC"/>
    <w:rsid w:val="000A5818"/>
    <w:rsid w:val="000A58BD"/>
    <w:rsid w:val="000A77A1"/>
    <w:rsid w:val="000A7D05"/>
    <w:rsid w:val="000B2E56"/>
    <w:rsid w:val="000B3E5F"/>
    <w:rsid w:val="000C68F2"/>
    <w:rsid w:val="000D7628"/>
    <w:rsid w:val="000E11AB"/>
    <w:rsid w:val="000E6E92"/>
    <w:rsid w:val="000E728F"/>
    <w:rsid w:val="000E7E1F"/>
    <w:rsid w:val="000F223E"/>
    <w:rsid w:val="000F3ED8"/>
    <w:rsid w:val="00100513"/>
    <w:rsid w:val="00104307"/>
    <w:rsid w:val="001049DF"/>
    <w:rsid w:val="00106537"/>
    <w:rsid w:val="00110500"/>
    <w:rsid w:val="00124F94"/>
    <w:rsid w:val="00125284"/>
    <w:rsid w:val="00126B6E"/>
    <w:rsid w:val="0013473C"/>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70D58"/>
    <w:rsid w:val="0018458A"/>
    <w:rsid w:val="0018512B"/>
    <w:rsid w:val="00185507"/>
    <w:rsid w:val="001904CE"/>
    <w:rsid w:val="00192813"/>
    <w:rsid w:val="00195365"/>
    <w:rsid w:val="001A3D56"/>
    <w:rsid w:val="001A6C1E"/>
    <w:rsid w:val="001B31CF"/>
    <w:rsid w:val="001B469A"/>
    <w:rsid w:val="001C20C3"/>
    <w:rsid w:val="001C470F"/>
    <w:rsid w:val="001D5248"/>
    <w:rsid w:val="001E5968"/>
    <w:rsid w:val="001E5D00"/>
    <w:rsid w:val="001F421C"/>
    <w:rsid w:val="001F6399"/>
    <w:rsid w:val="001F664B"/>
    <w:rsid w:val="00200D5E"/>
    <w:rsid w:val="00204195"/>
    <w:rsid w:val="00204621"/>
    <w:rsid w:val="0020572B"/>
    <w:rsid w:val="00205A69"/>
    <w:rsid w:val="00212A76"/>
    <w:rsid w:val="002130B7"/>
    <w:rsid w:val="00216F01"/>
    <w:rsid w:val="002233DD"/>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0E4F"/>
    <w:rsid w:val="00281059"/>
    <w:rsid w:val="00284B4E"/>
    <w:rsid w:val="002A10CA"/>
    <w:rsid w:val="002A1873"/>
    <w:rsid w:val="002A195F"/>
    <w:rsid w:val="002A4F3C"/>
    <w:rsid w:val="002B5994"/>
    <w:rsid w:val="002C09DC"/>
    <w:rsid w:val="002C340F"/>
    <w:rsid w:val="002C5283"/>
    <w:rsid w:val="002C726C"/>
    <w:rsid w:val="002D3580"/>
    <w:rsid w:val="002D6DF6"/>
    <w:rsid w:val="002E6F0F"/>
    <w:rsid w:val="002E6F95"/>
    <w:rsid w:val="002F0D5B"/>
    <w:rsid w:val="002F35FB"/>
    <w:rsid w:val="002F75C7"/>
    <w:rsid w:val="00302116"/>
    <w:rsid w:val="003061E8"/>
    <w:rsid w:val="00320EA4"/>
    <w:rsid w:val="00321D54"/>
    <w:rsid w:val="003269A4"/>
    <w:rsid w:val="00331DCA"/>
    <w:rsid w:val="00343699"/>
    <w:rsid w:val="003514FB"/>
    <w:rsid w:val="003517A2"/>
    <w:rsid w:val="00351846"/>
    <w:rsid w:val="0035225F"/>
    <w:rsid w:val="00354EC5"/>
    <w:rsid w:val="003551CC"/>
    <w:rsid w:val="00360FE2"/>
    <w:rsid w:val="0036288A"/>
    <w:rsid w:val="00365832"/>
    <w:rsid w:val="003712D0"/>
    <w:rsid w:val="0037343C"/>
    <w:rsid w:val="00376D54"/>
    <w:rsid w:val="00380835"/>
    <w:rsid w:val="003877A5"/>
    <w:rsid w:val="003914D2"/>
    <w:rsid w:val="00395067"/>
    <w:rsid w:val="003A50BA"/>
    <w:rsid w:val="003A51B3"/>
    <w:rsid w:val="003A799A"/>
    <w:rsid w:val="003B0ED9"/>
    <w:rsid w:val="003B6413"/>
    <w:rsid w:val="003B67AA"/>
    <w:rsid w:val="003B7D26"/>
    <w:rsid w:val="003C6102"/>
    <w:rsid w:val="003C76D5"/>
    <w:rsid w:val="003D3675"/>
    <w:rsid w:val="003D51E3"/>
    <w:rsid w:val="003D6AC5"/>
    <w:rsid w:val="003D76C2"/>
    <w:rsid w:val="003E3D93"/>
    <w:rsid w:val="004005AB"/>
    <w:rsid w:val="0041685F"/>
    <w:rsid w:val="00420D9C"/>
    <w:rsid w:val="00424A6F"/>
    <w:rsid w:val="00426AF6"/>
    <w:rsid w:val="00427CBA"/>
    <w:rsid w:val="00432F9B"/>
    <w:rsid w:val="00433B2B"/>
    <w:rsid w:val="00440F18"/>
    <w:rsid w:val="00441B33"/>
    <w:rsid w:val="004424F4"/>
    <w:rsid w:val="00450ACD"/>
    <w:rsid w:val="004556F7"/>
    <w:rsid w:val="00456CED"/>
    <w:rsid w:val="0046037B"/>
    <w:rsid w:val="00463F67"/>
    <w:rsid w:val="004666C8"/>
    <w:rsid w:val="00466FF4"/>
    <w:rsid w:val="0047494E"/>
    <w:rsid w:val="00474BA4"/>
    <w:rsid w:val="00475B4B"/>
    <w:rsid w:val="00477420"/>
    <w:rsid w:val="0048288D"/>
    <w:rsid w:val="00483483"/>
    <w:rsid w:val="00487AA0"/>
    <w:rsid w:val="00491B6E"/>
    <w:rsid w:val="00492CDC"/>
    <w:rsid w:val="004A273B"/>
    <w:rsid w:val="004B11BB"/>
    <w:rsid w:val="004B1F53"/>
    <w:rsid w:val="004C1D68"/>
    <w:rsid w:val="004C2951"/>
    <w:rsid w:val="004C47CC"/>
    <w:rsid w:val="004C4844"/>
    <w:rsid w:val="004C553E"/>
    <w:rsid w:val="004D0B36"/>
    <w:rsid w:val="004D5EAA"/>
    <w:rsid w:val="004D681B"/>
    <w:rsid w:val="004D71DC"/>
    <w:rsid w:val="004E07C2"/>
    <w:rsid w:val="004E26E9"/>
    <w:rsid w:val="004E2BD5"/>
    <w:rsid w:val="004E66B9"/>
    <w:rsid w:val="004F1C85"/>
    <w:rsid w:val="004F42F6"/>
    <w:rsid w:val="00504210"/>
    <w:rsid w:val="0050451A"/>
    <w:rsid w:val="00513EDC"/>
    <w:rsid w:val="00521E1E"/>
    <w:rsid w:val="00532D0E"/>
    <w:rsid w:val="005339A2"/>
    <w:rsid w:val="00536E7D"/>
    <w:rsid w:val="00537AA4"/>
    <w:rsid w:val="00542B05"/>
    <w:rsid w:val="005457E1"/>
    <w:rsid w:val="00545C55"/>
    <w:rsid w:val="00545D45"/>
    <w:rsid w:val="00546A3A"/>
    <w:rsid w:val="00547B7F"/>
    <w:rsid w:val="005502E2"/>
    <w:rsid w:val="005550EA"/>
    <w:rsid w:val="005558F0"/>
    <w:rsid w:val="00560EBA"/>
    <w:rsid w:val="005627D0"/>
    <w:rsid w:val="00564B4F"/>
    <w:rsid w:val="005700BA"/>
    <w:rsid w:val="00572FB4"/>
    <w:rsid w:val="00576C75"/>
    <w:rsid w:val="00581427"/>
    <w:rsid w:val="00591E47"/>
    <w:rsid w:val="005960C9"/>
    <w:rsid w:val="00596A72"/>
    <w:rsid w:val="005A04D4"/>
    <w:rsid w:val="005A20D3"/>
    <w:rsid w:val="005A7CF0"/>
    <w:rsid w:val="005B481F"/>
    <w:rsid w:val="005B6ED1"/>
    <w:rsid w:val="005C2ED0"/>
    <w:rsid w:val="005C51BE"/>
    <w:rsid w:val="005C6D4F"/>
    <w:rsid w:val="005C7413"/>
    <w:rsid w:val="005D1B73"/>
    <w:rsid w:val="005E0921"/>
    <w:rsid w:val="005E0DDD"/>
    <w:rsid w:val="005E394A"/>
    <w:rsid w:val="005E5FDC"/>
    <w:rsid w:val="005F4D81"/>
    <w:rsid w:val="005F7F68"/>
    <w:rsid w:val="00600042"/>
    <w:rsid w:val="00621478"/>
    <w:rsid w:val="00622A46"/>
    <w:rsid w:val="0062646A"/>
    <w:rsid w:val="00626A4F"/>
    <w:rsid w:val="00631F1D"/>
    <w:rsid w:val="006328A2"/>
    <w:rsid w:val="00635BF8"/>
    <w:rsid w:val="00641964"/>
    <w:rsid w:val="00644C7D"/>
    <w:rsid w:val="006462AC"/>
    <w:rsid w:val="00647E6D"/>
    <w:rsid w:val="00650EF3"/>
    <w:rsid w:val="00652912"/>
    <w:rsid w:val="00656475"/>
    <w:rsid w:val="00662984"/>
    <w:rsid w:val="006658DC"/>
    <w:rsid w:val="00666D60"/>
    <w:rsid w:val="00667D91"/>
    <w:rsid w:val="0068009B"/>
    <w:rsid w:val="00684D1B"/>
    <w:rsid w:val="00687A8F"/>
    <w:rsid w:val="00692F60"/>
    <w:rsid w:val="006973A9"/>
    <w:rsid w:val="00697888"/>
    <w:rsid w:val="006A1339"/>
    <w:rsid w:val="006A33C9"/>
    <w:rsid w:val="006A4748"/>
    <w:rsid w:val="006A7074"/>
    <w:rsid w:val="006A7545"/>
    <w:rsid w:val="006A76A3"/>
    <w:rsid w:val="006B00C4"/>
    <w:rsid w:val="006B13C4"/>
    <w:rsid w:val="006B1D94"/>
    <w:rsid w:val="006B2307"/>
    <w:rsid w:val="006B7EB3"/>
    <w:rsid w:val="006D5684"/>
    <w:rsid w:val="006D68E5"/>
    <w:rsid w:val="006E1944"/>
    <w:rsid w:val="006F2E7A"/>
    <w:rsid w:val="006F4DB4"/>
    <w:rsid w:val="00705093"/>
    <w:rsid w:val="00705950"/>
    <w:rsid w:val="00713881"/>
    <w:rsid w:val="00714C8C"/>
    <w:rsid w:val="00720109"/>
    <w:rsid w:val="00724F9F"/>
    <w:rsid w:val="00725D20"/>
    <w:rsid w:val="00726BD0"/>
    <w:rsid w:val="00726D6F"/>
    <w:rsid w:val="00730A1A"/>
    <w:rsid w:val="00731A6D"/>
    <w:rsid w:val="007369C1"/>
    <w:rsid w:val="007379A0"/>
    <w:rsid w:val="00737AC6"/>
    <w:rsid w:val="00740B7A"/>
    <w:rsid w:val="00740EA2"/>
    <w:rsid w:val="00743356"/>
    <w:rsid w:val="00743E76"/>
    <w:rsid w:val="00750655"/>
    <w:rsid w:val="00752244"/>
    <w:rsid w:val="00755354"/>
    <w:rsid w:val="00755DEE"/>
    <w:rsid w:val="00770BDE"/>
    <w:rsid w:val="00780E2B"/>
    <w:rsid w:val="007841E8"/>
    <w:rsid w:val="0078589F"/>
    <w:rsid w:val="00792F27"/>
    <w:rsid w:val="007A0EA6"/>
    <w:rsid w:val="007A2703"/>
    <w:rsid w:val="007A42E1"/>
    <w:rsid w:val="007A7BD8"/>
    <w:rsid w:val="007B051B"/>
    <w:rsid w:val="007B46D4"/>
    <w:rsid w:val="007B543D"/>
    <w:rsid w:val="007B6FDA"/>
    <w:rsid w:val="007C38D7"/>
    <w:rsid w:val="007C71DF"/>
    <w:rsid w:val="007D089C"/>
    <w:rsid w:val="007D0F28"/>
    <w:rsid w:val="007D2145"/>
    <w:rsid w:val="007E132F"/>
    <w:rsid w:val="007F31C0"/>
    <w:rsid w:val="007F478B"/>
    <w:rsid w:val="007F4D84"/>
    <w:rsid w:val="007F581E"/>
    <w:rsid w:val="008048C3"/>
    <w:rsid w:val="0080628A"/>
    <w:rsid w:val="00814C34"/>
    <w:rsid w:val="0081554E"/>
    <w:rsid w:val="00823461"/>
    <w:rsid w:val="0082708C"/>
    <w:rsid w:val="00827711"/>
    <w:rsid w:val="008312CD"/>
    <w:rsid w:val="00844FEF"/>
    <w:rsid w:val="00845488"/>
    <w:rsid w:val="00854427"/>
    <w:rsid w:val="008574CA"/>
    <w:rsid w:val="00866013"/>
    <w:rsid w:val="008665F0"/>
    <w:rsid w:val="00867885"/>
    <w:rsid w:val="008706EC"/>
    <w:rsid w:val="008731A3"/>
    <w:rsid w:val="00877ACB"/>
    <w:rsid w:val="00886714"/>
    <w:rsid w:val="008941AF"/>
    <w:rsid w:val="00896103"/>
    <w:rsid w:val="008A1C7F"/>
    <w:rsid w:val="008A67A1"/>
    <w:rsid w:val="008C1F3C"/>
    <w:rsid w:val="008D35CD"/>
    <w:rsid w:val="008D68C1"/>
    <w:rsid w:val="008E1CB6"/>
    <w:rsid w:val="008E24DF"/>
    <w:rsid w:val="008E28E8"/>
    <w:rsid w:val="008E6B11"/>
    <w:rsid w:val="008E797B"/>
    <w:rsid w:val="008F06B7"/>
    <w:rsid w:val="008F144E"/>
    <w:rsid w:val="008F55F7"/>
    <w:rsid w:val="00900AFA"/>
    <w:rsid w:val="00906762"/>
    <w:rsid w:val="00906D76"/>
    <w:rsid w:val="009075FC"/>
    <w:rsid w:val="00910C26"/>
    <w:rsid w:val="009141C5"/>
    <w:rsid w:val="00917CD4"/>
    <w:rsid w:val="00924F2C"/>
    <w:rsid w:val="009461E7"/>
    <w:rsid w:val="00951896"/>
    <w:rsid w:val="00953695"/>
    <w:rsid w:val="009633DE"/>
    <w:rsid w:val="009714FB"/>
    <w:rsid w:val="00975D23"/>
    <w:rsid w:val="009833E4"/>
    <w:rsid w:val="0098633E"/>
    <w:rsid w:val="009869E5"/>
    <w:rsid w:val="0099335A"/>
    <w:rsid w:val="00994772"/>
    <w:rsid w:val="00997020"/>
    <w:rsid w:val="009A0369"/>
    <w:rsid w:val="009A0A44"/>
    <w:rsid w:val="009B461D"/>
    <w:rsid w:val="009D0884"/>
    <w:rsid w:val="009D1515"/>
    <w:rsid w:val="009E1B22"/>
    <w:rsid w:val="009E5698"/>
    <w:rsid w:val="009E601B"/>
    <w:rsid w:val="009E6890"/>
    <w:rsid w:val="009E6F0C"/>
    <w:rsid w:val="009F655E"/>
    <w:rsid w:val="009F7D7E"/>
    <w:rsid w:val="00A04DF4"/>
    <w:rsid w:val="00A06A0E"/>
    <w:rsid w:val="00A10F36"/>
    <w:rsid w:val="00A11D67"/>
    <w:rsid w:val="00A122B2"/>
    <w:rsid w:val="00A12734"/>
    <w:rsid w:val="00A131A1"/>
    <w:rsid w:val="00A14F07"/>
    <w:rsid w:val="00A2487C"/>
    <w:rsid w:val="00A31DD5"/>
    <w:rsid w:val="00A35780"/>
    <w:rsid w:val="00A40147"/>
    <w:rsid w:val="00A402B2"/>
    <w:rsid w:val="00A4264A"/>
    <w:rsid w:val="00A43F2D"/>
    <w:rsid w:val="00A44BDA"/>
    <w:rsid w:val="00A476D1"/>
    <w:rsid w:val="00A502CC"/>
    <w:rsid w:val="00A511C3"/>
    <w:rsid w:val="00A52D08"/>
    <w:rsid w:val="00A5798F"/>
    <w:rsid w:val="00A6218B"/>
    <w:rsid w:val="00A62299"/>
    <w:rsid w:val="00A670B4"/>
    <w:rsid w:val="00A67624"/>
    <w:rsid w:val="00A73231"/>
    <w:rsid w:val="00A81E0B"/>
    <w:rsid w:val="00A84534"/>
    <w:rsid w:val="00A8538A"/>
    <w:rsid w:val="00A85881"/>
    <w:rsid w:val="00A8708D"/>
    <w:rsid w:val="00A900BC"/>
    <w:rsid w:val="00A90A17"/>
    <w:rsid w:val="00A94164"/>
    <w:rsid w:val="00AA051B"/>
    <w:rsid w:val="00AA0CFF"/>
    <w:rsid w:val="00AA0E68"/>
    <w:rsid w:val="00AA3311"/>
    <w:rsid w:val="00AA5E22"/>
    <w:rsid w:val="00AA5E55"/>
    <w:rsid w:val="00AA6379"/>
    <w:rsid w:val="00AB3025"/>
    <w:rsid w:val="00AB4177"/>
    <w:rsid w:val="00AB6175"/>
    <w:rsid w:val="00AC2729"/>
    <w:rsid w:val="00AD4255"/>
    <w:rsid w:val="00AD6FFD"/>
    <w:rsid w:val="00AE23C4"/>
    <w:rsid w:val="00AE34AF"/>
    <w:rsid w:val="00AF5A42"/>
    <w:rsid w:val="00B11C5D"/>
    <w:rsid w:val="00B17177"/>
    <w:rsid w:val="00B177D3"/>
    <w:rsid w:val="00B210DD"/>
    <w:rsid w:val="00B27BB2"/>
    <w:rsid w:val="00B3275F"/>
    <w:rsid w:val="00B32D49"/>
    <w:rsid w:val="00B34ED6"/>
    <w:rsid w:val="00B40269"/>
    <w:rsid w:val="00B413CB"/>
    <w:rsid w:val="00B42E31"/>
    <w:rsid w:val="00B432EE"/>
    <w:rsid w:val="00B44594"/>
    <w:rsid w:val="00B4746D"/>
    <w:rsid w:val="00B55FF4"/>
    <w:rsid w:val="00B579C2"/>
    <w:rsid w:val="00B626C4"/>
    <w:rsid w:val="00B67802"/>
    <w:rsid w:val="00B70B24"/>
    <w:rsid w:val="00B75278"/>
    <w:rsid w:val="00B77341"/>
    <w:rsid w:val="00B856A6"/>
    <w:rsid w:val="00B90F8E"/>
    <w:rsid w:val="00B93323"/>
    <w:rsid w:val="00BA5173"/>
    <w:rsid w:val="00BA6A19"/>
    <w:rsid w:val="00BB0347"/>
    <w:rsid w:val="00BB07BE"/>
    <w:rsid w:val="00BB1784"/>
    <w:rsid w:val="00BC096E"/>
    <w:rsid w:val="00BC2FAB"/>
    <w:rsid w:val="00BD33B8"/>
    <w:rsid w:val="00BE15E1"/>
    <w:rsid w:val="00BE3DF8"/>
    <w:rsid w:val="00BE5FE4"/>
    <w:rsid w:val="00BF2161"/>
    <w:rsid w:val="00C023E8"/>
    <w:rsid w:val="00C03BB8"/>
    <w:rsid w:val="00C12C0B"/>
    <w:rsid w:val="00C13713"/>
    <w:rsid w:val="00C14327"/>
    <w:rsid w:val="00C17444"/>
    <w:rsid w:val="00C17775"/>
    <w:rsid w:val="00C2167C"/>
    <w:rsid w:val="00C33B62"/>
    <w:rsid w:val="00C41327"/>
    <w:rsid w:val="00C41E62"/>
    <w:rsid w:val="00C46888"/>
    <w:rsid w:val="00C503F5"/>
    <w:rsid w:val="00C50CEE"/>
    <w:rsid w:val="00C52447"/>
    <w:rsid w:val="00C5279F"/>
    <w:rsid w:val="00C56450"/>
    <w:rsid w:val="00C6300B"/>
    <w:rsid w:val="00C64DBC"/>
    <w:rsid w:val="00C651B3"/>
    <w:rsid w:val="00C65624"/>
    <w:rsid w:val="00C6755A"/>
    <w:rsid w:val="00C736AC"/>
    <w:rsid w:val="00C73BDD"/>
    <w:rsid w:val="00C7580D"/>
    <w:rsid w:val="00C82637"/>
    <w:rsid w:val="00C85D41"/>
    <w:rsid w:val="00C91DD4"/>
    <w:rsid w:val="00C9219D"/>
    <w:rsid w:val="00C96C6D"/>
    <w:rsid w:val="00C97951"/>
    <w:rsid w:val="00CA149A"/>
    <w:rsid w:val="00CA1DEB"/>
    <w:rsid w:val="00CA36DB"/>
    <w:rsid w:val="00CA4D60"/>
    <w:rsid w:val="00CA5E9F"/>
    <w:rsid w:val="00CA6DC4"/>
    <w:rsid w:val="00CB1B90"/>
    <w:rsid w:val="00CB7322"/>
    <w:rsid w:val="00CD2624"/>
    <w:rsid w:val="00CD4C23"/>
    <w:rsid w:val="00CE2678"/>
    <w:rsid w:val="00CF0633"/>
    <w:rsid w:val="00CF2A38"/>
    <w:rsid w:val="00CF2EE9"/>
    <w:rsid w:val="00CF46E4"/>
    <w:rsid w:val="00CF7D9E"/>
    <w:rsid w:val="00D03549"/>
    <w:rsid w:val="00D03E80"/>
    <w:rsid w:val="00D051E7"/>
    <w:rsid w:val="00D069F8"/>
    <w:rsid w:val="00D07B77"/>
    <w:rsid w:val="00D113C7"/>
    <w:rsid w:val="00D1145C"/>
    <w:rsid w:val="00D12513"/>
    <w:rsid w:val="00D210FF"/>
    <w:rsid w:val="00D21457"/>
    <w:rsid w:val="00D232BE"/>
    <w:rsid w:val="00D34165"/>
    <w:rsid w:val="00D464B4"/>
    <w:rsid w:val="00D47619"/>
    <w:rsid w:val="00D561A1"/>
    <w:rsid w:val="00D5728B"/>
    <w:rsid w:val="00D6105C"/>
    <w:rsid w:val="00D617BD"/>
    <w:rsid w:val="00D71602"/>
    <w:rsid w:val="00D728D1"/>
    <w:rsid w:val="00D7506D"/>
    <w:rsid w:val="00D80F52"/>
    <w:rsid w:val="00D8596A"/>
    <w:rsid w:val="00D87204"/>
    <w:rsid w:val="00D87C66"/>
    <w:rsid w:val="00D90B4F"/>
    <w:rsid w:val="00D935EF"/>
    <w:rsid w:val="00D96E11"/>
    <w:rsid w:val="00DA0691"/>
    <w:rsid w:val="00DA33EC"/>
    <w:rsid w:val="00DA45E8"/>
    <w:rsid w:val="00DA51E6"/>
    <w:rsid w:val="00DA675E"/>
    <w:rsid w:val="00DB0D1F"/>
    <w:rsid w:val="00DB1228"/>
    <w:rsid w:val="00DB5EEE"/>
    <w:rsid w:val="00DC2A94"/>
    <w:rsid w:val="00DE038B"/>
    <w:rsid w:val="00DE1428"/>
    <w:rsid w:val="00DE1601"/>
    <w:rsid w:val="00DE2B32"/>
    <w:rsid w:val="00DE35AE"/>
    <w:rsid w:val="00DE3B2F"/>
    <w:rsid w:val="00DE4479"/>
    <w:rsid w:val="00DF276D"/>
    <w:rsid w:val="00DF4DE3"/>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7750B"/>
    <w:rsid w:val="00E779F8"/>
    <w:rsid w:val="00E819C0"/>
    <w:rsid w:val="00E8267B"/>
    <w:rsid w:val="00E851AB"/>
    <w:rsid w:val="00E859EC"/>
    <w:rsid w:val="00E85F65"/>
    <w:rsid w:val="00E87BB1"/>
    <w:rsid w:val="00E90FD9"/>
    <w:rsid w:val="00EA29A4"/>
    <w:rsid w:val="00EB1686"/>
    <w:rsid w:val="00EB6496"/>
    <w:rsid w:val="00EB7D33"/>
    <w:rsid w:val="00EC2EAF"/>
    <w:rsid w:val="00EC5362"/>
    <w:rsid w:val="00EC5FD4"/>
    <w:rsid w:val="00EC77B3"/>
    <w:rsid w:val="00ED1053"/>
    <w:rsid w:val="00ED157A"/>
    <w:rsid w:val="00ED3536"/>
    <w:rsid w:val="00ED49F9"/>
    <w:rsid w:val="00EE476B"/>
    <w:rsid w:val="00EE50D1"/>
    <w:rsid w:val="00EE651C"/>
    <w:rsid w:val="00EE75B1"/>
    <w:rsid w:val="00EE7CA6"/>
    <w:rsid w:val="00EF2610"/>
    <w:rsid w:val="00EF4EBE"/>
    <w:rsid w:val="00F05B9E"/>
    <w:rsid w:val="00F11A4D"/>
    <w:rsid w:val="00F15BB9"/>
    <w:rsid w:val="00F1792C"/>
    <w:rsid w:val="00F211CA"/>
    <w:rsid w:val="00F21B8F"/>
    <w:rsid w:val="00F252E5"/>
    <w:rsid w:val="00F25882"/>
    <w:rsid w:val="00F2630A"/>
    <w:rsid w:val="00F27E85"/>
    <w:rsid w:val="00F30468"/>
    <w:rsid w:val="00F32547"/>
    <w:rsid w:val="00F32EC6"/>
    <w:rsid w:val="00F3319F"/>
    <w:rsid w:val="00F34768"/>
    <w:rsid w:val="00F3582A"/>
    <w:rsid w:val="00F42C3A"/>
    <w:rsid w:val="00F430EB"/>
    <w:rsid w:val="00F45FEB"/>
    <w:rsid w:val="00F54498"/>
    <w:rsid w:val="00F54A4E"/>
    <w:rsid w:val="00F6250C"/>
    <w:rsid w:val="00F630F3"/>
    <w:rsid w:val="00F650B8"/>
    <w:rsid w:val="00F71186"/>
    <w:rsid w:val="00F749DC"/>
    <w:rsid w:val="00F800E9"/>
    <w:rsid w:val="00F83136"/>
    <w:rsid w:val="00F840EE"/>
    <w:rsid w:val="00F8608C"/>
    <w:rsid w:val="00F87A08"/>
    <w:rsid w:val="00F92995"/>
    <w:rsid w:val="00FA2ACE"/>
    <w:rsid w:val="00FA2F62"/>
    <w:rsid w:val="00FB0AFF"/>
    <w:rsid w:val="00FB0B57"/>
    <w:rsid w:val="00FB15C8"/>
    <w:rsid w:val="00FB1F13"/>
    <w:rsid w:val="00FB410A"/>
    <w:rsid w:val="00FC660B"/>
    <w:rsid w:val="00FD2953"/>
    <w:rsid w:val="00FD34C2"/>
    <w:rsid w:val="00FD4B61"/>
    <w:rsid w:val="00FE0E7D"/>
    <w:rsid w:val="00FE1023"/>
    <w:rsid w:val="00FE3378"/>
    <w:rsid w:val="00FE4F21"/>
    <w:rsid w:val="00FE5B6F"/>
    <w:rsid w:val="00FF0345"/>
    <w:rsid w:val="00FF041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FE0E7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FE0E7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9869E5"/>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7734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customStyle="1" w:styleId="Ttulo5Car">
    <w:name w:val="Título 5 Car"/>
    <w:basedOn w:val="Fuentedeprrafopredeter"/>
    <w:link w:val="Ttulo5"/>
    <w:rsid w:val="00FE0E7D"/>
    <w:rPr>
      <w:rFonts w:ascii="Calibri" w:eastAsia="Calibri" w:hAnsi="Calibri" w:cs="Calibri"/>
      <w:b/>
      <w:lang w:val="es-MX" w:eastAsia="es-MX"/>
    </w:rPr>
  </w:style>
  <w:style w:type="character" w:customStyle="1" w:styleId="Ttulo6Car">
    <w:name w:val="Título 6 Car"/>
    <w:basedOn w:val="Fuentedeprrafopredeter"/>
    <w:link w:val="Ttulo6"/>
    <w:rsid w:val="00FE0E7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FE0E7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FE0E7D"/>
    <w:rPr>
      <w:rFonts w:ascii="Calibri" w:eastAsia="Calibri" w:hAnsi="Calibri" w:cs="Calibri"/>
      <w:b/>
      <w:sz w:val="72"/>
      <w:szCs w:val="72"/>
      <w:lang w:val="es-MX" w:eastAsia="es-MX"/>
    </w:rPr>
  </w:style>
  <w:style w:type="paragraph" w:styleId="Subttulo">
    <w:name w:val="Subtitle"/>
    <w:basedOn w:val="Normal"/>
    <w:next w:val="Normal"/>
    <w:link w:val="SubttuloCar"/>
    <w:rsid w:val="00FE0E7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FE0E7D"/>
    <w:rPr>
      <w:rFonts w:ascii="Georgia" w:eastAsia="Georgia" w:hAnsi="Georgia" w:cs="Georgia"/>
      <w:i/>
      <w:color w:val="666666"/>
      <w:sz w:val="48"/>
      <w:szCs w:val="48"/>
      <w:lang w:val="es-MX" w:eastAsia="es-MX"/>
    </w:rPr>
  </w:style>
  <w:style w:type="table" w:customStyle="1" w:styleId="20">
    <w:name w:val="2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Tabladelista6concolores1">
    <w:name w:val="Tabla de lista 6 con colores1"/>
    <w:basedOn w:val="Tablanormal"/>
    <w:uiPriority w:val="51"/>
    <w:rsid w:val="00FE0E7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FE0E7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0E7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E0E7D"/>
  </w:style>
  <w:style w:type="table" w:customStyle="1" w:styleId="TableNormal3">
    <w:name w:val="Table Normal3"/>
    <w:uiPriority w:val="2"/>
    <w:semiHidden/>
    <w:unhideWhenUsed/>
    <w:qFormat/>
    <w:rsid w:val="00FE0E7D"/>
    <w:rPr>
      <w:rFonts w:ascii="Calibri" w:eastAsia="Calibri" w:hAnsi="Calibri" w:cs="Times New Roman"/>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E0E7D"/>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E0E7D"/>
    <w:rPr>
      <w:color w:val="605E5C"/>
      <w:shd w:val="clear" w:color="auto" w:fill="E1DFDD"/>
    </w:rPr>
  </w:style>
  <w:style w:type="paragraph" w:styleId="Lista2">
    <w:name w:val="List 2"/>
    <w:basedOn w:val="Normal"/>
    <w:uiPriority w:val="99"/>
    <w:unhideWhenUsed/>
    <w:rsid w:val="00FE0E7D"/>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E0E7D"/>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E0E7D"/>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E0E7D"/>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E0E7D"/>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E0E7D"/>
    <w:rPr>
      <w:rFonts w:ascii="Calibri" w:eastAsia="Calibri" w:hAnsi="Calibri" w:cs="Calibri"/>
      <w:lang w:val="es-MX" w:eastAsia="es-MX"/>
    </w:rPr>
  </w:style>
  <w:style w:type="paragraph" w:styleId="Continuarlista">
    <w:name w:val="List Continue"/>
    <w:basedOn w:val="Normal"/>
    <w:uiPriority w:val="99"/>
    <w:unhideWhenUsed/>
    <w:rsid w:val="00FE0E7D"/>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E0E7D"/>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E0E7D"/>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E0E7D"/>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FE0E7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E7D"/>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FE0E7D"/>
    <w:rPr>
      <w:color w:val="605E5C"/>
      <w:shd w:val="clear" w:color="auto" w:fill="E1DFDD"/>
    </w:rPr>
  </w:style>
  <w:style w:type="character" w:styleId="Textoennegrita">
    <w:name w:val="Strong"/>
    <w:basedOn w:val="Fuentedeprrafopredeter"/>
    <w:uiPriority w:val="22"/>
    <w:qFormat/>
    <w:rsid w:val="00FE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758135509">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1817840336">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1F17880DC3984D49877119BC107B222C"/>
        <w:category>
          <w:name w:val="General"/>
          <w:gallery w:val="placeholder"/>
        </w:category>
        <w:types>
          <w:type w:val="bbPlcHdr"/>
        </w:types>
        <w:behaviors>
          <w:behavior w:val="content"/>
        </w:behaviors>
        <w:guid w:val="{38FEEBA4-50A7-4977-B2C5-C4B88E999F93}"/>
      </w:docPartPr>
      <w:docPartBody>
        <w:p w:rsidR="003D2D18" w:rsidRDefault="001D168D" w:rsidP="001D168D">
          <w:pPr>
            <w:pStyle w:val="1F17880DC3984D49877119BC107B222C"/>
          </w:pPr>
          <w:r w:rsidRPr="00CF19D9">
            <w:rPr>
              <w:rStyle w:val="Textodelmarcadordeposicin"/>
            </w:rPr>
            <w:t>[Fecha de publicación]</w:t>
          </w:r>
        </w:p>
      </w:docPartBody>
    </w:docPart>
    <w:docPart>
      <w:docPartPr>
        <w:name w:val="5A2825E4DE46490EBBB77AF1F68300DE"/>
        <w:category>
          <w:name w:val="General"/>
          <w:gallery w:val="placeholder"/>
        </w:category>
        <w:types>
          <w:type w:val="bbPlcHdr"/>
        </w:types>
        <w:behaviors>
          <w:behavior w:val="content"/>
        </w:behaviors>
        <w:guid w:val="{BB40FB69-238C-4956-9068-C7FFBCC0CD3E}"/>
      </w:docPartPr>
      <w:docPartBody>
        <w:p w:rsidR="003D2D18" w:rsidRDefault="001D168D" w:rsidP="001D168D">
          <w:pPr>
            <w:pStyle w:val="5A2825E4DE46490EBBB77AF1F68300DE"/>
          </w:pPr>
          <w:r w:rsidRPr="00665928">
            <w:rPr>
              <w:rStyle w:val="Textodelmarcadordeposicin"/>
            </w:rPr>
            <w:t>[Categoría]</w:t>
          </w:r>
        </w:p>
      </w:docPartBody>
    </w:docPart>
    <w:docPart>
      <w:docPartPr>
        <w:name w:val="FA28A4C9337947F8AA329D68975223E2"/>
        <w:category>
          <w:name w:val="General"/>
          <w:gallery w:val="placeholder"/>
        </w:category>
        <w:types>
          <w:type w:val="bbPlcHdr"/>
        </w:types>
        <w:behaviors>
          <w:behavior w:val="content"/>
        </w:behaviors>
        <w:guid w:val="{01229A76-643C-43F6-A58E-F13DC41A1A66}"/>
      </w:docPartPr>
      <w:docPartBody>
        <w:p w:rsidR="003D2D18" w:rsidRDefault="001D168D" w:rsidP="001D168D">
          <w:pPr>
            <w:pStyle w:val="FA28A4C9337947F8AA329D68975223E2"/>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006AC"/>
    <w:rsid w:val="000251CF"/>
    <w:rsid w:val="000816C1"/>
    <w:rsid w:val="000A2D15"/>
    <w:rsid w:val="000B5844"/>
    <w:rsid w:val="000E2A7F"/>
    <w:rsid w:val="000F5B9C"/>
    <w:rsid w:val="001358E9"/>
    <w:rsid w:val="00154967"/>
    <w:rsid w:val="001D168D"/>
    <w:rsid w:val="002078D5"/>
    <w:rsid w:val="002424CA"/>
    <w:rsid w:val="00257FEE"/>
    <w:rsid w:val="002B06E2"/>
    <w:rsid w:val="002D4C37"/>
    <w:rsid w:val="00313435"/>
    <w:rsid w:val="003267D0"/>
    <w:rsid w:val="00341B89"/>
    <w:rsid w:val="0039599C"/>
    <w:rsid w:val="003D2D18"/>
    <w:rsid w:val="004B2F1C"/>
    <w:rsid w:val="004B7443"/>
    <w:rsid w:val="004B7DDE"/>
    <w:rsid w:val="004D43D7"/>
    <w:rsid w:val="004D5B76"/>
    <w:rsid w:val="004F6CB3"/>
    <w:rsid w:val="00593BDE"/>
    <w:rsid w:val="005D4C6D"/>
    <w:rsid w:val="005E45DC"/>
    <w:rsid w:val="005F611F"/>
    <w:rsid w:val="0062156F"/>
    <w:rsid w:val="00627782"/>
    <w:rsid w:val="00635C4D"/>
    <w:rsid w:val="00687555"/>
    <w:rsid w:val="0069068D"/>
    <w:rsid w:val="00693365"/>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15DEB"/>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75AB9"/>
    <w:rsid w:val="00E85D09"/>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D168D"/>
    <w:rPr>
      <w:color w:val="808080"/>
    </w:rPr>
  </w:style>
  <w:style w:type="paragraph" w:customStyle="1" w:styleId="09A68CB378264E2EA542557AA64C4B58">
    <w:name w:val="09A68CB378264E2EA542557AA64C4B58"/>
    <w:rsid w:val="00AD130B"/>
    <w:rPr>
      <w:lang w:val="es-MX" w:eastAsia="es-MX"/>
    </w:rPr>
  </w:style>
  <w:style w:type="paragraph" w:customStyle="1" w:styleId="1F17880DC3984D49877119BC107B222C">
    <w:name w:val="1F17880DC3984D49877119BC107B222C"/>
    <w:rsid w:val="001D168D"/>
    <w:rPr>
      <w:lang w:val="es-MX" w:eastAsia="es-MX"/>
    </w:rPr>
  </w:style>
  <w:style w:type="paragraph" w:customStyle="1" w:styleId="5A2825E4DE46490EBBB77AF1F68300DE">
    <w:name w:val="5A2825E4DE46490EBBB77AF1F68300DE"/>
    <w:rsid w:val="001D168D"/>
    <w:rPr>
      <w:lang w:val="es-MX" w:eastAsia="es-MX"/>
    </w:rPr>
  </w:style>
  <w:style w:type="paragraph" w:customStyle="1" w:styleId="FA28A4C9337947F8AA329D68975223E2">
    <w:name w:val="FA28A4C9337947F8AA329D68975223E2"/>
    <w:rsid w:val="001D168D"/>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de abril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054B9-B89C-4716-ABB2-78F5F29D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1458</Words>
  <Characters>8025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LSCC-004-2022</dc:subject>
  <dc:creator>Arturo Cuauhtemoc Salinas Vazquez</dc:creator>
  <cp:lastModifiedBy>Direccion de Recursos Materiales</cp:lastModifiedBy>
  <cp:revision>2</cp:revision>
  <cp:lastPrinted>2022-04-11T18:04:00Z</cp:lastPrinted>
  <dcterms:created xsi:type="dcterms:W3CDTF">2022-04-11T22:12:00Z</dcterms:created>
  <dcterms:modified xsi:type="dcterms:W3CDTF">2022-04-11T22:12:00Z</dcterms:modified>
  <cp:category>“SERVICIO INTEGRAL PARA EL APOYO Y CONTROL DEL INVENTARIO DE BIENES E INSUMOS DEL ALMACÉN CENTRAL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