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4390C060"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 A Tiempos Acortados</w:t>
      </w:r>
    </w:p>
    <w:p w14:paraId="567220EA" w14:textId="707D7E67"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F83136">
            <w:rPr>
              <w:rFonts w:ascii="Arial Narrow" w:hAnsi="Arial Narrow" w:cs="Calibri Light"/>
              <w:bCs/>
              <w:smallCaps/>
              <w:color w:val="000000" w:themeColor="text1"/>
              <w:spacing w:val="-37"/>
              <w:sz w:val="48"/>
              <w:szCs w:val="56"/>
            </w:rPr>
            <w:t>04</w:t>
          </w:r>
          <w:r w:rsidR="00225500">
            <w:rPr>
              <w:rFonts w:ascii="Arial Narrow" w:hAnsi="Arial Narrow" w:cs="Calibri Light"/>
              <w:bCs/>
              <w:smallCaps/>
              <w:color w:val="000000" w:themeColor="text1"/>
              <w:spacing w:val="-37"/>
              <w:sz w:val="48"/>
              <w:szCs w:val="56"/>
            </w:rPr>
            <w:t>-2021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48258442" w14:textId="380D01DE" w:rsidR="00E73571" w:rsidRPr="008F144E" w:rsidRDefault="00A670B4" w:rsidP="00F32EC6">
      <w:pPr>
        <w:pStyle w:val="Textoindependiente"/>
        <w:jc w:val="center"/>
        <w:rPr>
          <w:rFonts w:ascii="Arial Narrow" w:hAnsi="Arial Narrow" w:cs="Calibri Light"/>
          <w:sz w:val="72"/>
          <w:szCs w:val="72"/>
        </w:rPr>
      </w:pPr>
      <w:sdt>
        <w:sdtPr>
          <w:rPr>
            <w:rFonts w:ascii="Arial Narrow" w:hAnsi="Arial Narrow" w:cs="Calibri Light"/>
            <w:b/>
            <w:smallCaps/>
            <w:sz w:val="72"/>
            <w:szCs w:val="72"/>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8F144E" w:rsidRPr="008F144E">
            <w:rPr>
              <w:rFonts w:ascii="Arial Narrow" w:hAnsi="Arial Narrow" w:cs="Calibri Light"/>
              <w:b/>
              <w:smallCaps/>
              <w:sz w:val="72"/>
              <w:szCs w:val="72"/>
            </w:rPr>
            <w:t>“SERVICIO INTEGRAL DE DESINSTALACIÓN, TRASLADO E INSTALACIÓN DE EQUIPOS ELECTROMECÁNICOS”</w:t>
          </w:r>
        </w:sdtContent>
      </w:sdt>
    </w:p>
    <w:p w14:paraId="624FB303" w14:textId="2D4E8A40"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7D90BC6B"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32EC6">
            <w:rPr>
              <w:rFonts w:ascii="Arial Narrow" w:hAnsi="Arial Narrow" w:cs="Calibri Light"/>
              <w:sz w:val="24"/>
              <w:szCs w:val="24"/>
            </w:rPr>
            <w:t>2</w:t>
          </w:r>
          <w:r w:rsidR="008F144E">
            <w:rPr>
              <w:rFonts w:ascii="Arial Narrow" w:hAnsi="Arial Narrow" w:cs="Calibri Light"/>
              <w:sz w:val="24"/>
              <w:szCs w:val="24"/>
            </w:rPr>
            <w:t xml:space="preserve">2 de junio del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3337290" w14:textId="77777777" w:rsidR="002F0D5B" w:rsidRDefault="002F0D5B" w:rsidP="00740EA2">
      <w:pPr>
        <w:jc w:val="both"/>
        <w:rPr>
          <w:rFonts w:ascii="Arial Narrow" w:hAnsi="Arial Narrow" w:cs="Calibri Light"/>
          <w:sz w:val="20"/>
          <w:szCs w:val="20"/>
        </w:rPr>
      </w:pPr>
    </w:p>
    <w:p w14:paraId="189D073C" w14:textId="31E16867" w:rsidR="001E5D00" w:rsidRPr="00CF46E4" w:rsidRDefault="001E5D00" w:rsidP="00740EA2">
      <w:pPr>
        <w:jc w:val="both"/>
        <w:rPr>
          <w:rFonts w:ascii="Arial Narrow" w:hAnsi="Arial Narrow" w:cs="Calibri Light"/>
          <w:b/>
          <w:bCs/>
          <w:sz w:val="20"/>
          <w:szCs w:val="20"/>
        </w:rPr>
      </w:pPr>
      <w:r w:rsidRPr="00CF46E4">
        <w:rPr>
          <w:rFonts w:ascii="Arial Narrow" w:hAnsi="Arial Narrow" w:cs="Calibri Light"/>
          <w:sz w:val="20"/>
          <w:szCs w:val="20"/>
        </w:rPr>
        <w:t xml:space="preserve">Para efectos de comprensión de la presente </w:t>
      </w:r>
      <w:r w:rsidR="00157349" w:rsidRPr="00CF46E4">
        <w:rPr>
          <w:rFonts w:ascii="Arial Narrow" w:hAnsi="Arial Narrow" w:cs="Calibri Light"/>
          <w:sz w:val="20"/>
          <w:szCs w:val="20"/>
        </w:rPr>
        <w:t>A</w:t>
      </w:r>
      <w:r w:rsidRPr="00CF46E4">
        <w:rPr>
          <w:rFonts w:ascii="Arial Narrow" w:hAnsi="Arial Narrow" w:cs="Calibri Light"/>
          <w:sz w:val="20"/>
          <w:szCs w:val="20"/>
        </w:rPr>
        <w:t xml:space="preserve">cta, se deberá de atender el </w:t>
      </w:r>
      <w:r w:rsidR="00BA6A19" w:rsidRPr="00CF46E4">
        <w:rPr>
          <w:rFonts w:ascii="Arial Narrow" w:hAnsi="Arial Narrow" w:cs="Calibri Light"/>
          <w:b/>
          <w:sz w:val="20"/>
          <w:szCs w:val="20"/>
        </w:rPr>
        <w:t>GLOSARIO</w:t>
      </w:r>
      <w:r w:rsidRPr="00CF46E4">
        <w:rPr>
          <w:rFonts w:ascii="Arial Narrow" w:hAnsi="Arial Narrow" w:cs="Calibri Light"/>
          <w:sz w:val="20"/>
          <w:szCs w:val="20"/>
        </w:rPr>
        <w:t xml:space="preserve"> descritos en las </w:t>
      </w:r>
      <w:r w:rsidR="00157349" w:rsidRPr="00CF46E4">
        <w:rPr>
          <w:rFonts w:ascii="Arial Narrow" w:hAnsi="Arial Narrow" w:cs="Calibri Light"/>
          <w:b/>
          <w:bCs/>
          <w:sz w:val="20"/>
          <w:szCs w:val="20"/>
        </w:rPr>
        <w:t>BASES</w:t>
      </w:r>
      <w:r w:rsidR="00157349" w:rsidRPr="00CF46E4">
        <w:rPr>
          <w:rFonts w:ascii="Arial Narrow" w:hAnsi="Arial Narrow" w:cs="Calibri Light"/>
          <w:sz w:val="20"/>
          <w:szCs w:val="20"/>
        </w:rPr>
        <w:t xml:space="preserve"> </w:t>
      </w:r>
      <w:r w:rsidRPr="00CF46E4">
        <w:rPr>
          <w:rFonts w:ascii="Arial Narrow" w:hAnsi="Arial Narrow" w:cs="Calibri Light"/>
          <w:sz w:val="20"/>
          <w:szCs w:val="20"/>
        </w:rPr>
        <w:t xml:space="preserve">que rigen el presente </w:t>
      </w:r>
      <w:r w:rsidR="00157349" w:rsidRPr="00CF46E4">
        <w:rPr>
          <w:rFonts w:ascii="Arial Narrow" w:hAnsi="Arial Narrow" w:cs="Calibri Light"/>
          <w:b/>
          <w:bCs/>
          <w:sz w:val="20"/>
          <w:szCs w:val="20"/>
        </w:rPr>
        <w:t>PROCEDIMIENTO D</w:t>
      </w:r>
      <w:r w:rsidR="00205A69" w:rsidRPr="00CF46E4">
        <w:rPr>
          <w:rFonts w:ascii="Arial Narrow" w:hAnsi="Arial Narrow" w:cs="Calibri Light"/>
          <w:b/>
          <w:bCs/>
          <w:sz w:val="20"/>
          <w:szCs w:val="20"/>
        </w:rPr>
        <w:t>E</w:t>
      </w:r>
      <w:r w:rsidR="00546A3A" w:rsidRPr="00CF46E4">
        <w:rPr>
          <w:rFonts w:ascii="Arial Narrow" w:hAnsi="Arial Narrow" w:cs="Calibri Light"/>
          <w:b/>
          <w:bCs/>
          <w:sz w:val="20"/>
          <w:szCs w:val="20"/>
        </w:rPr>
        <w:t xml:space="preserve"> </w:t>
      </w:r>
      <w:r w:rsidR="008F144E" w:rsidRPr="00CF46E4">
        <w:rPr>
          <w:rFonts w:ascii="Arial Narrow" w:hAnsi="Arial Narrow" w:cs="Calibri Light"/>
          <w:b/>
          <w:bCs/>
          <w:sz w:val="20"/>
          <w:szCs w:val="20"/>
        </w:rPr>
        <w:t>CONTRATA</w:t>
      </w:r>
      <w:r w:rsidR="00546A3A" w:rsidRPr="00CF46E4">
        <w:rPr>
          <w:rFonts w:ascii="Arial Narrow" w:hAnsi="Arial Narrow" w:cs="Calibri Light"/>
          <w:b/>
          <w:bCs/>
          <w:sz w:val="20"/>
          <w:szCs w:val="20"/>
        </w:rPr>
        <w:t>CIÓN</w:t>
      </w:r>
      <w:r w:rsidR="00157349" w:rsidRPr="00CF46E4">
        <w:rPr>
          <w:rFonts w:ascii="Arial Narrow" w:hAnsi="Arial Narrow" w:cs="Calibri Light"/>
          <w:b/>
          <w:bCs/>
          <w:sz w:val="20"/>
          <w:szCs w:val="20"/>
        </w:rPr>
        <w:t xml:space="preserve">. </w:t>
      </w:r>
    </w:p>
    <w:p w14:paraId="5B2B497F" w14:textId="77777777" w:rsidR="00E47F9C" w:rsidRPr="00CF46E4" w:rsidRDefault="00E47F9C" w:rsidP="00740EA2">
      <w:pPr>
        <w:jc w:val="both"/>
        <w:rPr>
          <w:rFonts w:ascii="Arial Narrow" w:hAnsi="Arial Narrow" w:cs="Calibri Light"/>
          <w:color w:val="808080"/>
          <w:sz w:val="20"/>
          <w:szCs w:val="20"/>
        </w:rPr>
      </w:pPr>
    </w:p>
    <w:p w14:paraId="340C8F93" w14:textId="580578C4" w:rsidR="000A58BD" w:rsidRPr="00CF46E4" w:rsidRDefault="00D7506D" w:rsidP="00740EA2">
      <w:pPr>
        <w:spacing w:line="276" w:lineRule="auto"/>
        <w:jc w:val="both"/>
        <w:rPr>
          <w:rFonts w:ascii="Arial Narrow" w:hAnsi="Arial Narrow" w:cs="Calibri Light"/>
          <w:sz w:val="20"/>
          <w:szCs w:val="20"/>
        </w:rPr>
      </w:pPr>
      <w:r w:rsidRPr="00CF46E4">
        <w:rPr>
          <w:rFonts w:ascii="Arial Narrow" w:hAnsi="Arial Narrow" w:cs="Calibri Light"/>
          <w:sz w:val="20"/>
          <w:szCs w:val="20"/>
        </w:rPr>
        <w:t>En la ciudad de Guadalajara Jalisco, siendo las 1</w:t>
      </w:r>
      <w:r w:rsidR="00C6300B" w:rsidRPr="00CF46E4">
        <w:rPr>
          <w:rFonts w:ascii="Arial Narrow" w:hAnsi="Arial Narrow" w:cs="Calibri Light"/>
          <w:sz w:val="20"/>
          <w:szCs w:val="20"/>
        </w:rPr>
        <w:t>5</w:t>
      </w:r>
      <w:r w:rsidRPr="00CF46E4">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F144E" w:rsidRPr="00CF46E4">
            <w:rPr>
              <w:rFonts w:ascii="Arial Narrow" w:hAnsi="Arial Narrow" w:cs="Calibri Light"/>
              <w:b/>
              <w:bCs/>
              <w:sz w:val="20"/>
              <w:szCs w:val="20"/>
            </w:rPr>
            <w:t>22 de junio del 2021</w:t>
          </w:r>
        </w:sdtContent>
      </w:sdt>
      <w:r w:rsidRPr="00CF46E4">
        <w:rPr>
          <w:rFonts w:ascii="Arial Narrow" w:hAnsi="Arial Narrow" w:cs="Calibri Light"/>
          <w:sz w:val="20"/>
          <w:szCs w:val="20"/>
        </w:rPr>
        <w:t xml:space="preserve"> en el Auditorio del O.P.D. Servicios de Salud Jalisco, con domicilio en Dr. Baeza 107 C.P. 44100 col. Centro Guadalajara, Jalisco, </w:t>
      </w:r>
      <w:r w:rsidR="00C6300B" w:rsidRPr="00CF46E4">
        <w:rPr>
          <w:rFonts w:ascii="Arial Narrow" w:hAnsi="Arial Narrow" w:cs="Calibri Light"/>
          <w:sz w:val="20"/>
          <w:szCs w:val="20"/>
        </w:rPr>
        <w:t xml:space="preserve">ante la presencia de los Servidores Públicos designados por la </w:t>
      </w:r>
      <w:r w:rsidR="00C6300B" w:rsidRPr="00CF46E4">
        <w:rPr>
          <w:rFonts w:ascii="Arial Narrow" w:hAnsi="Arial Narrow" w:cs="Calibri Light"/>
          <w:b/>
          <w:bCs/>
          <w:sz w:val="20"/>
          <w:szCs w:val="20"/>
        </w:rPr>
        <w:t>UNIDAD CENTRALIZADA DE COMPRAS</w:t>
      </w:r>
      <w:r w:rsidR="00C6300B" w:rsidRPr="00CF46E4">
        <w:rPr>
          <w:rFonts w:ascii="Arial Narrow" w:hAnsi="Arial Narrow" w:cs="Calibri Light"/>
          <w:b/>
          <w:bCs/>
          <w:sz w:val="20"/>
          <w:szCs w:val="20"/>
        </w:rPr>
        <w:t>,</w:t>
      </w:r>
      <w:r w:rsidRPr="00CF46E4">
        <w:rPr>
          <w:rFonts w:ascii="Arial Narrow" w:hAnsi="Arial Narrow" w:cs="Calibri Light"/>
          <w:sz w:val="20"/>
          <w:szCs w:val="20"/>
        </w:rPr>
        <w:t xml:space="preserve"> </w:t>
      </w:r>
      <w:r w:rsidR="00C6300B" w:rsidRPr="00CF46E4">
        <w:rPr>
          <w:rFonts w:ascii="Arial Narrow" w:hAnsi="Arial Narrow" w:cs="Calibri Light"/>
          <w:sz w:val="20"/>
          <w:szCs w:val="20"/>
        </w:rPr>
        <w:t xml:space="preserve">y de conformidad a lo establecido en el numeral 5, de las BASES y de conformidad con los artículos 62 numeral 4, 63 y 70 de la LEY,  63, 64 y 65 de su </w:t>
      </w:r>
      <w:r w:rsidR="00C6300B" w:rsidRPr="00CF46E4">
        <w:rPr>
          <w:rFonts w:ascii="Arial Narrow" w:hAnsi="Arial Narrow" w:cs="Calibri Light"/>
          <w:b/>
          <w:bCs/>
          <w:sz w:val="20"/>
          <w:szCs w:val="20"/>
        </w:rPr>
        <w:t>REGLAMENTO</w:t>
      </w:r>
      <w:r w:rsidR="00C6300B" w:rsidRPr="00CF46E4">
        <w:rPr>
          <w:rFonts w:ascii="Arial Narrow" w:hAnsi="Arial Narrow" w:cs="Calibri Light"/>
          <w:sz w:val="20"/>
          <w:szCs w:val="20"/>
        </w:rPr>
        <w:t xml:space="preserve">, que rigen la </w:t>
      </w:r>
      <w:r w:rsidR="00C6300B" w:rsidRPr="00CF46E4">
        <w:rPr>
          <w:rFonts w:ascii="Arial Narrow" w:hAnsi="Arial Narrow" w:cs="Calibri Light"/>
          <w:b/>
          <w:bCs/>
          <w:sz w:val="20"/>
          <w:szCs w:val="20"/>
        </w:rPr>
        <w:t>PRESENTE LICITACIÓN PUBLICA LOCAL</w:t>
      </w:r>
      <w:r w:rsidR="00C6300B" w:rsidRPr="00CF46E4">
        <w:rPr>
          <w:rFonts w:ascii="Arial Narrow" w:hAnsi="Arial Narrow" w:cs="Calibri Light"/>
          <w:sz w:val="20"/>
          <w:szCs w:val="20"/>
        </w:rPr>
        <w:t>.</w:t>
      </w:r>
    </w:p>
    <w:p w14:paraId="17ADEE65" w14:textId="77777777" w:rsidR="00975D23" w:rsidRPr="00CF46E4" w:rsidRDefault="00975D23" w:rsidP="00740EA2">
      <w:pPr>
        <w:spacing w:line="276" w:lineRule="auto"/>
        <w:jc w:val="both"/>
        <w:rPr>
          <w:rFonts w:ascii="Arial Narrow" w:hAnsi="Arial Narrow" w:cs="Calibri Light"/>
          <w:sz w:val="20"/>
          <w:szCs w:val="20"/>
        </w:rPr>
      </w:pPr>
    </w:p>
    <w:p w14:paraId="78A85F6B" w14:textId="069F5D68" w:rsidR="008E6B11" w:rsidRPr="00CF46E4" w:rsidRDefault="001E5D00" w:rsidP="00740EA2">
      <w:pPr>
        <w:spacing w:line="276" w:lineRule="auto"/>
        <w:jc w:val="both"/>
        <w:rPr>
          <w:rFonts w:ascii="Arial Narrow" w:hAnsi="Arial Narrow" w:cs="Calibri Light"/>
          <w:sz w:val="20"/>
          <w:szCs w:val="20"/>
        </w:rPr>
      </w:pPr>
      <w:r w:rsidRPr="00CF46E4">
        <w:rPr>
          <w:rFonts w:ascii="Arial Narrow" w:hAnsi="Arial Narrow" w:cs="Calibri Light"/>
          <w:sz w:val="20"/>
          <w:szCs w:val="20"/>
        </w:rPr>
        <w:t>Se realiz</w:t>
      </w:r>
      <w:r w:rsidR="00724F9F" w:rsidRPr="00CF46E4">
        <w:rPr>
          <w:rFonts w:ascii="Arial Narrow" w:hAnsi="Arial Narrow" w:cs="Calibri Light"/>
          <w:sz w:val="20"/>
          <w:szCs w:val="20"/>
        </w:rPr>
        <w:t>ó</w:t>
      </w:r>
      <w:r w:rsidRPr="00CF46E4">
        <w:rPr>
          <w:rFonts w:ascii="Arial Narrow" w:hAnsi="Arial Narrow" w:cs="Calibri Light"/>
          <w:sz w:val="20"/>
          <w:szCs w:val="20"/>
        </w:rPr>
        <w:t xml:space="preserve"> lo siguiente</w:t>
      </w:r>
      <w:r w:rsidR="009E5698" w:rsidRPr="00CF46E4">
        <w:rPr>
          <w:rFonts w:ascii="Arial Narrow" w:hAnsi="Arial Narrow" w:cs="Calibri Light"/>
          <w:sz w:val="20"/>
          <w:szCs w:val="20"/>
        </w:rPr>
        <w:t>:</w:t>
      </w:r>
      <w:r w:rsidR="00910C26" w:rsidRPr="00CF46E4">
        <w:rPr>
          <w:rFonts w:ascii="Arial Narrow" w:hAnsi="Arial Narrow" w:cs="Calibri Light"/>
          <w:sz w:val="20"/>
          <w:szCs w:val="20"/>
        </w:rPr>
        <w:t xml:space="preserve"> </w:t>
      </w:r>
      <w:r w:rsidR="00910C26" w:rsidRPr="00CF46E4">
        <w:rPr>
          <w:rFonts w:ascii="Arial Narrow" w:hAnsi="Arial Narrow" w:cs="Calibri Light"/>
          <w:sz w:val="20"/>
          <w:szCs w:val="20"/>
        </w:rPr>
        <w:tab/>
      </w:r>
    </w:p>
    <w:p w14:paraId="6E6172E5" w14:textId="77777777" w:rsidR="008E6B11" w:rsidRPr="00CF46E4" w:rsidRDefault="008E6B11" w:rsidP="00740EA2">
      <w:pPr>
        <w:spacing w:line="276" w:lineRule="auto"/>
        <w:jc w:val="both"/>
        <w:rPr>
          <w:rFonts w:ascii="Arial Narrow" w:hAnsi="Arial Narrow" w:cs="Calibri Light"/>
          <w:b/>
          <w:bCs/>
          <w:sz w:val="20"/>
          <w:szCs w:val="20"/>
        </w:rPr>
      </w:pPr>
      <w:r w:rsidRPr="00CF46E4">
        <w:rPr>
          <w:rFonts w:ascii="Arial Narrow" w:hAnsi="Arial Narrow" w:cs="Calibri Light"/>
          <w:b/>
          <w:bCs/>
          <w:sz w:val="20"/>
          <w:szCs w:val="20"/>
        </w:rPr>
        <w:t xml:space="preserve">HECHOS: </w:t>
      </w:r>
    </w:p>
    <w:p w14:paraId="2B81B21B" w14:textId="77777777" w:rsidR="00212A76" w:rsidRPr="00CF46E4" w:rsidRDefault="00212A76" w:rsidP="00740EA2">
      <w:pPr>
        <w:spacing w:line="276" w:lineRule="auto"/>
        <w:jc w:val="both"/>
        <w:rPr>
          <w:rFonts w:ascii="Arial Narrow" w:hAnsi="Arial Narrow" w:cs="Calibri Light"/>
          <w:b/>
          <w:color w:val="000000" w:themeColor="text1"/>
          <w:sz w:val="20"/>
          <w:szCs w:val="20"/>
        </w:rPr>
      </w:pPr>
    </w:p>
    <w:p w14:paraId="299A737A" w14:textId="26ECA58F" w:rsidR="009E1B22" w:rsidRPr="00CF46E4" w:rsidRDefault="00C14327" w:rsidP="00740EA2">
      <w:pPr>
        <w:spacing w:line="276" w:lineRule="auto"/>
        <w:jc w:val="both"/>
        <w:rPr>
          <w:rFonts w:ascii="Arial Narrow" w:hAnsi="Arial Narrow" w:cs="Calibri Light"/>
          <w:b/>
          <w:color w:val="000000" w:themeColor="text1"/>
          <w:sz w:val="20"/>
          <w:szCs w:val="20"/>
        </w:rPr>
      </w:pPr>
      <w:r w:rsidRPr="00CF46E4">
        <w:rPr>
          <w:rFonts w:ascii="Arial Narrow" w:hAnsi="Arial Narrow" w:cs="Calibri Light"/>
          <w:b/>
          <w:color w:val="000000" w:themeColor="text1"/>
          <w:sz w:val="20"/>
          <w:szCs w:val="20"/>
        </w:rPr>
        <w:t>PRECIS</w:t>
      </w:r>
      <w:r w:rsidR="00A476D1" w:rsidRPr="00CF46E4">
        <w:rPr>
          <w:rFonts w:ascii="Arial Narrow" w:hAnsi="Arial Narrow" w:cs="Calibri Light"/>
          <w:b/>
          <w:color w:val="000000" w:themeColor="text1"/>
          <w:sz w:val="20"/>
          <w:szCs w:val="20"/>
        </w:rPr>
        <w:t>IONES ADMINISTRATIVAS</w:t>
      </w:r>
      <w:r w:rsidR="00827711" w:rsidRPr="00CF46E4">
        <w:rPr>
          <w:rFonts w:ascii="Arial Narrow" w:hAnsi="Arial Narrow" w:cs="Calibri Light"/>
          <w:b/>
          <w:color w:val="000000" w:themeColor="text1"/>
          <w:sz w:val="20"/>
          <w:szCs w:val="20"/>
        </w:rPr>
        <w:t xml:space="preserve"> A LA CONVOCANTORÍA</w:t>
      </w:r>
      <w:r w:rsidR="009E1B22" w:rsidRPr="00CF46E4">
        <w:rPr>
          <w:rFonts w:ascii="Arial Narrow" w:hAnsi="Arial Narrow" w:cs="Calibri Light"/>
          <w:b/>
          <w:color w:val="000000" w:themeColor="text1"/>
          <w:sz w:val="20"/>
          <w:szCs w:val="20"/>
        </w:rPr>
        <w:t>.</w:t>
      </w:r>
    </w:p>
    <w:p w14:paraId="6F5E2DEE" w14:textId="32BD1A15" w:rsidR="00A476D1" w:rsidRPr="00CF46E4" w:rsidRDefault="00A476D1" w:rsidP="00F211CA">
      <w:pPr>
        <w:spacing w:line="276" w:lineRule="auto"/>
        <w:jc w:val="both"/>
        <w:rPr>
          <w:rFonts w:ascii="Arial Narrow" w:hAnsi="Arial Narrow" w:cs="Calibri Light"/>
          <w:bCs/>
          <w:color w:val="000000" w:themeColor="text1"/>
          <w:sz w:val="20"/>
          <w:szCs w:val="20"/>
        </w:rPr>
      </w:pPr>
    </w:p>
    <w:p w14:paraId="2D545666" w14:textId="731DFE1D" w:rsidR="00692F60" w:rsidRPr="00CF46E4" w:rsidRDefault="00F211CA" w:rsidP="00D03549">
      <w:pPr>
        <w:jc w:val="both"/>
        <w:rPr>
          <w:rFonts w:ascii="Arial Narrow" w:hAnsi="Arial Narrow" w:cs="Calibri Light"/>
          <w:bCs/>
          <w:color w:val="000000" w:themeColor="text1"/>
          <w:sz w:val="20"/>
          <w:szCs w:val="20"/>
        </w:rPr>
      </w:pPr>
      <w:r w:rsidRPr="00CF46E4">
        <w:rPr>
          <w:rFonts w:ascii="Arial Narrow" w:hAnsi="Arial Narrow" w:cs="Calibri Light"/>
          <w:b/>
          <w:bCs/>
          <w:color w:val="000000" w:themeColor="text1"/>
          <w:sz w:val="20"/>
          <w:szCs w:val="20"/>
        </w:rPr>
        <w:t xml:space="preserve">1-. </w:t>
      </w:r>
      <w:r w:rsidRPr="00CF46E4">
        <w:rPr>
          <w:rFonts w:ascii="Arial Narrow" w:hAnsi="Arial Narrow" w:cs="Calibri Light"/>
          <w:bCs/>
          <w:color w:val="000000" w:themeColor="text1"/>
          <w:sz w:val="20"/>
          <w:szCs w:val="20"/>
        </w:rPr>
        <w:t>Referencia</w:t>
      </w:r>
      <w:r w:rsidR="00827711" w:rsidRPr="00CF46E4">
        <w:rPr>
          <w:rFonts w:ascii="Arial Narrow" w:hAnsi="Arial Narrow" w:cs="Calibri Light"/>
          <w:bCs/>
          <w:color w:val="000000" w:themeColor="text1"/>
          <w:sz w:val="20"/>
          <w:szCs w:val="20"/>
        </w:rPr>
        <w:t>:</w:t>
      </w:r>
      <w:r w:rsidRPr="00CF46E4">
        <w:rPr>
          <w:rFonts w:ascii="Arial Narrow" w:hAnsi="Arial Narrow" w:cs="Calibri Light"/>
          <w:bCs/>
          <w:color w:val="000000" w:themeColor="text1"/>
          <w:sz w:val="20"/>
          <w:szCs w:val="20"/>
        </w:rPr>
        <w:t xml:space="preserve"> </w:t>
      </w:r>
      <w:r w:rsidRPr="00CF46E4">
        <w:rPr>
          <w:rFonts w:ascii="Arial Narrow" w:hAnsi="Arial Narrow" w:cs="Calibri Light"/>
          <w:b/>
          <w:bCs/>
          <w:color w:val="000000" w:themeColor="text1"/>
          <w:sz w:val="20"/>
          <w:szCs w:val="20"/>
        </w:rPr>
        <w:t xml:space="preserve">CONVOCATORIA </w:t>
      </w:r>
      <w:r w:rsidRPr="00CF46E4">
        <w:rPr>
          <w:rFonts w:ascii="Arial Narrow" w:hAnsi="Arial Narrow" w:cs="Calibri Light"/>
          <w:bCs/>
          <w:color w:val="000000" w:themeColor="text1"/>
          <w:sz w:val="20"/>
          <w:szCs w:val="20"/>
        </w:rPr>
        <w:t>de la</w:t>
      </w:r>
      <w:r w:rsidRPr="00CF46E4">
        <w:rPr>
          <w:rFonts w:ascii="Arial Narrow" w:hAnsi="Arial Narrow" w:cs="Calibri Light"/>
          <w:b/>
          <w:bCs/>
          <w:color w:val="000000" w:themeColor="text1"/>
          <w:sz w:val="20"/>
          <w:szCs w:val="20"/>
        </w:rPr>
        <w:t xml:space="preserve"> LICITACIÓN, </w:t>
      </w:r>
      <w:r w:rsidR="00D728D1" w:rsidRPr="00CF46E4">
        <w:rPr>
          <w:rFonts w:ascii="Arial Narrow" w:hAnsi="Arial Narrow" w:cs="Calibri Light"/>
          <w:b/>
          <w:bCs/>
          <w:color w:val="000000" w:themeColor="text1"/>
          <w:sz w:val="20"/>
          <w:szCs w:val="20"/>
        </w:rPr>
        <w:t xml:space="preserve">Punto 9.1 anexo 5 </w:t>
      </w:r>
      <w:r w:rsidR="00692F60" w:rsidRPr="00CF46E4">
        <w:rPr>
          <w:rFonts w:ascii="Arial Narrow" w:hAnsi="Arial Narrow" w:cs="Calibri Light"/>
          <w:b/>
          <w:bCs/>
          <w:color w:val="000000" w:themeColor="text1"/>
          <w:sz w:val="20"/>
          <w:szCs w:val="20"/>
        </w:rPr>
        <w:t xml:space="preserve">Acreditación </w:t>
      </w:r>
      <w:r w:rsidR="00D728D1" w:rsidRPr="00CF46E4">
        <w:rPr>
          <w:rFonts w:ascii="Arial Narrow" w:hAnsi="Arial Narrow" w:cs="Calibri Light"/>
          <w:b/>
          <w:bCs/>
          <w:color w:val="000000" w:themeColor="text1"/>
          <w:sz w:val="20"/>
          <w:szCs w:val="20"/>
        </w:rPr>
        <w:t>punto 2</w:t>
      </w:r>
      <w:r w:rsidR="00692F60" w:rsidRPr="00CF46E4">
        <w:rPr>
          <w:rFonts w:ascii="Arial Narrow" w:hAnsi="Arial Narrow" w:cs="Calibri Light"/>
          <w:b/>
          <w:bCs/>
          <w:color w:val="000000" w:themeColor="text1"/>
          <w:sz w:val="20"/>
          <w:szCs w:val="20"/>
        </w:rPr>
        <w:t xml:space="preserve">, </w:t>
      </w:r>
      <w:r w:rsidR="00692F60" w:rsidRPr="00CF46E4">
        <w:rPr>
          <w:rFonts w:ascii="Arial Narrow" w:hAnsi="Arial Narrow" w:cs="Calibri Light"/>
          <w:color w:val="000000" w:themeColor="text1"/>
          <w:sz w:val="20"/>
          <w:szCs w:val="20"/>
        </w:rPr>
        <w:t>los</w:t>
      </w:r>
      <w:r w:rsidR="00692F60" w:rsidRPr="00CF46E4">
        <w:rPr>
          <w:rFonts w:ascii="Arial Narrow" w:hAnsi="Arial Narrow" w:cs="Calibri Light"/>
          <w:b/>
          <w:bCs/>
          <w:color w:val="000000" w:themeColor="text1"/>
          <w:sz w:val="20"/>
          <w:szCs w:val="20"/>
        </w:rPr>
        <w:t xml:space="preserve"> LICITANTES</w:t>
      </w:r>
      <w:r w:rsidR="00D728D1" w:rsidRPr="00CF46E4">
        <w:rPr>
          <w:rFonts w:ascii="Arial Narrow" w:hAnsi="Arial Narrow" w:cs="Calibri Light"/>
          <w:b/>
          <w:bCs/>
          <w:color w:val="000000" w:themeColor="text1"/>
          <w:sz w:val="20"/>
          <w:szCs w:val="20"/>
        </w:rPr>
        <w:t xml:space="preserve"> </w:t>
      </w:r>
      <w:r w:rsidR="00814C34" w:rsidRPr="00CF46E4">
        <w:rPr>
          <w:rFonts w:ascii="Arial Narrow" w:hAnsi="Arial Narrow" w:cs="Calibri Light"/>
          <w:bCs/>
          <w:color w:val="000000" w:themeColor="text1"/>
          <w:sz w:val="20"/>
          <w:szCs w:val="20"/>
        </w:rPr>
        <w:t>deberán consi</w:t>
      </w:r>
      <w:r w:rsidR="00B77341" w:rsidRPr="00CF46E4">
        <w:rPr>
          <w:rFonts w:ascii="Arial Narrow" w:hAnsi="Arial Narrow" w:cs="Calibri Light"/>
          <w:bCs/>
          <w:color w:val="000000" w:themeColor="text1"/>
          <w:sz w:val="20"/>
          <w:szCs w:val="20"/>
        </w:rPr>
        <w:t xml:space="preserve">derar </w:t>
      </w:r>
      <w:r w:rsidR="00692F60" w:rsidRPr="00CF46E4">
        <w:rPr>
          <w:rFonts w:ascii="Arial Narrow" w:hAnsi="Arial Narrow" w:cs="Calibri Light"/>
          <w:bCs/>
          <w:color w:val="000000" w:themeColor="text1"/>
          <w:sz w:val="20"/>
          <w:szCs w:val="20"/>
        </w:rPr>
        <w:t>lo siguiente;</w:t>
      </w:r>
    </w:p>
    <w:p w14:paraId="570F95B1" w14:textId="213B0196" w:rsidR="00752244" w:rsidRPr="00CF46E4" w:rsidRDefault="00752244" w:rsidP="00D03549">
      <w:pPr>
        <w:jc w:val="both"/>
        <w:rPr>
          <w:rFonts w:ascii="Arial Narrow" w:hAnsi="Arial Narrow" w:cs="Calibri Light"/>
          <w:bCs/>
          <w:color w:val="000000" w:themeColor="text1"/>
          <w:sz w:val="20"/>
          <w:szCs w:val="20"/>
        </w:rPr>
      </w:pPr>
    </w:p>
    <w:p w14:paraId="6FB89814" w14:textId="591F2F11" w:rsidR="00692F60" w:rsidRPr="00CF46E4" w:rsidRDefault="00692F60" w:rsidP="00D03549">
      <w:pPr>
        <w:jc w:val="both"/>
        <w:rPr>
          <w:rFonts w:ascii="Arial Narrow" w:hAnsi="Arial Narrow" w:cs="Calibri Light"/>
          <w:bCs/>
          <w:color w:val="000000" w:themeColor="text1"/>
          <w:sz w:val="20"/>
          <w:szCs w:val="20"/>
        </w:rPr>
      </w:pPr>
      <w:r w:rsidRPr="00CF46E4">
        <w:rPr>
          <w:rFonts w:ascii="Arial Narrow" w:hAnsi="Arial Narrow" w:cs="Calibri Light"/>
          <w:bCs/>
          <w:color w:val="000000" w:themeColor="text1"/>
          <w:sz w:val="20"/>
          <w:szCs w:val="20"/>
        </w:rPr>
        <w:t xml:space="preserve">En caso de que el </w:t>
      </w:r>
      <w:r w:rsidRPr="00866013">
        <w:rPr>
          <w:rFonts w:ascii="Arial Narrow" w:hAnsi="Arial Narrow" w:cs="Calibri Light"/>
          <w:b/>
          <w:color w:val="000000" w:themeColor="text1"/>
          <w:sz w:val="20"/>
          <w:szCs w:val="20"/>
        </w:rPr>
        <w:t>PARTICIPANTE</w:t>
      </w:r>
      <w:r w:rsidRPr="00CF46E4">
        <w:rPr>
          <w:rFonts w:ascii="Arial Narrow" w:hAnsi="Arial Narrow" w:cs="Calibri Light"/>
          <w:bCs/>
          <w:color w:val="000000" w:themeColor="text1"/>
          <w:sz w:val="20"/>
          <w:szCs w:val="20"/>
        </w:rPr>
        <w:t xml:space="preserve"> cuente con la contratación de trabajadores mediante intermediario laboral</w:t>
      </w:r>
      <w:r w:rsidR="00AD4255">
        <w:rPr>
          <w:rFonts w:ascii="Arial Narrow" w:hAnsi="Arial Narrow" w:cs="Calibri Light"/>
          <w:bCs/>
          <w:color w:val="000000" w:themeColor="text1"/>
          <w:sz w:val="20"/>
          <w:szCs w:val="20"/>
        </w:rPr>
        <w:t xml:space="preserve"> </w:t>
      </w:r>
      <w:r w:rsidR="00AD4255">
        <w:rPr>
          <w:rFonts w:ascii="Arial Narrow" w:hAnsi="Arial Narrow" w:cs="Calibri Light"/>
          <w:bCs/>
          <w:color w:val="000000" w:themeColor="text1"/>
          <w:sz w:val="20"/>
          <w:szCs w:val="20"/>
        </w:rPr>
        <w:t>(</w:t>
      </w:r>
      <w:r w:rsidR="00AD4255" w:rsidRPr="00AD4255">
        <w:rPr>
          <w:rFonts w:ascii="Arial Narrow" w:hAnsi="Arial Narrow" w:cs="Calibri Light"/>
          <w:bCs/>
          <w:color w:val="000000" w:themeColor="text1"/>
          <w:sz w:val="20"/>
          <w:szCs w:val="20"/>
        </w:rPr>
        <w:t>outsourcing</w:t>
      </w:r>
      <w:r w:rsidR="00AD4255">
        <w:rPr>
          <w:rFonts w:ascii="Arial Narrow" w:hAnsi="Arial Narrow" w:cs="Calibri Light"/>
          <w:bCs/>
          <w:color w:val="000000" w:themeColor="text1"/>
          <w:sz w:val="20"/>
          <w:szCs w:val="20"/>
        </w:rPr>
        <w:t>)</w:t>
      </w:r>
      <w:r w:rsidR="00AD4255" w:rsidRPr="00CF46E4">
        <w:rPr>
          <w:rFonts w:ascii="Arial Narrow" w:hAnsi="Arial Narrow" w:cs="Calibri Light"/>
          <w:bCs/>
          <w:color w:val="000000" w:themeColor="text1"/>
          <w:sz w:val="20"/>
          <w:szCs w:val="20"/>
        </w:rPr>
        <w:t xml:space="preserve">, </w:t>
      </w:r>
      <w:r w:rsidRPr="00CF46E4">
        <w:rPr>
          <w:rFonts w:ascii="Arial Narrow" w:hAnsi="Arial Narrow" w:cs="Calibri Light"/>
          <w:bCs/>
          <w:color w:val="000000" w:themeColor="text1"/>
          <w:sz w:val="20"/>
          <w:szCs w:val="20"/>
        </w:rPr>
        <w:t>deberá presentar copia simple del correspondiente contrato de prestación de servicios</w:t>
      </w:r>
      <w:r w:rsidR="00AD4255">
        <w:rPr>
          <w:rFonts w:ascii="Arial Narrow" w:hAnsi="Arial Narrow" w:cs="Calibri Light"/>
          <w:bCs/>
          <w:color w:val="000000" w:themeColor="text1"/>
          <w:sz w:val="20"/>
          <w:szCs w:val="20"/>
        </w:rPr>
        <w:t xml:space="preserve"> profesionales</w:t>
      </w:r>
      <w:r w:rsidRPr="00CF46E4">
        <w:rPr>
          <w:rFonts w:ascii="Arial Narrow" w:hAnsi="Arial Narrow" w:cs="Calibri Light"/>
          <w:bCs/>
          <w:color w:val="000000" w:themeColor="text1"/>
          <w:sz w:val="20"/>
          <w:szCs w:val="20"/>
        </w:rPr>
        <w:t xml:space="preserve"> celebrado entre ambos formalizado por todas las partes que en el intervienen y la documentación señalada en el presente inciso de la empresa involucrada.</w:t>
      </w:r>
    </w:p>
    <w:p w14:paraId="4881ACF8" w14:textId="5E1AD18E" w:rsidR="00814C34" w:rsidRPr="00CF46E4" w:rsidRDefault="00814C34" w:rsidP="00A10F36">
      <w:pPr>
        <w:spacing w:line="276" w:lineRule="auto"/>
        <w:jc w:val="both"/>
        <w:rPr>
          <w:rFonts w:ascii="Arial Narrow" w:hAnsi="Arial Narrow" w:cs="Calibri Light"/>
          <w:b/>
          <w:bCs/>
          <w:color w:val="000000" w:themeColor="text1"/>
          <w:sz w:val="20"/>
          <w:szCs w:val="20"/>
        </w:rPr>
      </w:pPr>
    </w:p>
    <w:p w14:paraId="1C106A05" w14:textId="4C31CEBF" w:rsidR="009F655E" w:rsidRPr="00CF46E4" w:rsidRDefault="00C14327" w:rsidP="009F655E">
      <w:pPr>
        <w:jc w:val="both"/>
        <w:rPr>
          <w:rFonts w:ascii="Arial Narrow" w:hAnsi="Arial Narrow" w:cs="Calibri Light"/>
          <w:bCs/>
          <w:color w:val="000000" w:themeColor="text1"/>
          <w:sz w:val="20"/>
          <w:szCs w:val="20"/>
        </w:rPr>
      </w:pPr>
      <w:r w:rsidRPr="00CF46E4">
        <w:rPr>
          <w:rFonts w:ascii="Arial Narrow" w:hAnsi="Arial Narrow" w:cs="Calibri Light"/>
          <w:b/>
          <w:bCs/>
          <w:color w:val="000000" w:themeColor="text1"/>
          <w:sz w:val="20"/>
          <w:szCs w:val="20"/>
        </w:rPr>
        <w:t>2</w:t>
      </w:r>
      <w:r w:rsidR="00814C34" w:rsidRPr="00CF46E4">
        <w:rPr>
          <w:rFonts w:ascii="Arial Narrow" w:hAnsi="Arial Narrow" w:cs="Calibri Light"/>
          <w:b/>
          <w:bCs/>
          <w:color w:val="000000" w:themeColor="text1"/>
          <w:sz w:val="20"/>
          <w:szCs w:val="20"/>
        </w:rPr>
        <w:t xml:space="preserve">-. </w:t>
      </w:r>
      <w:r w:rsidR="009F655E" w:rsidRPr="00CF46E4">
        <w:rPr>
          <w:rFonts w:ascii="Arial Narrow" w:hAnsi="Arial Narrow" w:cs="Calibri Light"/>
          <w:bCs/>
          <w:color w:val="000000" w:themeColor="text1"/>
          <w:sz w:val="20"/>
          <w:szCs w:val="20"/>
        </w:rPr>
        <w:t xml:space="preserve">Referencia: </w:t>
      </w:r>
      <w:r w:rsidR="009F655E" w:rsidRPr="00CF46E4">
        <w:rPr>
          <w:rFonts w:ascii="Arial Narrow" w:hAnsi="Arial Narrow" w:cs="Calibri Light"/>
          <w:b/>
          <w:bCs/>
          <w:color w:val="000000" w:themeColor="text1"/>
          <w:sz w:val="20"/>
          <w:szCs w:val="20"/>
        </w:rPr>
        <w:t xml:space="preserve">CONVOCATORIA </w:t>
      </w:r>
      <w:r w:rsidR="009F655E" w:rsidRPr="00CF46E4">
        <w:rPr>
          <w:rFonts w:ascii="Arial Narrow" w:hAnsi="Arial Narrow" w:cs="Calibri Light"/>
          <w:bCs/>
          <w:color w:val="000000" w:themeColor="text1"/>
          <w:sz w:val="20"/>
          <w:szCs w:val="20"/>
        </w:rPr>
        <w:t>de la</w:t>
      </w:r>
      <w:r w:rsidR="009F655E" w:rsidRPr="00CF46E4">
        <w:rPr>
          <w:rFonts w:ascii="Arial Narrow" w:hAnsi="Arial Narrow" w:cs="Calibri Light"/>
          <w:b/>
          <w:bCs/>
          <w:color w:val="000000" w:themeColor="text1"/>
          <w:sz w:val="20"/>
          <w:szCs w:val="20"/>
        </w:rPr>
        <w:t xml:space="preserve"> LICITACIÓN, Punto 9.1 anexo </w:t>
      </w:r>
      <w:r w:rsidR="009F655E" w:rsidRPr="00CF46E4">
        <w:rPr>
          <w:rFonts w:ascii="Arial Narrow" w:hAnsi="Arial Narrow" w:cs="Calibri Light"/>
          <w:b/>
          <w:bCs/>
          <w:color w:val="000000" w:themeColor="text1"/>
          <w:sz w:val="20"/>
          <w:szCs w:val="20"/>
        </w:rPr>
        <w:t>9</w:t>
      </w:r>
      <w:r w:rsidR="009F655E" w:rsidRPr="00CF46E4">
        <w:rPr>
          <w:rFonts w:ascii="Arial Narrow" w:hAnsi="Arial Narrow" w:cs="Calibri Light"/>
          <w:b/>
          <w:bCs/>
          <w:color w:val="000000" w:themeColor="text1"/>
          <w:sz w:val="20"/>
          <w:szCs w:val="20"/>
        </w:rPr>
        <w:t xml:space="preserve"> </w:t>
      </w:r>
      <w:r w:rsidR="009F655E" w:rsidRPr="00CF46E4">
        <w:rPr>
          <w:rFonts w:ascii="Arial Narrow" w:hAnsi="Arial Narrow" w:cs="Calibri Light"/>
          <w:color w:val="000000" w:themeColor="text1"/>
          <w:sz w:val="20"/>
          <w:szCs w:val="20"/>
        </w:rPr>
        <w:t>Cumplimiento de Obligaciones Fiscales en Materia de Seguridad Social</w:t>
      </w:r>
      <w:r w:rsidR="009F655E" w:rsidRPr="00CF46E4">
        <w:rPr>
          <w:rFonts w:ascii="Arial Narrow" w:hAnsi="Arial Narrow" w:cs="Calibri Light"/>
          <w:color w:val="000000" w:themeColor="text1"/>
          <w:sz w:val="20"/>
          <w:szCs w:val="20"/>
        </w:rPr>
        <w:t>, los</w:t>
      </w:r>
      <w:r w:rsidR="009F655E" w:rsidRPr="00CF46E4">
        <w:rPr>
          <w:rFonts w:ascii="Arial Narrow" w:hAnsi="Arial Narrow" w:cs="Calibri Light"/>
          <w:b/>
          <w:bCs/>
          <w:color w:val="000000" w:themeColor="text1"/>
          <w:sz w:val="20"/>
          <w:szCs w:val="20"/>
        </w:rPr>
        <w:t xml:space="preserve"> LICITANTES </w:t>
      </w:r>
      <w:r w:rsidR="009F655E" w:rsidRPr="00CF46E4">
        <w:rPr>
          <w:rFonts w:ascii="Arial Narrow" w:hAnsi="Arial Narrow" w:cs="Calibri Light"/>
          <w:bCs/>
          <w:color w:val="000000" w:themeColor="text1"/>
          <w:sz w:val="20"/>
          <w:szCs w:val="20"/>
        </w:rPr>
        <w:t>deberán considerar lo siguiente;</w:t>
      </w:r>
    </w:p>
    <w:p w14:paraId="2DD54051" w14:textId="69112F7A" w:rsidR="009F655E" w:rsidRPr="00CF46E4" w:rsidRDefault="009F655E" w:rsidP="009F655E">
      <w:pPr>
        <w:jc w:val="both"/>
        <w:rPr>
          <w:rFonts w:ascii="Arial Narrow" w:hAnsi="Arial Narrow" w:cs="Calibri Light"/>
          <w:bCs/>
          <w:color w:val="000000" w:themeColor="text1"/>
          <w:sz w:val="20"/>
          <w:szCs w:val="20"/>
        </w:rPr>
      </w:pPr>
    </w:p>
    <w:p w14:paraId="5357432C" w14:textId="2EF9BB7A" w:rsidR="009F655E" w:rsidRPr="00CF46E4" w:rsidRDefault="009F655E" w:rsidP="009F655E">
      <w:pPr>
        <w:jc w:val="both"/>
        <w:rPr>
          <w:rFonts w:ascii="Arial Narrow" w:hAnsi="Arial Narrow" w:cs="Calibri Light"/>
          <w:bCs/>
          <w:color w:val="000000" w:themeColor="text1"/>
          <w:sz w:val="20"/>
          <w:szCs w:val="20"/>
        </w:rPr>
      </w:pPr>
      <w:r w:rsidRPr="00CF46E4">
        <w:rPr>
          <w:rFonts w:ascii="Arial Narrow" w:hAnsi="Arial Narrow" w:cs="Calibri Light"/>
          <w:bCs/>
          <w:color w:val="000000" w:themeColor="text1"/>
          <w:sz w:val="20"/>
          <w:szCs w:val="20"/>
        </w:rPr>
        <w:t xml:space="preserve">En caso de que el </w:t>
      </w:r>
      <w:r w:rsidRPr="00866013">
        <w:rPr>
          <w:rFonts w:ascii="Arial Narrow" w:hAnsi="Arial Narrow" w:cs="Calibri Light"/>
          <w:b/>
          <w:color w:val="000000" w:themeColor="text1"/>
          <w:sz w:val="20"/>
          <w:szCs w:val="20"/>
        </w:rPr>
        <w:t>PARTICIPANTE</w:t>
      </w:r>
      <w:r w:rsidRPr="00CF46E4">
        <w:rPr>
          <w:rFonts w:ascii="Arial Narrow" w:hAnsi="Arial Narrow" w:cs="Calibri Light"/>
          <w:bCs/>
          <w:color w:val="000000" w:themeColor="text1"/>
          <w:sz w:val="20"/>
          <w:szCs w:val="20"/>
        </w:rPr>
        <w:t xml:space="preserve">  cuente con  la contratación de trabajadores mediante intermediario laboral</w:t>
      </w:r>
      <w:r w:rsidR="00AD4255">
        <w:rPr>
          <w:rFonts w:ascii="Arial Narrow" w:hAnsi="Arial Narrow" w:cs="Calibri Light"/>
          <w:bCs/>
          <w:color w:val="000000" w:themeColor="text1"/>
          <w:sz w:val="20"/>
          <w:szCs w:val="20"/>
        </w:rPr>
        <w:t xml:space="preserve"> </w:t>
      </w:r>
      <w:r w:rsidR="00AD4255">
        <w:rPr>
          <w:rFonts w:ascii="Arial Narrow" w:hAnsi="Arial Narrow" w:cs="Calibri Light"/>
          <w:bCs/>
          <w:color w:val="000000" w:themeColor="text1"/>
          <w:sz w:val="20"/>
          <w:szCs w:val="20"/>
        </w:rPr>
        <w:t>(</w:t>
      </w:r>
      <w:r w:rsidR="00AD4255" w:rsidRPr="00AD4255">
        <w:rPr>
          <w:rFonts w:ascii="Arial Narrow" w:hAnsi="Arial Narrow" w:cs="Calibri Light"/>
          <w:bCs/>
          <w:color w:val="000000" w:themeColor="text1"/>
          <w:sz w:val="20"/>
          <w:szCs w:val="20"/>
        </w:rPr>
        <w:t>outsourcing</w:t>
      </w:r>
      <w:r w:rsidR="00AD4255">
        <w:rPr>
          <w:rFonts w:ascii="Arial Narrow" w:hAnsi="Arial Narrow" w:cs="Calibri Light"/>
          <w:bCs/>
          <w:color w:val="000000" w:themeColor="text1"/>
          <w:sz w:val="20"/>
          <w:szCs w:val="20"/>
        </w:rPr>
        <w:t>)</w:t>
      </w:r>
      <w:r w:rsidRPr="00CF46E4">
        <w:rPr>
          <w:rFonts w:ascii="Arial Narrow" w:hAnsi="Arial Narrow" w:cs="Calibri Light"/>
          <w:bCs/>
          <w:color w:val="000000" w:themeColor="text1"/>
          <w:sz w:val="20"/>
          <w:szCs w:val="20"/>
        </w:rPr>
        <w:t>, deberá presentar copia simple del correspondiente contrato de prestación de servicios</w:t>
      </w:r>
      <w:r w:rsidR="00AD4255">
        <w:rPr>
          <w:rFonts w:ascii="Arial Narrow" w:hAnsi="Arial Narrow" w:cs="Calibri Light"/>
          <w:bCs/>
          <w:color w:val="000000" w:themeColor="text1"/>
          <w:sz w:val="20"/>
          <w:szCs w:val="20"/>
        </w:rPr>
        <w:t xml:space="preserve"> profesionales</w:t>
      </w:r>
      <w:r w:rsidRPr="00CF46E4">
        <w:rPr>
          <w:rFonts w:ascii="Arial Narrow" w:hAnsi="Arial Narrow" w:cs="Calibri Light"/>
          <w:bCs/>
          <w:color w:val="000000" w:themeColor="text1"/>
          <w:sz w:val="20"/>
          <w:szCs w:val="20"/>
        </w:rPr>
        <w:t xml:space="preserve"> celebrado entre ambos debidamente formalizado por todas las partes que en el intervienen y la documentación señalada en el presente inciso de la  empresa  involucrada, el </w:t>
      </w:r>
      <w:r w:rsidR="00866013" w:rsidRPr="00866013">
        <w:rPr>
          <w:rFonts w:ascii="Arial Narrow" w:hAnsi="Arial Narrow" w:cs="Calibri Light"/>
          <w:b/>
          <w:color w:val="000000" w:themeColor="text1"/>
          <w:sz w:val="20"/>
          <w:szCs w:val="20"/>
        </w:rPr>
        <w:t>PARTICIPANTE</w:t>
      </w:r>
      <w:r w:rsidRPr="00CF46E4">
        <w:rPr>
          <w:rFonts w:ascii="Arial Narrow" w:hAnsi="Arial Narrow" w:cs="Calibri Light"/>
          <w:bCs/>
          <w:color w:val="000000" w:themeColor="text1"/>
          <w:sz w:val="20"/>
          <w:szCs w:val="20"/>
        </w:rPr>
        <w:t xml:space="preserve"> deberá  adjuntar OPINION  CUMPLIMIENTO DE OBLIGACIONES o documento emitido por la autoridad competente en que se haga constar la falta del registro patronal o trabajadores</w:t>
      </w:r>
      <w:r w:rsidRPr="00CF46E4">
        <w:rPr>
          <w:rFonts w:ascii="Arial Narrow" w:hAnsi="Arial Narrow" w:cs="Calibri Light"/>
          <w:bCs/>
          <w:color w:val="000000" w:themeColor="text1"/>
          <w:sz w:val="20"/>
          <w:szCs w:val="20"/>
        </w:rPr>
        <w:t>.</w:t>
      </w:r>
    </w:p>
    <w:p w14:paraId="11B0E77E" w14:textId="77777777" w:rsidR="0080628A" w:rsidRPr="00CF46E4" w:rsidRDefault="0080628A" w:rsidP="0080628A">
      <w:pPr>
        <w:rPr>
          <w:rFonts w:ascii="Arial Narrow" w:hAnsi="Arial Narrow"/>
          <w:sz w:val="20"/>
          <w:szCs w:val="20"/>
        </w:rPr>
      </w:pPr>
    </w:p>
    <w:p w14:paraId="420F15B7" w14:textId="3DDEEC1C" w:rsidR="00A67624" w:rsidRPr="00CF46E4" w:rsidRDefault="00FB0AFF" w:rsidP="0080628A">
      <w:pPr>
        <w:jc w:val="both"/>
        <w:rPr>
          <w:rFonts w:ascii="Arial Narrow" w:hAnsi="Arial Narrow" w:cs="Calibri Light"/>
          <w:bCs/>
          <w:color w:val="000000" w:themeColor="text1"/>
          <w:sz w:val="20"/>
          <w:szCs w:val="20"/>
        </w:rPr>
      </w:pPr>
      <w:r w:rsidRPr="00CF46E4">
        <w:rPr>
          <w:rFonts w:ascii="Arial Narrow" w:hAnsi="Arial Narrow" w:cs="Calibri Light"/>
          <w:b/>
          <w:bCs/>
          <w:color w:val="000000" w:themeColor="text1"/>
          <w:sz w:val="20"/>
          <w:szCs w:val="20"/>
        </w:rPr>
        <w:t xml:space="preserve">3-. </w:t>
      </w:r>
      <w:r w:rsidR="009F655E" w:rsidRPr="00CF46E4">
        <w:rPr>
          <w:rFonts w:ascii="Arial Narrow" w:hAnsi="Arial Narrow" w:cs="Calibri Light"/>
          <w:bCs/>
          <w:color w:val="000000" w:themeColor="text1"/>
          <w:sz w:val="20"/>
          <w:szCs w:val="20"/>
        </w:rPr>
        <w:t xml:space="preserve">Referencia: </w:t>
      </w:r>
      <w:r w:rsidR="009F655E" w:rsidRPr="00CF46E4">
        <w:rPr>
          <w:rFonts w:ascii="Arial Narrow" w:hAnsi="Arial Narrow" w:cs="Calibri Light"/>
          <w:b/>
          <w:bCs/>
          <w:color w:val="000000" w:themeColor="text1"/>
          <w:sz w:val="20"/>
          <w:szCs w:val="20"/>
        </w:rPr>
        <w:t xml:space="preserve">CONVOCATORIA </w:t>
      </w:r>
      <w:r w:rsidR="009F655E" w:rsidRPr="00CF46E4">
        <w:rPr>
          <w:rFonts w:ascii="Arial Narrow" w:hAnsi="Arial Narrow" w:cs="Calibri Light"/>
          <w:bCs/>
          <w:color w:val="000000" w:themeColor="text1"/>
          <w:sz w:val="20"/>
          <w:szCs w:val="20"/>
        </w:rPr>
        <w:t>de la</w:t>
      </w:r>
      <w:r w:rsidR="009F655E" w:rsidRPr="00CF46E4">
        <w:rPr>
          <w:rFonts w:ascii="Arial Narrow" w:hAnsi="Arial Narrow" w:cs="Calibri Light"/>
          <w:b/>
          <w:bCs/>
          <w:color w:val="000000" w:themeColor="text1"/>
          <w:sz w:val="20"/>
          <w:szCs w:val="20"/>
        </w:rPr>
        <w:t xml:space="preserve"> LICITACIÓN, Punto 9.1 anexo </w:t>
      </w:r>
      <w:r w:rsidR="009F655E" w:rsidRPr="00CF46E4">
        <w:rPr>
          <w:rFonts w:ascii="Arial Narrow" w:hAnsi="Arial Narrow" w:cs="Calibri Light"/>
          <w:b/>
          <w:bCs/>
          <w:color w:val="000000" w:themeColor="text1"/>
          <w:sz w:val="20"/>
          <w:szCs w:val="20"/>
        </w:rPr>
        <w:t>10</w:t>
      </w:r>
      <w:r w:rsidR="009F655E" w:rsidRPr="00CF46E4">
        <w:rPr>
          <w:rFonts w:ascii="Arial Narrow" w:hAnsi="Arial Narrow" w:cs="Calibri Light"/>
          <w:b/>
          <w:bCs/>
          <w:color w:val="000000" w:themeColor="text1"/>
          <w:sz w:val="20"/>
          <w:szCs w:val="20"/>
        </w:rPr>
        <w:t xml:space="preserve"> </w:t>
      </w:r>
      <w:r w:rsidR="009F655E" w:rsidRPr="00CF46E4">
        <w:rPr>
          <w:rFonts w:ascii="Arial Narrow" w:hAnsi="Arial Narrow" w:cs="Calibri Light"/>
          <w:color w:val="000000" w:themeColor="text1"/>
          <w:sz w:val="20"/>
          <w:szCs w:val="20"/>
        </w:rPr>
        <w:t xml:space="preserve">Cumplimiento de Obligaciones Fiscales en Materia de </w:t>
      </w:r>
      <w:r w:rsidR="009F655E" w:rsidRPr="00CF46E4">
        <w:rPr>
          <w:rFonts w:ascii="Arial Narrow" w:hAnsi="Arial Narrow" w:cs="Calibri Light"/>
          <w:color w:val="000000" w:themeColor="text1"/>
          <w:sz w:val="20"/>
          <w:szCs w:val="20"/>
        </w:rPr>
        <w:t>Aportaciones Patronales y enteros de descuento</w:t>
      </w:r>
      <w:r w:rsidR="009F655E" w:rsidRPr="00CF46E4">
        <w:rPr>
          <w:rFonts w:ascii="Arial Narrow" w:hAnsi="Arial Narrow" w:cs="Calibri Light"/>
          <w:color w:val="000000" w:themeColor="text1"/>
          <w:sz w:val="20"/>
          <w:szCs w:val="20"/>
        </w:rPr>
        <w:t>, los</w:t>
      </w:r>
      <w:r w:rsidR="009F655E" w:rsidRPr="00CF46E4">
        <w:rPr>
          <w:rFonts w:ascii="Arial Narrow" w:hAnsi="Arial Narrow" w:cs="Calibri Light"/>
          <w:b/>
          <w:bCs/>
          <w:color w:val="000000" w:themeColor="text1"/>
          <w:sz w:val="20"/>
          <w:szCs w:val="20"/>
        </w:rPr>
        <w:t xml:space="preserve"> LICITANTES </w:t>
      </w:r>
      <w:r w:rsidR="009F655E" w:rsidRPr="00CF46E4">
        <w:rPr>
          <w:rFonts w:ascii="Arial Narrow" w:hAnsi="Arial Narrow" w:cs="Calibri Light"/>
          <w:bCs/>
          <w:color w:val="000000" w:themeColor="text1"/>
          <w:sz w:val="20"/>
          <w:szCs w:val="20"/>
        </w:rPr>
        <w:t>deberán considerar lo siguiente;</w:t>
      </w:r>
    </w:p>
    <w:p w14:paraId="2C14D1E7" w14:textId="35C55BB1" w:rsidR="009F655E" w:rsidRPr="00CF46E4" w:rsidRDefault="009F655E" w:rsidP="0080628A">
      <w:pPr>
        <w:jc w:val="both"/>
        <w:rPr>
          <w:rFonts w:ascii="Arial Narrow" w:hAnsi="Arial Narrow" w:cs="Calibri Light"/>
          <w:bCs/>
          <w:color w:val="000000" w:themeColor="text1"/>
          <w:sz w:val="20"/>
          <w:szCs w:val="20"/>
        </w:rPr>
      </w:pPr>
    </w:p>
    <w:p w14:paraId="6F5B67CB" w14:textId="596BF0C2" w:rsidR="009F655E" w:rsidRPr="00CF46E4" w:rsidRDefault="009F655E" w:rsidP="0080628A">
      <w:pPr>
        <w:jc w:val="both"/>
        <w:rPr>
          <w:rFonts w:ascii="Arial Narrow" w:hAnsi="Arial Narrow" w:cs="Calibri Light"/>
          <w:bCs/>
          <w:color w:val="000000" w:themeColor="text1"/>
          <w:sz w:val="20"/>
          <w:szCs w:val="20"/>
        </w:rPr>
      </w:pPr>
      <w:r w:rsidRPr="00CF46E4">
        <w:rPr>
          <w:rFonts w:ascii="Arial Narrow" w:hAnsi="Arial Narrow" w:cs="Calibri Light"/>
          <w:bCs/>
          <w:color w:val="000000" w:themeColor="text1"/>
          <w:sz w:val="20"/>
          <w:szCs w:val="20"/>
        </w:rPr>
        <w:t xml:space="preserve">En caso de que el </w:t>
      </w:r>
      <w:r w:rsidR="00866013" w:rsidRPr="00866013">
        <w:rPr>
          <w:rFonts w:ascii="Arial Narrow" w:hAnsi="Arial Narrow" w:cs="Calibri Light"/>
          <w:b/>
          <w:color w:val="000000" w:themeColor="text1"/>
          <w:sz w:val="20"/>
          <w:szCs w:val="20"/>
        </w:rPr>
        <w:t>PARTICIPANTE</w:t>
      </w:r>
      <w:r w:rsidRPr="00CF46E4">
        <w:rPr>
          <w:rFonts w:ascii="Arial Narrow" w:hAnsi="Arial Narrow" w:cs="Calibri Light"/>
          <w:bCs/>
          <w:color w:val="000000" w:themeColor="text1"/>
          <w:sz w:val="20"/>
          <w:szCs w:val="20"/>
        </w:rPr>
        <w:t xml:space="preserve"> cuente con  la contratación de trabajadores mediante intermediario laboral</w:t>
      </w:r>
      <w:r w:rsidR="00AD4255">
        <w:rPr>
          <w:rFonts w:ascii="Arial Narrow" w:hAnsi="Arial Narrow" w:cs="Calibri Light"/>
          <w:bCs/>
          <w:color w:val="000000" w:themeColor="text1"/>
          <w:sz w:val="20"/>
          <w:szCs w:val="20"/>
        </w:rPr>
        <w:t xml:space="preserve"> (</w:t>
      </w:r>
      <w:r w:rsidR="00AD4255" w:rsidRPr="00AD4255">
        <w:rPr>
          <w:rFonts w:ascii="Arial Narrow" w:hAnsi="Arial Narrow" w:cs="Calibri Light"/>
          <w:bCs/>
          <w:color w:val="000000" w:themeColor="text1"/>
          <w:sz w:val="20"/>
          <w:szCs w:val="20"/>
        </w:rPr>
        <w:t>outsourcing</w:t>
      </w:r>
      <w:r w:rsidR="00AD4255">
        <w:rPr>
          <w:rFonts w:ascii="Arial Narrow" w:hAnsi="Arial Narrow" w:cs="Calibri Light"/>
          <w:bCs/>
          <w:color w:val="000000" w:themeColor="text1"/>
          <w:sz w:val="20"/>
          <w:szCs w:val="20"/>
        </w:rPr>
        <w:t>)</w:t>
      </w:r>
      <w:r w:rsidRPr="00CF46E4">
        <w:rPr>
          <w:rFonts w:ascii="Arial Narrow" w:hAnsi="Arial Narrow" w:cs="Calibri Light"/>
          <w:bCs/>
          <w:color w:val="000000" w:themeColor="text1"/>
          <w:sz w:val="20"/>
          <w:szCs w:val="20"/>
        </w:rPr>
        <w:t>, deberá presentar copia simple del correspondiente contrato de prestación de servicios</w:t>
      </w:r>
      <w:r w:rsidR="00AD4255">
        <w:rPr>
          <w:rFonts w:ascii="Arial Narrow" w:hAnsi="Arial Narrow" w:cs="Calibri Light"/>
          <w:bCs/>
          <w:color w:val="000000" w:themeColor="text1"/>
          <w:sz w:val="20"/>
          <w:szCs w:val="20"/>
        </w:rPr>
        <w:t xml:space="preserve"> profesionales</w:t>
      </w:r>
      <w:r w:rsidRPr="00CF46E4">
        <w:rPr>
          <w:rFonts w:ascii="Arial Narrow" w:hAnsi="Arial Narrow" w:cs="Calibri Light"/>
          <w:bCs/>
          <w:color w:val="000000" w:themeColor="text1"/>
          <w:sz w:val="20"/>
          <w:szCs w:val="20"/>
        </w:rPr>
        <w:t xml:space="preserve"> celebrado entre ambos formalizado por todas las partes que en el intervienen y la documentación señalada(s) en el presente inciso de la(s) empresa(s) involucrada(s), además  el </w:t>
      </w:r>
      <w:r w:rsidR="00866013" w:rsidRPr="00866013">
        <w:rPr>
          <w:rFonts w:ascii="Arial Narrow" w:hAnsi="Arial Narrow" w:cs="Calibri Light"/>
          <w:b/>
          <w:color w:val="000000" w:themeColor="text1"/>
          <w:sz w:val="20"/>
          <w:szCs w:val="20"/>
        </w:rPr>
        <w:t>PARTICIPANTE</w:t>
      </w:r>
      <w:r w:rsidRPr="00CF46E4">
        <w:rPr>
          <w:rFonts w:ascii="Arial Narrow" w:hAnsi="Arial Narrow" w:cs="Calibri Light"/>
          <w:bCs/>
          <w:color w:val="000000" w:themeColor="text1"/>
          <w:sz w:val="20"/>
          <w:szCs w:val="20"/>
        </w:rPr>
        <w:t xml:space="preserve"> deberá adjuntar OPINION CUMPLIMIENTO DE OBLIGACIONES o documento emitido por la autoridad competente en que se haga constar la falta del registro patronal o trabajadores</w:t>
      </w:r>
      <w:r w:rsidRPr="00CF46E4">
        <w:rPr>
          <w:rFonts w:ascii="Arial Narrow" w:hAnsi="Arial Narrow" w:cs="Calibri Light"/>
          <w:bCs/>
          <w:color w:val="000000" w:themeColor="text1"/>
          <w:sz w:val="20"/>
          <w:szCs w:val="20"/>
        </w:rPr>
        <w:t>.</w:t>
      </w:r>
    </w:p>
    <w:p w14:paraId="1599A988" w14:textId="125DFBC6" w:rsidR="009F655E" w:rsidRPr="00CF46E4" w:rsidRDefault="009F655E" w:rsidP="0080628A">
      <w:pPr>
        <w:jc w:val="both"/>
        <w:rPr>
          <w:rFonts w:ascii="Arial Narrow" w:hAnsi="Arial Narrow" w:cs="Calibri Light"/>
          <w:bCs/>
          <w:color w:val="000000" w:themeColor="text1"/>
          <w:sz w:val="20"/>
          <w:szCs w:val="20"/>
        </w:rPr>
      </w:pPr>
    </w:p>
    <w:p w14:paraId="29B20B7E" w14:textId="3F6F5017" w:rsidR="009F655E" w:rsidRPr="00CF46E4" w:rsidRDefault="009F655E" w:rsidP="009F655E">
      <w:pPr>
        <w:jc w:val="both"/>
        <w:rPr>
          <w:rFonts w:ascii="Arial Narrow" w:hAnsi="Arial Narrow" w:cs="Calibri Light"/>
          <w:bCs/>
          <w:color w:val="000000" w:themeColor="text1"/>
          <w:sz w:val="20"/>
          <w:szCs w:val="20"/>
        </w:rPr>
      </w:pPr>
      <w:r w:rsidRPr="00CF46E4">
        <w:rPr>
          <w:rFonts w:ascii="Arial Narrow" w:hAnsi="Arial Narrow" w:cs="Calibri Light"/>
          <w:b/>
          <w:color w:val="000000" w:themeColor="text1"/>
          <w:sz w:val="20"/>
          <w:szCs w:val="20"/>
        </w:rPr>
        <w:t xml:space="preserve">4-. </w:t>
      </w:r>
      <w:r w:rsidRPr="00CF46E4">
        <w:rPr>
          <w:rFonts w:ascii="Arial Narrow" w:hAnsi="Arial Narrow" w:cs="Calibri Light"/>
          <w:bCs/>
          <w:color w:val="000000" w:themeColor="text1"/>
          <w:sz w:val="20"/>
          <w:szCs w:val="20"/>
        </w:rPr>
        <w:t xml:space="preserve">Referencia: </w:t>
      </w:r>
      <w:r w:rsidRPr="00CF46E4">
        <w:rPr>
          <w:rFonts w:ascii="Arial Narrow" w:hAnsi="Arial Narrow" w:cs="Calibri Light"/>
          <w:b/>
          <w:bCs/>
          <w:color w:val="000000" w:themeColor="text1"/>
          <w:sz w:val="20"/>
          <w:szCs w:val="20"/>
        </w:rPr>
        <w:t xml:space="preserve">CONVOCATORIA </w:t>
      </w:r>
      <w:r w:rsidRPr="00CF46E4">
        <w:rPr>
          <w:rFonts w:ascii="Arial Narrow" w:hAnsi="Arial Narrow" w:cs="Calibri Light"/>
          <w:bCs/>
          <w:color w:val="000000" w:themeColor="text1"/>
          <w:sz w:val="20"/>
          <w:szCs w:val="20"/>
        </w:rPr>
        <w:t>de la</w:t>
      </w:r>
      <w:r w:rsidRPr="00CF46E4">
        <w:rPr>
          <w:rFonts w:ascii="Arial Narrow" w:hAnsi="Arial Narrow" w:cs="Calibri Light"/>
          <w:b/>
          <w:bCs/>
          <w:color w:val="000000" w:themeColor="text1"/>
          <w:sz w:val="20"/>
          <w:szCs w:val="20"/>
        </w:rPr>
        <w:t xml:space="preserve"> LICITACIÓN, 9.2</w:t>
      </w:r>
      <w:r w:rsidRPr="00CF46E4">
        <w:rPr>
          <w:rFonts w:ascii="Arial Narrow" w:hAnsi="Arial Narrow" w:cs="Calibri Light"/>
          <w:b/>
          <w:bCs/>
          <w:color w:val="000000" w:themeColor="text1"/>
          <w:sz w:val="20"/>
          <w:szCs w:val="20"/>
        </w:rPr>
        <w:tab/>
        <w:t>CRITERIOS PARA LA EVALUACIÓN DE LAS PROPUESTAS Y LA ADJUDICACIÓN.</w:t>
      </w:r>
      <w:r w:rsidRPr="00CF46E4">
        <w:rPr>
          <w:rFonts w:ascii="Arial Narrow" w:hAnsi="Arial Narrow" w:cs="Calibri Light"/>
          <w:color w:val="000000" w:themeColor="text1"/>
          <w:sz w:val="20"/>
          <w:szCs w:val="20"/>
        </w:rPr>
        <w:t>, los</w:t>
      </w:r>
      <w:r w:rsidRPr="00CF46E4">
        <w:rPr>
          <w:rFonts w:ascii="Arial Narrow" w:hAnsi="Arial Narrow" w:cs="Calibri Light"/>
          <w:b/>
          <w:bCs/>
          <w:color w:val="000000" w:themeColor="text1"/>
          <w:sz w:val="20"/>
          <w:szCs w:val="20"/>
        </w:rPr>
        <w:t xml:space="preserve"> LICITANTES </w:t>
      </w:r>
      <w:r w:rsidRPr="00CF46E4">
        <w:rPr>
          <w:rFonts w:ascii="Arial Narrow" w:hAnsi="Arial Narrow" w:cs="Calibri Light"/>
          <w:bCs/>
          <w:color w:val="000000" w:themeColor="text1"/>
          <w:sz w:val="20"/>
          <w:szCs w:val="20"/>
        </w:rPr>
        <w:t>deberán considerar lo siguiente;</w:t>
      </w:r>
    </w:p>
    <w:p w14:paraId="2C604711" w14:textId="0493204F" w:rsidR="009F655E" w:rsidRPr="00CF46E4" w:rsidRDefault="009F655E" w:rsidP="009F655E">
      <w:pPr>
        <w:jc w:val="both"/>
        <w:rPr>
          <w:rFonts w:ascii="Arial Narrow" w:hAnsi="Arial Narrow" w:cs="Calibri Light"/>
          <w:bCs/>
          <w:color w:val="000000" w:themeColor="text1"/>
          <w:sz w:val="20"/>
          <w:szCs w:val="20"/>
        </w:rPr>
      </w:pPr>
    </w:p>
    <w:p w14:paraId="1B4B34F8" w14:textId="09DAF410" w:rsidR="009F655E" w:rsidRPr="00CF46E4" w:rsidRDefault="00CF46E4" w:rsidP="009F655E">
      <w:pPr>
        <w:jc w:val="both"/>
        <w:rPr>
          <w:rFonts w:ascii="Arial Narrow" w:hAnsi="Arial Narrow" w:cs="Calibri Light"/>
          <w:bCs/>
          <w:color w:val="000000" w:themeColor="text1"/>
          <w:sz w:val="20"/>
          <w:szCs w:val="20"/>
        </w:rPr>
      </w:pPr>
      <w:r w:rsidRPr="00CF46E4">
        <w:rPr>
          <w:rFonts w:ascii="Arial Narrow" w:hAnsi="Arial Narrow" w:cs="Calibri Light"/>
          <w:color w:val="000000"/>
          <w:sz w:val="20"/>
          <w:szCs w:val="20"/>
        </w:rPr>
        <w:t xml:space="preserve">El Presente </w:t>
      </w:r>
      <w:r w:rsidRPr="00CF46E4">
        <w:rPr>
          <w:rFonts w:ascii="Arial Narrow" w:hAnsi="Arial Narrow" w:cs="Calibri Light"/>
          <w:b/>
          <w:bCs/>
          <w:color w:val="000000"/>
          <w:sz w:val="20"/>
          <w:szCs w:val="20"/>
        </w:rPr>
        <w:t xml:space="preserve">PROCEDIMIENTO DE </w:t>
      </w:r>
      <w:r w:rsidRPr="00CF46E4">
        <w:rPr>
          <w:rFonts w:ascii="Arial Narrow" w:hAnsi="Arial Narrow" w:cs="Calibri Light"/>
          <w:b/>
          <w:bCs/>
          <w:color w:val="000000"/>
          <w:sz w:val="20"/>
          <w:szCs w:val="20"/>
        </w:rPr>
        <w:t>CONTRATA</w:t>
      </w:r>
      <w:r w:rsidRPr="00CF46E4">
        <w:rPr>
          <w:rFonts w:ascii="Arial Narrow" w:hAnsi="Arial Narrow" w:cs="Calibri Light"/>
          <w:b/>
          <w:bCs/>
          <w:color w:val="000000"/>
          <w:sz w:val="20"/>
          <w:szCs w:val="20"/>
        </w:rPr>
        <w:t>CIÓN</w:t>
      </w:r>
      <w:r w:rsidRPr="00CF46E4">
        <w:rPr>
          <w:rFonts w:ascii="Arial Narrow" w:hAnsi="Arial Narrow" w:cs="Calibri Light"/>
          <w:bCs/>
          <w:color w:val="000000" w:themeColor="text1"/>
          <w:sz w:val="20"/>
          <w:szCs w:val="20"/>
        </w:rPr>
        <w:t xml:space="preserve"> </w:t>
      </w:r>
      <w:r w:rsidRPr="00CF46E4">
        <w:rPr>
          <w:rFonts w:ascii="Arial Narrow" w:hAnsi="Arial Narrow" w:cs="Calibri Light"/>
          <w:bCs/>
          <w:color w:val="000000" w:themeColor="text1"/>
          <w:sz w:val="20"/>
          <w:szCs w:val="20"/>
        </w:rPr>
        <w:t>podrá ser adjudicado a uno o varios</w:t>
      </w:r>
      <w:r w:rsidRPr="00D113C7">
        <w:rPr>
          <w:rFonts w:ascii="Arial Narrow" w:hAnsi="Arial Narrow" w:cs="Calibri Light"/>
          <w:b/>
          <w:color w:val="000000" w:themeColor="text1"/>
          <w:sz w:val="20"/>
          <w:szCs w:val="20"/>
        </w:rPr>
        <w:t xml:space="preserve"> PARTICIPANTES</w:t>
      </w:r>
      <w:r w:rsidRPr="00CF46E4">
        <w:rPr>
          <w:rFonts w:ascii="Arial Narrow" w:hAnsi="Arial Narrow" w:cs="Calibri Light"/>
          <w:bCs/>
          <w:color w:val="000000" w:themeColor="text1"/>
          <w:sz w:val="20"/>
          <w:szCs w:val="20"/>
        </w:rPr>
        <w:t xml:space="preserve">, por renglón, siempre y cuando los </w:t>
      </w:r>
      <w:r w:rsidRPr="00D113C7">
        <w:rPr>
          <w:rFonts w:ascii="Arial Narrow" w:hAnsi="Arial Narrow" w:cs="Calibri Light"/>
          <w:b/>
          <w:color w:val="000000" w:themeColor="text1"/>
          <w:sz w:val="20"/>
          <w:szCs w:val="20"/>
        </w:rPr>
        <w:t>PARTICIPANTES</w:t>
      </w:r>
      <w:r w:rsidRPr="00CF46E4">
        <w:rPr>
          <w:rFonts w:ascii="Arial Narrow" w:hAnsi="Arial Narrow" w:cs="Calibri Light"/>
          <w:bCs/>
          <w:color w:val="000000" w:themeColor="text1"/>
          <w:sz w:val="20"/>
          <w:szCs w:val="20"/>
        </w:rPr>
        <w:t xml:space="preserve"> cumplan con los requisitos establecidos en las presentes </w:t>
      </w:r>
      <w:r w:rsidRPr="00D113C7">
        <w:rPr>
          <w:rFonts w:ascii="Arial Narrow" w:hAnsi="Arial Narrow" w:cs="Calibri Light"/>
          <w:b/>
          <w:color w:val="000000" w:themeColor="text1"/>
          <w:sz w:val="20"/>
          <w:szCs w:val="20"/>
        </w:rPr>
        <w:t>BASES</w:t>
      </w:r>
      <w:r w:rsidRPr="00CF46E4">
        <w:rPr>
          <w:rFonts w:ascii="Arial Narrow" w:hAnsi="Arial Narrow" w:cs="Calibri Light"/>
          <w:bCs/>
          <w:color w:val="000000" w:themeColor="text1"/>
          <w:sz w:val="20"/>
          <w:szCs w:val="20"/>
        </w:rPr>
        <w:t>.</w:t>
      </w:r>
    </w:p>
    <w:p w14:paraId="460351A8" w14:textId="77777777" w:rsidR="00FB0AFF" w:rsidRPr="00D113C7" w:rsidRDefault="00FB0AFF" w:rsidP="008E6B11">
      <w:pPr>
        <w:spacing w:line="276" w:lineRule="auto"/>
        <w:jc w:val="both"/>
        <w:rPr>
          <w:rFonts w:ascii="Arial Narrow" w:hAnsi="Arial Narrow" w:cs="Calibri Light"/>
          <w:b/>
          <w:color w:val="000000" w:themeColor="text1"/>
          <w:sz w:val="16"/>
          <w:szCs w:val="16"/>
        </w:rPr>
      </w:pPr>
    </w:p>
    <w:p w14:paraId="62D30C7A" w14:textId="1D7FAC57" w:rsidR="009E1B22" w:rsidRPr="00CF46E4" w:rsidRDefault="008E6B11" w:rsidP="008E6B11">
      <w:pPr>
        <w:spacing w:line="276" w:lineRule="auto"/>
        <w:jc w:val="both"/>
        <w:rPr>
          <w:rFonts w:ascii="Arial Narrow" w:hAnsi="Arial Narrow" w:cs="Calibri Light"/>
          <w:b/>
          <w:color w:val="000000" w:themeColor="text1"/>
          <w:sz w:val="20"/>
          <w:szCs w:val="20"/>
        </w:rPr>
      </w:pPr>
      <w:r w:rsidRPr="00CF46E4">
        <w:rPr>
          <w:rFonts w:ascii="Arial Narrow" w:hAnsi="Arial Narrow" w:cs="Calibri Light"/>
          <w:b/>
          <w:color w:val="000000" w:themeColor="text1"/>
          <w:sz w:val="20"/>
          <w:szCs w:val="20"/>
        </w:rPr>
        <w:t xml:space="preserve">PREGUNTAS DE LOS PARTICIPANTES </w:t>
      </w:r>
    </w:p>
    <w:p w14:paraId="559294DD" w14:textId="77777777" w:rsidR="004666C8" w:rsidRPr="00D113C7" w:rsidRDefault="004666C8" w:rsidP="000A58BD">
      <w:pPr>
        <w:pStyle w:val="MiTitulo1"/>
        <w:rPr>
          <w:rFonts w:ascii="Arial Narrow" w:hAnsi="Arial Narrow"/>
          <w:sz w:val="16"/>
          <w:szCs w:val="16"/>
        </w:rPr>
      </w:pPr>
    </w:p>
    <w:p w14:paraId="51F7B772" w14:textId="0601EFBF" w:rsidR="003E3D93" w:rsidRPr="00D113C7" w:rsidRDefault="004D0B36" w:rsidP="00AD4255">
      <w:pPr>
        <w:tabs>
          <w:tab w:val="left" w:pos="2280"/>
        </w:tabs>
        <w:jc w:val="both"/>
        <w:rPr>
          <w:rFonts w:ascii="Arial Narrow" w:hAnsi="Arial Narrow"/>
          <w:sz w:val="20"/>
          <w:szCs w:val="20"/>
        </w:rPr>
      </w:pPr>
      <w:r w:rsidRPr="00CF46E4">
        <w:rPr>
          <w:rFonts w:ascii="Arial Narrow" w:eastAsiaTheme="minorEastAsia" w:hAnsi="Arial Narrow" w:cs="Calibri Light"/>
          <w:b/>
          <w:sz w:val="20"/>
          <w:szCs w:val="20"/>
        </w:rPr>
        <w:t>Primero. -</w:t>
      </w:r>
      <w:r w:rsidR="009E1B22" w:rsidRPr="00CF46E4">
        <w:rPr>
          <w:rFonts w:ascii="Arial Narrow" w:eastAsiaTheme="minorEastAsia" w:hAnsi="Arial Narrow" w:cs="Calibri Light"/>
          <w:sz w:val="20"/>
          <w:szCs w:val="20"/>
        </w:rPr>
        <w:t xml:space="preserve"> La </w:t>
      </w:r>
      <w:r w:rsidR="00157349" w:rsidRPr="00CF46E4">
        <w:rPr>
          <w:rFonts w:ascii="Arial Narrow" w:eastAsiaTheme="minorEastAsia" w:hAnsi="Arial Narrow" w:cs="Calibri Light"/>
          <w:sz w:val="20"/>
          <w:szCs w:val="20"/>
        </w:rPr>
        <w:t>Unidad Centralizada de Compras</w:t>
      </w:r>
      <w:r w:rsidR="009E1B22" w:rsidRPr="00CF46E4">
        <w:rPr>
          <w:rFonts w:ascii="Arial Narrow" w:eastAsiaTheme="minorEastAsia" w:hAnsi="Arial Narrow" w:cs="Calibri Light"/>
          <w:sz w:val="20"/>
          <w:szCs w:val="20"/>
        </w:rPr>
        <w:t xml:space="preserve">, </w:t>
      </w:r>
      <w:r w:rsidR="003E3D93" w:rsidRPr="00CF46E4">
        <w:rPr>
          <w:rFonts w:ascii="Arial Narrow" w:eastAsiaTheme="minorEastAsia" w:hAnsi="Arial Narrow" w:cs="Calibri Light"/>
          <w:sz w:val="20"/>
          <w:szCs w:val="20"/>
        </w:rPr>
        <w:t>informa que</w:t>
      </w:r>
      <w:r w:rsidR="00D7506D" w:rsidRPr="00CF46E4">
        <w:rPr>
          <w:rFonts w:ascii="Arial Narrow" w:eastAsiaTheme="minorEastAsia" w:hAnsi="Arial Narrow" w:cs="Calibri Light"/>
          <w:sz w:val="20"/>
          <w:szCs w:val="20"/>
        </w:rPr>
        <w:t xml:space="preserve"> se </w:t>
      </w:r>
      <w:r w:rsidR="00D113C7">
        <w:rPr>
          <w:rFonts w:ascii="Arial Narrow" w:eastAsiaTheme="minorEastAsia" w:hAnsi="Arial Narrow" w:cs="Calibri Light"/>
          <w:sz w:val="20"/>
          <w:szCs w:val="20"/>
        </w:rPr>
        <w:t xml:space="preserve">recibió documento de preguntas del </w:t>
      </w:r>
      <w:r w:rsidR="00D113C7" w:rsidRPr="00D113C7">
        <w:rPr>
          <w:rFonts w:ascii="Arial Narrow" w:eastAsiaTheme="minorEastAsia" w:hAnsi="Arial Narrow" w:cs="Calibri Light"/>
          <w:b/>
          <w:bCs/>
          <w:sz w:val="20"/>
          <w:szCs w:val="20"/>
        </w:rPr>
        <w:t>PARTICIPANTE</w:t>
      </w:r>
      <w:r w:rsidR="00D113C7">
        <w:rPr>
          <w:rFonts w:ascii="Arial Narrow" w:eastAsiaTheme="minorEastAsia" w:hAnsi="Arial Narrow" w:cs="Calibri Light"/>
          <w:sz w:val="20"/>
          <w:szCs w:val="20"/>
        </w:rPr>
        <w:t xml:space="preserve"> </w:t>
      </w:r>
      <w:proofErr w:type="spellStart"/>
      <w:r w:rsidR="00D113C7">
        <w:rPr>
          <w:rFonts w:ascii="Arial Narrow" w:eastAsiaTheme="minorEastAsia" w:hAnsi="Arial Narrow" w:cs="Calibri Light"/>
          <w:sz w:val="20"/>
          <w:szCs w:val="20"/>
        </w:rPr>
        <w:t>Imotur</w:t>
      </w:r>
      <w:proofErr w:type="spellEnd"/>
      <w:r w:rsidR="00D113C7">
        <w:rPr>
          <w:rFonts w:ascii="Arial Narrow" w:eastAsiaTheme="minorEastAsia" w:hAnsi="Arial Narrow" w:cs="Calibri Light"/>
          <w:sz w:val="20"/>
          <w:szCs w:val="20"/>
        </w:rPr>
        <w:t xml:space="preserve"> S.A. de C.V.</w:t>
      </w:r>
      <w:r w:rsidR="00D7506D" w:rsidRPr="00CF46E4">
        <w:rPr>
          <w:rFonts w:ascii="Arial Narrow" w:eastAsiaTheme="minorEastAsia" w:hAnsi="Arial Narrow" w:cs="Calibri Light"/>
          <w:sz w:val="20"/>
          <w:szCs w:val="20"/>
        </w:rPr>
        <w:t xml:space="preserve"> al correo </w:t>
      </w:r>
      <w:hyperlink r:id="rId9" w:history="1">
        <w:r w:rsidR="00D7506D" w:rsidRPr="00CF46E4">
          <w:rPr>
            <w:rStyle w:val="Hipervnculo"/>
            <w:rFonts w:ascii="Arial Narrow" w:hAnsi="Arial Narrow" w:cs="Calibri Light"/>
            <w:sz w:val="20"/>
            <w:szCs w:val="20"/>
          </w:rPr>
          <w:t>ivonne.castaneda@jalisco.gob.mx</w:t>
        </w:r>
      </w:hyperlink>
      <w:r w:rsidR="00D7506D" w:rsidRPr="00CF46E4">
        <w:rPr>
          <w:rStyle w:val="Hipervnculo"/>
          <w:rFonts w:ascii="Arial Narrow" w:hAnsi="Arial Narrow" w:cs="Calibri Light"/>
          <w:sz w:val="20"/>
          <w:szCs w:val="20"/>
        </w:rPr>
        <w:t xml:space="preserve"> </w:t>
      </w:r>
      <w:r w:rsidR="00D7506D" w:rsidRPr="00CF46E4">
        <w:rPr>
          <w:rFonts w:ascii="Arial Narrow" w:hAnsi="Arial Narrow"/>
          <w:sz w:val="20"/>
          <w:szCs w:val="20"/>
        </w:rPr>
        <w:t>dentro de la fecha y horario establecidos</w:t>
      </w:r>
      <w:r w:rsidR="00D113C7">
        <w:rPr>
          <w:rFonts w:ascii="Arial Narrow" w:hAnsi="Arial Narrow"/>
          <w:sz w:val="20"/>
          <w:szCs w:val="20"/>
        </w:rPr>
        <w:t xml:space="preserve">, sin embargo, no presenta Manifiesto de interés en participar y formato PDF suscritas por el </w:t>
      </w:r>
      <w:r w:rsidR="00D113C7" w:rsidRPr="00D113C7">
        <w:rPr>
          <w:rFonts w:ascii="Arial Narrow" w:hAnsi="Arial Narrow"/>
          <w:sz w:val="20"/>
          <w:szCs w:val="20"/>
        </w:rPr>
        <w:t xml:space="preserve">suscritas por </w:t>
      </w:r>
      <w:r w:rsidR="00D113C7" w:rsidRPr="00AD4255">
        <w:rPr>
          <w:rFonts w:ascii="Arial Narrow" w:hAnsi="Arial Narrow"/>
          <w:b/>
          <w:bCs/>
          <w:sz w:val="20"/>
          <w:szCs w:val="20"/>
        </w:rPr>
        <w:t>E</w:t>
      </w:r>
      <w:r w:rsidR="00AD4255" w:rsidRPr="00AD4255">
        <w:rPr>
          <w:rFonts w:ascii="Arial Narrow" w:hAnsi="Arial Narrow"/>
          <w:b/>
          <w:bCs/>
          <w:sz w:val="20"/>
          <w:szCs w:val="20"/>
        </w:rPr>
        <w:t>L</w:t>
      </w:r>
      <w:r w:rsidR="00D113C7" w:rsidRPr="00D113C7">
        <w:rPr>
          <w:rFonts w:ascii="Arial Narrow" w:hAnsi="Arial Narrow"/>
          <w:sz w:val="20"/>
          <w:szCs w:val="20"/>
        </w:rPr>
        <w:t xml:space="preserve"> </w:t>
      </w:r>
      <w:r w:rsidR="00D113C7" w:rsidRPr="00AD4255">
        <w:rPr>
          <w:rFonts w:ascii="Arial Narrow" w:hAnsi="Arial Narrow"/>
          <w:b/>
          <w:bCs/>
          <w:sz w:val="20"/>
          <w:szCs w:val="20"/>
        </w:rPr>
        <w:t>PARTICIPANTE</w:t>
      </w:r>
      <w:r w:rsidR="00D113C7" w:rsidRPr="00D113C7">
        <w:rPr>
          <w:rFonts w:ascii="Arial Narrow" w:hAnsi="Arial Narrow"/>
          <w:sz w:val="20"/>
          <w:szCs w:val="20"/>
        </w:rPr>
        <w:t xml:space="preserve"> o el representante legal o apoderado general para actos de administración y/o dominio, o con poder especial para participar en el presente procedimiento de contratación</w:t>
      </w:r>
      <w:r w:rsidR="00D113C7">
        <w:rPr>
          <w:rFonts w:ascii="Arial Narrow" w:hAnsi="Arial Narrow"/>
          <w:sz w:val="20"/>
          <w:szCs w:val="20"/>
        </w:rPr>
        <w:t xml:space="preserve"> </w:t>
      </w:r>
      <w:r w:rsidR="00D113C7" w:rsidRPr="00D113C7">
        <w:rPr>
          <w:rFonts w:ascii="Arial Narrow" w:hAnsi="Arial Narrow"/>
          <w:sz w:val="20"/>
          <w:szCs w:val="20"/>
        </w:rPr>
        <w:t>además deberá adjuntar los documentos en  formato editable (Word o Excel) de acuerdo a lo establecido</w:t>
      </w:r>
      <w:r w:rsidR="00D113C7">
        <w:rPr>
          <w:rFonts w:ascii="Arial Narrow" w:hAnsi="Arial Narrow"/>
          <w:sz w:val="20"/>
          <w:szCs w:val="20"/>
        </w:rPr>
        <w:t xml:space="preserve"> en el CALENDARIO DE ACTIVIDADES, por lo anterior y de conformidad </w:t>
      </w:r>
      <w:r w:rsidR="00692F60" w:rsidRPr="00D113C7">
        <w:rPr>
          <w:rFonts w:ascii="Arial Narrow" w:eastAsiaTheme="minorEastAsia" w:hAnsi="Arial Narrow" w:cs="Calibri Light"/>
          <w:sz w:val="20"/>
          <w:szCs w:val="20"/>
        </w:rPr>
        <w:t xml:space="preserve">en el Punto 5 de las </w:t>
      </w:r>
      <w:r w:rsidR="00692F60" w:rsidRPr="00D113C7">
        <w:rPr>
          <w:rFonts w:ascii="Arial Narrow" w:eastAsiaTheme="minorEastAsia" w:hAnsi="Arial Narrow" w:cs="Calibri Light"/>
          <w:b/>
          <w:bCs/>
          <w:sz w:val="20"/>
          <w:szCs w:val="20"/>
        </w:rPr>
        <w:t xml:space="preserve">BASES </w:t>
      </w:r>
      <w:r w:rsidR="00692F60" w:rsidRPr="00D113C7">
        <w:rPr>
          <w:rFonts w:ascii="Arial Narrow" w:eastAsiaTheme="minorEastAsia" w:hAnsi="Arial Narrow" w:cs="Calibri Light"/>
          <w:sz w:val="20"/>
          <w:szCs w:val="20"/>
        </w:rPr>
        <w:t xml:space="preserve">y con fundamento en el </w:t>
      </w:r>
      <w:r w:rsidR="00D113C7" w:rsidRPr="00D113C7">
        <w:rPr>
          <w:rFonts w:ascii="Arial Narrow" w:eastAsiaTheme="minorEastAsia" w:hAnsi="Arial Narrow" w:cs="Calibri Light"/>
          <w:sz w:val="20"/>
          <w:szCs w:val="20"/>
        </w:rPr>
        <w:t xml:space="preserve">y de conformidad </w:t>
      </w:r>
      <w:r w:rsidR="00FF0415">
        <w:rPr>
          <w:rFonts w:ascii="Arial Narrow" w:eastAsiaTheme="minorEastAsia" w:hAnsi="Arial Narrow" w:cs="Calibri Light"/>
          <w:sz w:val="20"/>
          <w:szCs w:val="20"/>
        </w:rPr>
        <w:t>en el</w:t>
      </w:r>
      <w:r w:rsidR="00D113C7" w:rsidRPr="00D113C7">
        <w:rPr>
          <w:rFonts w:ascii="Arial Narrow" w:eastAsiaTheme="minorEastAsia" w:hAnsi="Arial Narrow" w:cs="Calibri Light"/>
          <w:sz w:val="20"/>
          <w:szCs w:val="20"/>
        </w:rPr>
        <w:t xml:space="preserve"> artículo</w:t>
      </w:r>
      <w:r w:rsidR="00D113C7" w:rsidRPr="00FF0415">
        <w:rPr>
          <w:rFonts w:ascii="Arial Narrow" w:eastAsiaTheme="minorEastAsia" w:hAnsi="Arial Narrow" w:cs="Calibri Light"/>
          <w:sz w:val="20"/>
          <w:szCs w:val="20"/>
        </w:rPr>
        <w:t xml:space="preserve"> 63 </w:t>
      </w:r>
      <w:r w:rsidR="00FF0415">
        <w:rPr>
          <w:rFonts w:ascii="Arial Narrow" w:eastAsiaTheme="minorEastAsia" w:hAnsi="Arial Narrow" w:cs="Calibri Light"/>
          <w:sz w:val="20"/>
          <w:szCs w:val="20"/>
        </w:rPr>
        <w:t>fracción II</w:t>
      </w:r>
      <w:r w:rsidR="003517A2">
        <w:rPr>
          <w:rFonts w:ascii="Arial Narrow" w:eastAsiaTheme="minorEastAsia" w:hAnsi="Arial Narrow" w:cs="Calibri Light"/>
          <w:sz w:val="20"/>
          <w:szCs w:val="20"/>
        </w:rPr>
        <w:t xml:space="preserve"> de</w:t>
      </w:r>
      <w:r w:rsidR="00D113C7" w:rsidRPr="00FF0415">
        <w:rPr>
          <w:rFonts w:ascii="Arial Narrow" w:eastAsiaTheme="minorEastAsia" w:hAnsi="Arial Narrow" w:cs="Calibri Light"/>
          <w:sz w:val="20"/>
          <w:szCs w:val="20"/>
        </w:rPr>
        <w:t xml:space="preserve"> la </w:t>
      </w:r>
      <w:r w:rsidR="00D113C7" w:rsidRPr="00FF0415">
        <w:rPr>
          <w:rFonts w:ascii="Arial Narrow" w:eastAsiaTheme="minorEastAsia" w:hAnsi="Arial Narrow" w:cs="Calibri Light"/>
          <w:b/>
          <w:bCs/>
          <w:sz w:val="20"/>
          <w:szCs w:val="20"/>
        </w:rPr>
        <w:t>LEY</w:t>
      </w:r>
      <w:r w:rsidR="003517A2">
        <w:rPr>
          <w:rFonts w:ascii="Arial Narrow" w:eastAsiaTheme="minorEastAsia" w:hAnsi="Arial Narrow" w:cs="Calibri Light"/>
          <w:sz w:val="20"/>
          <w:szCs w:val="20"/>
        </w:rPr>
        <w:t>.</w:t>
      </w:r>
    </w:p>
    <w:p w14:paraId="407CF1E8" w14:textId="13573095" w:rsidR="00EC2EAF" w:rsidRDefault="00EC2EAF" w:rsidP="004666C8">
      <w:pPr>
        <w:tabs>
          <w:tab w:val="left" w:pos="2280"/>
        </w:tabs>
        <w:spacing w:line="276" w:lineRule="auto"/>
        <w:jc w:val="both"/>
        <w:rPr>
          <w:rFonts w:ascii="Arial Narrow" w:eastAsiaTheme="minorEastAsia" w:hAnsi="Arial Narrow" w:cs="Calibri Light"/>
          <w:sz w:val="18"/>
          <w:szCs w:val="18"/>
        </w:rPr>
      </w:pPr>
    </w:p>
    <w:p w14:paraId="12EF6E77" w14:textId="77777777" w:rsidR="003517A2" w:rsidRPr="003B0ED9" w:rsidRDefault="003517A2" w:rsidP="004666C8">
      <w:pPr>
        <w:tabs>
          <w:tab w:val="left" w:pos="2280"/>
        </w:tabs>
        <w:spacing w:line="276" w:lineRule="auto"/>
        <w:jc w:val="both"/>
        <w:rPr>
          <w:rFonts w:ascii="Arial Narrow" w:eastAsiaTheme="minorEastAsia" w:hAnsi="Arial Narrow" w:cs="Calibri Light"/>
          <w:sz w:val="18"/>
          <w:szCs w:val="18"/>
        </w:rPr>
      </w:pPr>
    </w:p>
    <w:p w14:paraId="44169563" w14:textId="7D23AD80" w:rsidR="00FC660B" w:rsidRPr="003517A2" w:rsidRDefault="00A31DD5" w:rsidP="00A31DD5">
      <w:pPr>
        <w:tabs>
          <w:tab w:val="left" w:pos="2280"/>
        </w:tabs>
        <w:spacing w:line="276" w:lineRule="auto"/>
        <w:jc w:val="both"/>
        <w:rPr>
          <w:rFonts w:ascii="Arial Narrow" w:eastAsiaTheme="minorEastAsia" w:hAnsi="Arial Narrow" w:cs="Calibri Light"/>
          <w:sz w:val="20"/>
          <w:szCs w:val="20"/>
        </w:rPr>
      </w:pPr>
      <w:proofErr w:type="gramStart"/>
      <w:r w:rsidRPr="003517A2">
        <w:rPr>
          <w:rFonts w:ascii="Arial Narrow" w:eastAsiaTheme="minorEastAsia" w:hAnsi="Arial Narrow" w:cs="Calibri Light"/>
          <w:b/>
          <w:sz w:val="20"/>
          <w:szCs w:val="20"/>
        </w:rPr>
        <w:lastRenderedPageBreak/>
        <w:t>Segundo</w:t>
      </w:r>
      <w:r w:rsidRPr="003517A2">
        <w:rPr>
          <w:rFonts w:ascii="Arial Narrow" w:eastAsiaTheme="minorEastAsia" w:hAnsi="Arial Narrow" w:cs="Calibri Light"/>
          <w:sz w:val="20"/>
          <w:szCs w:val="20"/>
        </w:rPr>
        <w:t>.-</w:t>
      </w:r>
      <w:proofErr w:type="gramEnd"/>
      <w:r w:rsidRPr="003517A2">
        <w:rPr>
          <w:rFonts w:ascii="Arial Narrow" w:eastAsiaTheme="minorEastAsia" w:hAnsi="Arial Narrow" w:cs="Calibri Light"/>
          <w:sz w:val="20"/>
          <w:szCs w:val="20"/>
        </w:rPr>
        <w:t xml:space="preserve"> </w:t>
      </w:r>
      <w:r w:rsidRPr="003517A2">
        <w:rPr>
          <w:rFonts w:ascii="Arial Narrow" w:hAnsi="Arial Narrow"/>
          <w:sz w:val="20"/>
          <w:szCs w:val="20"/>
        </w:rPr>
        <w:t xml:space="preserve">Se advierte </w:t>
      </w:r>
      <w:r w:rsidR="00B67802" w:rsidRPr="003517A2">
        <w:rPr>
          <w:rFonts w:ascii="Arial Narrow" w:hAnsi="Arial Narrow"/>
          <w:sz w:val="20"/>
          <w:szCs w:val="20"/>
        </w:rPr>
        <w:t xml:space="preserve">que </w:t>
      </w:r>
      <w:r w:rsidRPr="003517A2">
        <w:rPr>
          <w:rFonts w:ascii="Arial Narrow" w:hAnsi="Arial Narrow"/>
          <w:sz w:val="20"/>
          <w:szCs w:val="20"/>
        </w:rPr>
        <w:t>se registr</w:t>
      </w:r>
      <w:r w:rsidR="00B67802" w:rsidRPr="003517A2">
        <w:rPr>
          <w:rFonts w:ascii="Arial Narrow" w:hAnsi="Arial Narrow"/>
          <w:sz w:val="20"/>
          <w:szCs w:val="20"/>
        </w:rPr>
        <w:t>aron dos</w:t>
      </w:r>
      <w:r w:rsidRPr="003517A2">
        <w:rPr>
          <w:rFonts w:ascii="Arial Narrow" w:hAnsi="Arial Narrow"/>
          <w:sz w:val="20"/>
          <w:szCs w:val="20"/>
        </w:rPr>
        <w:t xml:space="preserve"> </w:t>
      </w:r>
      <w:r w:rsidR="00B67802" w:rsidRPr="003517A2">
        <w:rPr>
          <w:rFonts w:ascii="Arial Narrow" w:hAnsi="Arial Narrow"/>
          <w:b/>
          <w:bCs/>
          <w:sz w:val="20"/>
          <w:szCs w:val="20"/>
        </w:rPr>
        <w:t>PARTICIPANTES</w:t>
      </w:r>
      <w:r w:rsidRPr="003517A2">
        <w:rPr>
          <w:rFonts w:ascii="Arial Narrow" w:hAnsi="Arial Narrow"/>
          <w:sz w:val="20"/>
          <w:szCs w:val="20"/>
        </w:rPr>
        <w:t xml:space="preserve"> para el </w:t>
      </w:r>
      <w:r w:rsidRPr="003517A2">
        <w:rPr>
          <w:rFonts w:ascii="Arial Narrow" w:hAnsi="Arial Narrow"/>
          <w:b/>
          <w:sz w:val="20"/>
          <w:szCs w:val="20"/>
        </w:rPr>
        <w:t>ACTO DE JUNTA ACLARATORIA.</w:t>
      </w:r>
    </w:p>
    <w:p w14:paraId="0FEC13B8" w14:textId="7E210140" w:rsidR="00A31DD5" w:rsidRDefault="00A31DD5" w:rsidP="004666C8">
      <w:pPr>
        <w:tabs>
          <w:tab w:val="left" w:pos="2280"/>
        </w:tabs>
        <w:spacing w:line="276" w:lineRule="auto"/>
        <w:jc w:val="both"/>
        <w:rPr>
          <w:rFonts w:ascii="Arial Narrow" w:eastAsiaTheme="minorEastAsia" w:hAnsi="Arial Narrow" w:cs="Calibri Light"/>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2"/>
        <w:gridCol w:w="3511"/>
        <w:gridCol w:w="3733"/>
        <w:gridCol w:w="1967"/>
      </w:tblGrid>
      <w:tr w:rsidR="00A31DD5" w:rsidRPr="003517A2" w14:paraId="5459C872" w14:textId="77777777" w:rsidTr="00A31DD5">
        <w:trPr>
          <w:trHeight w:val="263"/>
        </w:trPr>
        <w:tc>
          <w:tcPr>
            <w:tcW w:w="354" w:type="pct"/>
            <w:shd w:val="clear" w:color="auto" w:fill="D9D9D9" w:themeFill="background1" w:themeFillShade="D9"/>
          </w:tcPr>
          <w:p w14:paraId="4C577C60"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534B3A67"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RAZÓN O DENOMINACIÓN SOCIAL</w:t>
            </w:r>
          </w:p>
        </w:tc>
        <w:tc>
          <w:tcPr>
            <w:tcW w:w="1883" w:type="pct"/>
            <w:shd w:val="clear" w:color="auto" w:fill="D9D9D9" w:themeFill="background1" w:themeFillShade="D9"/>
          </w:tcPr>
          <w:p w14:paraId="080C5EDB"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5D9FBE70"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B67802" w:rsidRPr="003517A2" w14:paraId="77C5091E" w14:textId="77777777" w:rsidTr="00B3148F">
        <w:trPr>
          <w:trHeight w:val="853"/>
        </w:trPr>
        <w:tc>
          <w:tcPr>
            <w:tcW w:w="354" w:type="pct"/>
            <w:vAlign w:val="center"/>
          </w:tcPr>
          <w:p w14:paraId="136B9DA0" w14:textId="77777777" w:rsidR="00B67802" w:rsidRPr="003517A2" w:rsidRDefault="00B67802" w:rsidP="00B67802">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145B991C" w14:textId="5DEFD56D" w:rsidR="00B67802" w:rsidRPr="003517A2" w:rsidRDefault="00B67802" w:rsidP="00B67802">
            <w:pPr>
              <w:jc w:val="center"/>
              <w:rPr>
                <w:rFonts w:ascii="Arial Narrow" w:eastAsiaTheme="minorEastAsia" w:hAnsi="Arial Narrow"/>
                <w:b/>
                <w:bCs/>
                <w:sz w:val="20"/>
                <w:szCs w:val="20"/>
              </w:rPr>
            </w:pPr>
            <w:r w:rsidRPr="003517A2">
              <w:rPr>
                <w:rFonts w:ascii="Arial Narrow" w:eastAsiaTheme="minorEastAsia" w:hAnsi="Arial Narrow"/>
                <w:b/>
                <w:bCs/>
                <w:sz w:val="20"/>
                <w:szCs w:val="20"/>
              </w:rPr>
              <w:t>Parima Constructora S de RL de C.V.</w:t>
            </w:r>
          </w:p>
        </w:tc>
        <w:tc>
          <w:tcPr>
            <w:tcW w:w="1883" w:type="pct"/>
            <w:shd w:val="clear" w:color="auto" w:fill="auto"/>
            <w:vAlign w:val="center"/>
          </w:tcPr>
          <w:p w14:paraId="3AE26AB9" w14:textId="08409358" w:rsidR="00B67802" w:rsidRPr="003517A2" w:rsidRDefault="00B67802" w:rsidP="00B67802">
            <w:pPr>
              <w:tabs>
                <w:tab w:val="left" w:pos="2280"/>
              </w:tabs>
              <w:jc w:val="center"/>
              <w:rPr>
                <w:rFonts w:ascii="Arial Narrow" w:eastAsiaTheme="minorEastAsia" w:hAnsi="Arial Narrow"/>
                <w:b/>
                <w:sz w:val="20"/>
                <w:szCs w:val="20"/>
              </w:rPr>
            </w:pPr>
            <w:r w:rsidRPr="003517A2">
              <w:rPr>
                <w:rFonts w:ascii="Arial Narrow" w:eastAsiaTheme="minorEastAsia" w:hAnsi="Arial Narrow"/>
                <w:b/>
                <w:sz w:val="20"/>
                <w:szCs w:val="20"/>
              </w:rPr>
              <w:t>Adrián Moya Camarillo</w:t>
            </w:r>
          </w:p>
        </w:tc>
        <w:tc>
          <w:tcPr>
            <w:tcW w:w="992" w:type="pct"/>
            <w:shd w:val="clear" w:color="auto" w:fill="auto"/>
            <w:vAlign w:val="center"/>
          </w:tcPr>
          <w:p w14:paraId="1B250F34" w14:textId="63FE6AEB" w:rsidR="00B67802" w:rsidRPr="003517A2" w:rsidRDefault="00B67802" w:rsidP="00B67802">
            <w:pPr>
              <w:tabs>
                <w:tab w:val="left" w:pos="2280"/>
              </w:tabs>
              <w:spacing w:line="276" w:lineRule="auto"/>
              <w:jc w:val="both"/>
              <w:rPr>
                <w:rFonts w:ascii="Arial Narrow" w:eastAsiaTheme="minorEastAsia" w:hAnsi="Arial Narrow"/>
                <w:sz w:val="20"/>
                <w:szCs w:val="20"/>
              </w:rPr>
            </w:pPr>
          </w:p>
        </w:tc>
      </w:tr>
      <w:tr w:rsidR="00B67802" w:rsidRPr="003517A2" w14:paraId="1CED7CB3" w14:textId="77777777" w:rsidTr="00B3148F">
        <w:trPr>
          <w:trHeight w:val="853"/>
        </w:trPr>
        <w:tc>
          <w:tcPr>
            <w:tcW w:w="354" w:type="pct"/>
            <w:vAlign w:val="center"/>
          </w:tcPr>
          <w:p w14:paraId="27736B11" w14:textId="0AD1999E" w:rsidR="00B67802" w:rsidRPr="003517A2" w:rsidRDefault="00B67802" w:rsidP="00B6780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2</w:t>
            </w:r>
          </w:p>
        </w:tc>
        <w:tc>
          <w:tcPr>
            <w:tcW w:w="1771" w:type="pct"/>
            <w:vAlign w:val="center"/>
          </w:tcPr>
          <w:p w14:paraId="11DF2A6B" w14:textId="005D487F" w:rsidR="00B67802" w:rsidRPr="003517A2" w:rsidRDefault="00B67802" w:rsidP="00B67802">
            <w:pPr>
              <w:tabs>
                <w:tab w:val="left" w:pos="2280"/>
              </w:tabs>
              <w:jc w:val="center"/>
              <w:rPr>
                <w:rFonts w:ascii="Arial Narrow" w:eastAsiaTheme="minorEastAsia" w:hAnsi="Arial Narrow"/>
                <w:b/>
                <w:bCs/>
                <w:sz w:val="20"/>
                <w:szCs w:val="20"/>
              </w:rPr>
            </w:pPr>
            <w:r w:rsidRPr="003517A2">
              <w:rPr>
                <w:rFonts w:ascii="Arial Narrow" w:eastAsiaTheme="minorEastAsia" w:hAnsi="Arial Narrow"/>
                <w:b/>
                <w:bCs/>
                <w:sz w:val="20"/>
                <w:szCs w:val="20"/>
              </w:rPr>
              <w:t>I</w:t>
            </w:r>
            <w:r w:rsidR="00FF0415" w:rsidRPr="003517A2">
              <w:rPr>
                <w:rFonts w:ascii="Arial Narrow" w:eastAsiaTheme="minorEastAsia" w:hAnsi="Arial Narrow"/>
                <w:b/>
                <w:bCs/>
                <w:sz w:val="20"/>
                <w:szCs w:val="20"/>
              </w:rPr>
              <w:t>MOTUR</w:t>
            </w:r>
            <w:r w:rsidRPr="003517A2">
              <w:rPr>
                <w:rFonts w:ascii="Arial Narrow" w:eastAsiaTheme="minorEastAsia" w:hAnsi="Arial Narrow"/>
                <w:b/>
                <w:bCs/>
                <w:sz w:val="20"/>
                <w:szCs w:val="20"/>
              </w:rPr>
              <w:t xml:space="preserve">, S.A. de C.V. </w:t>
            </w:r>
          </w:p>
        </w:tc>
        <w:tc>
          <w:tcPr>
            <w:tcW w:w="1883" w:type="pct"/>
            <w:shd w:val="clear" w:color="auto" w:fill="auto"/>
            <w:vAlign w:val="center"/>
          </w:tcPr>
          <w:p w14:paraId="396B0A09" w14:textId="24780B60" w:rsidR="00B67802" w:rsidRPr="003517A2" w:rsidRDefault="00FF0415" w:rsidP="00B67802">
            <w:pPr>
              <w:tabs>
                <w:tab w:val="left" w:pos="2280"/>
              </w:tabs>
              <w:jc w:val="center"/>
              <w:rPr>
                <w:rFonts w:ascii="Arial Narrow" w:eastAsiaTheme="minorEastAsia" w:hAnsi="Arial Narrow"/>
                <w:b/>
                <w:bCs/>
                <w:sz w:val="20"/>
                <w:szCs w:val="20"/>
              </w:rPr>
            </w:pPr>
            <w:r w:rsidRPr="003517A2">
              <w:rPr>
                <w:rFonts w:ascii="Arial Narrow" w:eastAsiaTheme="minorEastAsia" w:hAnsi="Arial Narrow"/>
                <w:b/>
                <w:bCs/>
                <w:sz w:val="20"/>
                <w:szCs w:val="20"/>
              </w:rPr>
              <w:t>Manuel Bravo Letrado</w:t>
            </w:r>
          </w:p>
        </w:tc>
        <w:tc>
          <w:tcPr>
            <w:tcW w:w="992" w:type="pct"/>
            <w:shd w:val="clear" w:color="auto" w:fill="auto"/>
            <w:vAlign w:val="center"/>
          </w:tcPr>
          <w:p w14:paraId="5A6CD9D4" w14:textId="1EE9A571" w:rsidR="00B67802" w:rsidRPr="003517A2" w:rsidRDefault="00B67802" w:rsidP="00B67802">
            <w:pPr>
              <w:tabs>
                <w:tab w:val="left" w:pos="2280"/>
              </w:tabs>
              <w:spacing w:line="276" w:lineRule="auto"/>
              <w:jc w:val="both"/>
              <w:rPr>
                <w:rFonts w:ascii="Arial Narrow" w:eastAsiaTheme="minorEastAsia" w:hAnsi="Arial Narrow"/>
                <w:sz w:val="20"/>
                <w:szCs w:val="20"/>
              </w:rPr>
            </w:pPr>
          </w:p>
        </w:tc>
      </w:tr>
    </w:tbl>
    <w:p w14:paraId="5E2C6883" w14:textId="0153AB5B" w:rsidR="00D7506D" w:rsidRPr="003517A2" w:rsidRDefault="00D7506D" w:rsidP="004666C8">
      <w:pPr>
        <w:tabs>
          <w:tab w:val="left" w:pos="2280"/>
        </w:tabs>
        <w:spacing w:line="276" w:lineRule="auto"/>
        <w:jc w:val="both"/>
        <w:rPr>
          <w:rFonts w:ascii="Arial Narrow" w:eastAsiaTheme="minorEastAsia" w:hAnsi="Arial Narrow" w:cs="Calibri Light"/>
          <w:sz w:val="20"/>
          <w:szCs w:val="20"/>
        </w:rPr>
      </w:pPr>
    </w:p>
    <w:p w14:paraId="5B0EFA1A" w14:textId="60E5E705" w:rsidR="00A476D1" w:rsidRPr="003517A2" w:rsidRDefault="00A31DD5" w:rsidP="00FC660B">
      <w:pPr>
        <w:tabs>
          <w:tab w:val="left" w:pos="2280"/>
        </w:tabs>
        <w:jc w:val="both"/>
        <w:rPr>
          <w:rFonts w:ascii="Arial Narrow" w:eastAsiaTheme="minorEastAsia" w:hAnsi="Arial Narrow" w:cs="Calibri Light"/>
          <w:sz w:val="20"/>
          <w:szCs w:val="20"/>
        </w:rPr>
      </w:pPr>
      <w:r w:rsidRPr="003517A2">
        <w:rPr>
          <w:rFonts w:ascii="Arial Narrow" w:eastAsiaTheme="minorEastAsia" w:hAnsi="Arial Narrow" w:cs="Calibri Light"/>
          <w:b/>
          <w:sz w:val="20"/>
          <w:szCs w:val="20"/>
        </w:rPr>
        <w:t>Tercero</w:t>
      </w:r>
      <w:r w:rsidR="004D0B36" w:rsidRPr="003517A2">
        <w:rPr>
          <w:rFonts w:ascii="Arial Narrow" w:eastAsiaTheme="minorEastAsia" w:hAnsi="Arial Narrow" w:cs="Calibri Light"/>
          <w:b/>
          <w:sz w:val="20"/>
          <w:szCs w:val="20"/>
        </w:rPr>
        <w:t>. -</w:t>
      </w:r>
      <w:r w:rsidR="009E1B22" w:rsidRPr="003517A2">
        <w:rPr>
          <w:rFonts w:ascii="Arial Narrow" w:eastAsiaTheme="minorEastAsia" w:hAnsi="Arial Narrow" w:cs="Calibri Light"/>
          <w:sz w:val="20"/>
          <w:szCs w:val="20"/>
        </w:rPr>
        <w:t xml:space="preserve"> Se da por terminada la presente </w:t>
      </w:r>
      <w:r w:rsidR="00724F9F" w:rsidRPr="003517A2">
        <w:rPr>
          <w:rFonts w:ascii="Arial Narrow" w:eastAsiaTheme="minorEastAsia" w:hAnsi="Arial Narrow" w:cs="Calibri Light"/>
          <w:sz w:val="20"/>
          <w:szCs w:val="20"/>
        </w:rPr>
        <w:t>A</w:t>
      </w:r>
      <w:r w:rsidR="009E1B22" w:rsidRPr="003517A2">
        <w:rPr>
          <w:rFonts w:ascii="Arial Narrow" w:eastAsiaTheme="minorEastAsia" w:hAnsi="Arial Narrow" w:cs="Calibri Light"/>
          <w:sz w:val="20"/>
          <w:szCs w:val="20"/>
        </w:rPr>
        <w:t>cta el mismo día que dio inicio</w:t>
      </w:r>
      <w:r w:rsidR="00E47F9C" w:rsidRPr="003517A2">
        <w:rPr>
          <w:rFonts w:ascii="Arial Narrow" w:eastAsiaTheme="minorEastAsia" w:hAnsi="Arial Narrow" w:cs="Calibri Light"/>
          <w:sz w:val="20"/>
          <w:szCs w:val="20"/>
        </w:rPr>
        <w:t>, siendo</w:t>
      </w:r>
      <w:r w:rsidR="009E1B22" w:rsidRPr="003517A2">
        <w:rPr>
          <w:rFonts w:ascii="Arial Narrow" w:eastAsiaTheme="minorEastAsia" w:hAnsi="Arial Narrow" w:cs="Calibri Light"/>
          <w:sz w:val="20"/>
          <w:szCs w:val="20"/>
        </w:rPr>
        <w:t xml:space="preserve"> las </w:t>
      </w:r>
      <w:r w:rsidR="00C82637" w:rsidRPr="003517A2">
        <w:rPr>
          <w:rFonts w:ascii="Arial Narrow" w:eastAsiaTheme="minorEastAsia" w:hAnsi="Arial Narrow" w:cs="Calibri Light"/>
          <w:sz w:val="20"/>
          <w:szCs w:val="20"/>
        </w:rPr>
        <w:t>1</w:t>
      </w:r>
      <w:r w:rsidR="00B67802" w:rsidRPr="003517A2">
        <w:rPr>
          <w:rFonts w:ascii="Arial Narrow" w:eastAsiaTheme="minorEastAsia" w:hAnsi="Arial Narrow" w:cs="Calibri Light"/>
          <w:sz w:val="20"/>
          <w:szCs w:val="20"/>
        </w:rPr>
        <w:t>5</w:t>
      </w:r>
      <w:r w:rsidR="00FC660B" w:rsidRPr="003517A2">
        <w:rPr>
          <w:rFonts w:ascii="Arial Narrow" w:eastAsiaTheme="minorEastAsia" w:hAnsi="Arial Narrow" w:cs="Calibri Light"/>
          <w:sz w:val="20"/>
          <w:szCs w:val="20"/>
        </w:rPr>
        <w:t>:</w:t>
      </w:r>
      <w:r w:rsidR="00FF0415" w:rsidRPr="003517A2">
        <w:rPr>
          <w:rFonts w:ascii="Arial Narrow" w:eastAsiaTheme="minorEastAsia" w:hAnsi="Arial Narrow" w:cs="Calibri Light"/>
          <w:sz w:val="20"/>
          <w:szCs w:val="20"/>
        </w:rPr>
        <w:t>15</w:t>
      </w:r>
      <w:r w:rsidR="00FC660B" w:rsidRPr="003517A2">
        <w:rPr>
          <w:rFonts w:ascii="Arial Narrow" w:eastAsiaTheme="minorEastAsia" w:hAnsi="Arial Narrow" w:cs="Calibri Light"/>
          <w:sz w:val="20"/>
          <w:szCs w:val="20"/>
        </w:rPr>
        <w:t xml:space="preserve"> </w:t>
      </w:r>
      <w:r w:rsidR="009E1B22" w:rsidRPr="003517A2">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3517A2">
        <w:rPr>
          <w:rFonts w:ascii="Arial Narrow" w:eastAsiaTheme="minorEastAsia" w:hAnsi="Arial Narrow" w:cs="Calibri Light"/>
          <w:sz w:val="20"/>
          <w:szCs w:val="20"/>
        </w:rPr>
        <w:t xml:space="preserve">lugar. </w:t>
      </w:r>
      <w:r w:rsidR="00A476D1" w:rsidRPr="003517A2">
        <w:rPr>
          <w:rFonts w:ascii="Arial Narrow" w:eastAsiaTheme="minorEastAsia" w:hAnsi="Arial Narrow" w:cs="Calibri Light"/>
          <w:sz w:val="20"/>
          <w:szCs w:val="20"/>
        </w:rPr>
        <w:t>-----------------------------------------------------------------</w:t>
      </w:r>
      <w:r w:rsidR="00FD34C2" w:rsidRPr="003517A2">
        <w:rPr>
          <w:rFonts w:ascii="Arial Narrow" w:eastAsiaTheme="minorEastAsia" w:hAnsi="Arial Narrow" w:cs="Calibri Light"/>
          <w:sz w:val="20"/>
          <w:szCs w:val="20"/>
        </w:rPr>
        <w:t>-----------------</w:t>
      </w:r>
      <w:r w:rsidR="00A670B4">
        <w:rPr>
          <w:rFonts w:ascii="Arial Narrow" w:eastAsiaTheme="minorEastAsia" w:hAnsi="Arial Narrow" w:cs="Calibri Light"/>
          <w:sz w:val="20"/>
          <w:szCs w:val="20"/>
        </w:rPr>
        <w:t xml:space="preserve"> </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MTRO. GILDARDO FLORES FREGOSO</w:t>
            </w:r>
          </w:p>
        </w:tc>
        <w:tc>
          <w:tcPr>
            <w:tcW w:w="1244" w:type="pct"/>
            <w:shd w:val="clear" w:color="auto" w:fill="auto"/>
            <w:vAlign w:val="center"/>
            <w:hideMark/>
          </w:tcPr>
          <w:p w14:paraId="706E2F05" w14:textId="46F2D9C8" w:rsidR="00006457" w:rsidRPr="00DB1228" w:rsidRDefault="00006457" w:rsidP="00C6300B">
            <w:pPr>
              <w:jc w:val="center"/>
              <w:rPr>
                <w:rFonts w:ascii="Arial Narrow" w:hAnsi="Arial Narrow"/>
                <w:color w:val="000000"/>
                <w:sz w:val="18"/>
                <w:szCs w:val="18"/>
              </w:rPr>
            </w:pPr>
            <w:r w:rsidRPr="00DB1228">
              <w:rPr>
                <w:rFonts w:ascii="Arial Narrow" w:hAnsi="Arial Narrow"/>
                <w:color w:val="000000"/>
                <w:sz w:val="18"/>
                <w:szCs w:val="18"/>
              </w:rPr>
              <w:t>DIRECTOR DE RECURSOS MATERIALES DEL O.P.D. SERVICIOS DE SALUD JALISCO</w:t>
            </w:r>
          </w:p>
          <w:p w14:paraId="4E0EB738" w14:textId="77777777" w:rsidR="00006457" w:rsidRPr="00DB1228" w:rsidRDefault="00006457" w:rsidP="003A50BA">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DB1228" w:rsidRDefault="00006457" w:rsidP="003A50BA">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DB1228" w:rsidRDefault="00006457" w:rsidP="003A50BA">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ABRAHAM YASIR MACIEL MONTOYA</w:t>
            </w:r>
          </w:p>
        </w:tc>
        <w:tc>
          <w:tcPr>
            <w:tcW w:w="1244" w:type="pct"/>
            <w:shd w:val="clear" w:color="auto" w:fill="auto"/>
            <w:vAlign w:val="center"/>
            <w:hideMark/>
          </w:tcPr>
          <w:p w14:paraId="5C0E6D58" w14:textId="58816950" w:rsidR="00006457" w:rsidRPr="00DB1228" w:rsidRDefault="00006457" w:rsidP="00C6300B">
            <w:pPr>
              <w:jc w:val="center"/>
              <w:rPr>
                <w:rFonts w:ascii="Arial Narrow" w:hAnsi="Arial Narrow"/>
                <w:color w:val="000000"/>
                <w:sz w:val="18"/>
                <w:szCs w:val="18"/>
              </w:rPr>
            </w:pPr>
            <w:r w:rsidRPr="00DB1228">
              <w:rPr>
                <w:rFonts w:ascii="Arial Narrow" w:hAnsi="Arial Narrow"/>
                <w:color w:val="000000"/>
                <w:sz w:val="18"/>
                <w:szCs w:val="18"/>
              </w:rPr>
              <w:t>COORDINADOR DE ADQUISICIONES DEL O.P.D. SERVICIOS DE SALUD JALISCO</w:t>
            </w:r>
          </w:p>
          <w:p w14:paraId="3085AB93" w14:textId="77777777" w:rsidR="00006457" w:rsidRPr="00DB1228"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ABRIL ALEJANDRA BALLINA AGUIAR</w:t>
            </w:r>
          </w:p>
        </w:tc>
        <w:tc>
          <w:tcPr>
            <w:tcW w:w="1244" w:type="pct"/>
            <w:shd w:val="clear" w:color="auto" w:fill="auto"/>
            <w:vAlign w:val="center"/>
            <w:hideMark/>
          </w:tcPr>
          <w:p w14:paraId="3B12523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DB1228"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DB1228" w:rsidRDefault="00006457" w:rsidP="00006457">
            <w:pPr>
              <w:rPr>
                <w:rFonts w:ascii="Arial Narrow" w:hAnsi="Arial Narrow"/>
                <w:b/>
                <w:bCs/>
                <w:color w:val="FF0000"/>
                <w:sz w:val="18"/>
                <w:szCs w:val="18"/>
              </w:rPr>
            </w:pPr>
          </w:p>
        </w:tc>
      </w:tr>
    </w:tbl>
    <w:p w14:paraId="184FFE11" w14:textId="2EC0DE04"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682"/>
        <w:gridCol w:w="3055"/>
        <w:gridCol w:w="3176"/>
      </w:tblGrid>
      <w:tr w:rsidR="00C14327" w:rsidRPr="00DB1228" w14:paraId="01D190D8" w14:textId="77777777" w:rsidTr="003551CC">
        <w:trPr>
          <w:trHeight w:val="263"/>
        </w:trPr>
        <w:tc>
          <w:tcPr>
            <w:tcW w:w="1857"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 xml:space="preserve">Área Requirente / </w:t>
            </w:r>
            <w:r w:rsidRPr="003551CC">
              <w:rPr>
                <w:rFonts w:ascii="Arial Narrow" w:eastAsiaTheme="minorEastAsia" w:hAnsi="Arial Narrow"/>
                <w:b/>
                <w:sz w:val="18"/>
                <w:szCs w:val="18"/>
                <w:u w:val="single"/>
              </w:rPr>
              <w:t>Técnica</w:t>
            </w:r>
          </w:p>
        </w:tc>
        <w:tc>
          <w:tcPr>
            <w:tcW w:w="1541"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3551CC">
        <w:trPr>
          <w:trHeight w:val="1134"/>
        </w:trPr>
        <w:tc>
          <w:tcPr>
            <w:tcW w:w="1857" w:type="pct"/>
            <w:vAlign w:val="center"/>
          </w:tcPr>
          <w:p w14:paraId="5FAE5C9F" w14:textId="77777777" w:rsidR="00C14327" w:rsidRPr="003551CC" w:rsidRDefault="00C14327" w:rsidP="00C14327">
            <w:pPr>
              <w:tabs>
                <w:tab w:val="left" w:pos="2280"/>
              </w:tabs>
              <w:spacing w:line="276" w:lineRule="auto"/>
              <w:jc w:val="center"/>
              <w:rPr>
                <w:rFonts w:ascii="Arial Narrow" w:eastAsia="Times New Roman" w:hAnsi="Arial Narrow" w:cs="Times New Roman"/>
                <w:b/>
                <w:bCs/>
                <w:color w:val="000000"/>
                <w:sz w:val="18"/>
                <w:szCs w:val="18"/>
              </w:rPr>
            </w:pPr>
          </w:p>
          <w:p w14:paraId="1539F84B" w14:textId="596283C1" w:rsidR="003551CC" w:rsidRPr="003551CC" w:rsidRDefault="003551CC" w:rsidP="00C14327">
            <w:pPr>
              <w:tabs>
                <w:tab w:val="left" w:pos="2280"/>
              </w:tabs>
              <w:jc w:val="center"/>
              <w:rPr>
                <w:b/>
                <w:bCs/>
                <w:sz w:val="18"/>
                <w:szCs w:val="18"/>
              </w:rPr>
            </w:pPr>
            <w:r w:rsidRPr="003551CC">
              <w:rPr>
                <w:rFonts w:ascii="Arial Narrow" w:hAnsi="Arial Narrow"/>
                <w:b/>
                <w:bCs/>
                <w:sz w:val="18"/>
                <w:szCs w:val="18"/>
              </w:rPr>
              <w:t>ING. YARA VERÓNICA VILLALOBOS PORRAS</w:t>
            </w:r>
            <w:r w:rsidRPr="003551CC">
              <w:rPr>
                <w:b/>
                <w:bCs/>
                <w:sz w:val="18"/>
                <w:szCs w:val="18"/>
              </w:rPr>
              <w:t xml:space="preserve"> </w:t>
            </w:r>
          </w:p>
          <w:p w14:paraId="1CD86F3B" w14:textId="55077298" w:rsidR="00C14327" w:rsidRPr="00DB1228" w:rsidRDefault="003551CC" w:rsidP="003551CC">
            <w:pPr>
              <w:tabs>
                <w:tab w:val="left" w:pos="2280"/>
              </w:tabs>
              <w:jc w:val="center"/>
              <w:rPr>
                <w:rFonts w:ascii="Arial Narrow" w:eastAsiaTheme="minorEastAsia" w:hAnsi="Arial Narrow"/>
                <w:sz w:val="18"/>
                <w:szCs w:val="18"/>
                <w:highlight w:val="green"/>
              </w:rPr>
            </w:pPr>
            <w:r w:rsidRPr="003551CC">
              <w:rPr>
                <w:rFonts w:ascii="Arial Narrow" w:eastAsia="Times New Roman" w:hAnsi="Arial Narrow" w:cs="Times New Roman"/>
                <w:color w:val="000000"/>
                <w:sz w:val="18"/>
                <w:szCs w:val="18"/>
              </w:rPr>
              <w:t>COORDINADORA DE BIENES MUEBLES Y EQUIPO ESPECIALIZADO</w:t>
            </w:r>
          </w:p>
        </w:tc>
        <w:tc>
          <w:tcPr>
            <w:tcW w:w="1541"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 xml:space="preserve">Pudiendo consultar el Aviso de Privacidad Integral de la </w:t>
      </w:r>
      <w:proofErr w:type="gramStart"/>
      <w:r w:rsidRPr="001C20C3">
        <w:rPr>
          <w:rFonts w:ascii="Arial Narrow" w:hAnsi="Arial Narrow" w:cs="Calibri Light"/>
          <w:color w:val="000000" w:themeColor="text1"/>
          <w:sz w:val="16"/>
          <w:szCs w:val="16"/>
        </w:rPr>
        <w:t>Secretaria</w:t>
      </w:r>
      <w:proofErr w:type="gramEnd"/>
      <w:r w:rsidRPr="001C20C3">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09FC70B6" w:rsidR="00A31DD5" w:rsidRPr="00D935EF" w:rsidRDefault="00A31DD5" w:rsidP="00F211CA">
    <w:pPr>
      <w:tabs>
        <w:tab w:val="center" w:pos="4550"/>
        <w:tab w:val="left" w:pos="5818"/>
      </w:tabs>
      <w:ind w:right="260"/>
      <w:jc w:val="right"/>
      <w:rPr>
        <w:rFonts w:ascii="Calibri Light" w:hAnsi="Calibri Light" w:cs="Calibri Light"/>
        <w:sz w:val="24"/>
        <w:szCs w:val="24"/>
      </w:rPr>
    </w:pPr>
    <w:r>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Pr>
        <w:rFonts w:ascii="Calibri Light" w:hAnsi="Calibri Light" w:cs="Calibri Light"/>
        <w:noProof/>
        <w:sz w:val="20"/>
        <w:szCs w:val="20"/>
        <w:lang w:val="es-ES"/>
      </w:rPr>
      <w:fldChar w:fldCharType="begin"/>
    </w:r>
    <w:r>
      <w:rPr>
        <w:rFonts w:ascii="Calibri Light" w:hAnsi="Calibri Light" w:cs="Calibri Light"/>
        <w:noProof/>
        <w:sz w:val="20"/>
        <w:szCs w:val="20"/>
        <w:lang w:val="es-ES"/>
      </w:rPr>
      <w:instrText>NUMPAGES  \* Arabic  \* MERGEFORMAT</w:instrText>
    </w:r>
    <w:r>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19B6D2BD" w:rsidR="00A31DD5" w:rsidRDefault="00A31DD5">
    <w:pPr>
      <w:pStyle w:val="Piedepgina"/>
    </w:pPr>
    <w:r>
      <w:rPr>
        <w:noProof/>
        <w:lang w:bidi="ar-SA"/>
      </w:rPr>
      <w:drawing>
        <wp:anchor distT="0" distB="0" distL="114300" distR="114300" simplePos="0" relativeHeight="251661312" behindDoc="0" locked="0" layoutInCell="1" allowOverlap="1" wp14:anchorId="15BF577B" wp14:editId="66D1AD0C">
          <wp:simplePos x="0" y="0"/>
          <wp:positionH relativeFrom="column">
            <wp:posOffset>-389614</wp:posOffset>
          </wp:positionH>
          <wp:positionV relativeFrom="paragraph">
            <wp:posOffset>-580445</wp:posOffset>
          </wp:positionV>
          <wp:extent cx="1074717" cy="939158"/>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238E3"/>
    <w:rsid w:val="00027DD0"/>
    <w:rsid w:val="0003543F"/>
    <w:rsid w:val="00036700"/>
    <w:rsid w:val="00042B83"/>
    <w:rsid w:val="000519AC"/>
    <w:rsid w:val="000523BA"/>
    <w:rsid w:val="000544C5"/>
    <w:rsid w:val="00057517"/>
    <w:rsid w:val="00070306"/>
    <w:rsid w:val="000731A1"/>
    <w:rsid w:val="00074425"/>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6C1E"/>
    <w:rsid w:val="001C20C3"/>
    <w:rsid w:val="001C470F"/>
    <w:rsid w:val="001D5248"/>
    <w:rsid w:val="001E5D00"/>
    <w:rsid w:val="001F421C"/>
    <w:rsid w:val="001F6399"/>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75C7"/>
    <w:rsid w:val="00302116"/>
    <w:rsid w:val="003061E8"/>
    <w:rsid w:val="00320EA4"/>
    <w:rsid w:val="00321D5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7CBA"/>
    <w:rsid w:val="00432F9B"/>
    <w:rsid w:val="00433B2B"/>
    <w:rsid w:val="00441B33"/>
    <w:rsid w:val="004424F4"/>
    <w:rsid w:val="00450ACD"/>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C55"/>
    <w:rsid w:val="00545D45"/>
    <w:rsid w:val="00546A3A"/>
    <w:rsid w:val="005502E2"/>
    <w:rsid w:val="005550EA"/>
    <w:rsid w:val="005558F0"/>
    <w:rsid w:val="00560EBA"/>
    <w:rsid w:val="005627D0"/>
    <w:rsid w:val="00564B4F"/>
    <w:rsid w:val="005700BA"/>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D91"/>
    <w:rsid w:val="0068009B"/>
    <w:rsid w:val="00684D1B"/>
    <w:rsid w:val="00687A8F"/>
    <w:rsid w:val="00692F60"/>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67A1"/>
    <w:rsid w:val="008C1F3C"/>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633E"/>
    <w:rsid w:val="009869E5"/>
    <w:rsid w:val="009A0369"/>
    <w:rsid w:val="009A0A44"/>
    <w:rsid w:val="009B461D"/>
    <w:rsid w:val="009D0884"/>
    <w:rsid w:val="009D1515"/>
    <w:rsid w:val="009E1B22"/>
    <w:rsid w:val="009E5698"/>
    <w:rsid w:val="009E6890"/>
    <w:rsid w:val="009E6F0C"/>
    <w:rsid w:val="009F655E"/>
    <w:rsid w:val="009F7D7E"/>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624"/>
    <w:rsid w:val="00C6755A"/>
    <w:rsid w:val="00C736AC"/>
    <w:rsid w:val="00C73BDD"/>
    <w:rsid w:val="00C82637"/>
    <w:rsid w:val="00C85D41"/>
    <w:rsid w:val="00C91DD4"/>
    <w:rsid w:val="00C96C6D"/>
    <w:rsid w:val="00C97951"/>
    <w:rsid w:val="00CA149A"/>
    <w:rsid w:val="00CA1DEB"/>
    <w:rsid w:val="00CA36DB"/>
    <w:rsid w:val="00CA4D60"/>
    <w:rsid w:val="00CB1B90"/>
    <w:rsid w:val="00CB7322"/>
    <w:rsid w:val="00CD2624"/>
    <w:rsid w:val="00CD4C23"/>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582A"/>
    <w:rsid w:val="00F42C3A"/>
    <w:rsid w:val="00F430EB"/>
    <w:rsid w:val="00F54A4E"/>
    <w:rsid w:val="00F630F3"/>
    <w:rsid w:val="00F749DC"/>
    <w:rsid w:val="00F800E9"/>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45DC"/>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junio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LSCC-004-2021</dc:subject>
  <dc:creator>Arturo Cuauhtemoc Salinas Vazquez</dc:creator>
  <cp:lastModifiedBy>Direccion de Recursos Materiales</cp:lastModifiedBy>
  <cp:revision>2</cp:revision>
  <cp:lastPrinted>2021-06-22T20:19:00Z</cp:lastPrinted>
  <dcterms:created xsi:type="dcterms:W3CDTF">2021-06-22T20:54:00Z</dcterms:created>
  <dcterms:modified xsi:type="dcterms:W3CDTF">2021-06-22T20:54:00Z</dcterms:modified>
  <cp:category>“SERVICIO INTEGRAL DE DESINSTALACIÓN, TRASLADO E INSTALACIÓN DE EQUIPOS ELECTROMECÁNICOS”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